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28FF64" w14:textId="77777777" w:rsidR="00FC6554" w:rsidRPr="002C0831" w:rsidRDefault="00C8456A" w:rsidP="00850DB7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2C0831">
        <w:rPr>
          <w:rFonts w:ascii="Times New Roman" w:hAnsi="Times New Roman" w:cs="Times New Roman"/>
          <w:b/>
          <w:sz w:val="28"/>
          <w:lang w:val="kk-KZ"/>
        </w:rPr>
        <w:t>СЫБАЙЛАС ЖЕМҚОРЛЫҚ ТӘУЕКЕЛДЕРІНІҢ ТІЗІЛІМІ</w:t>
      </w:r>
    </w:p>
    <w:p w14:paraId="28DA944B" w14:textId="77777777" w:rsidR="00850DB7" w:rsidRPr="002C0831" w:rsidRDefault="00850DB7" w:rsidP="00850DB7">
      <w:pPr>
        <w:rPr>
          <w:rFonts w:ascii="Times New Roman" w:hAnsi="Times New Roman" w:cs="Times New Roman"/>
          <w:sz w:val="28"/>
          <w:lang w:val="kk-KZ"/>
        </w:rPr>
      </w:pPr>
    </w:p>
    <w:p w14:paraId="6477C98D" w14:textId="77777777" w:rsidR="00850DB7" w:rsidRPr="002C0831" w:rsidRDefault="00850DB7" w:rsidP="00850DB7">
      <w:pPr>
        <w:rPr>
          <w:rFonts w:ascii="Times New Roman" w:hAnsi="Times New Roman" w:cs="Times New Roman"/>
          <w:sz w:val="28"/>
          <w:lang w:val="kk-KZ"/>
        </w:rPr>
      </w:pPr>
      <w:r w:rsidRPr="002C0831">
        <w:rPr>
          <w:rFonts w:ascii="Times New Roman" w:hAnsi="Times New Roman" w:cs="Times New Roman"/>
          <w:sz w:val="28"/>
          <w:lang w:val="kk-KZ"/>
        </w:rPr>
        <w:tab/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63"/>
        <w:gridCol w:w="4631"/>
        <w:gridCol w:w="2598"/>
        <w:gridCol w:w="2976"/>
        <w:gridCol w:w="2128"/>
        <w:gridCol w:w="1664"/>
      </w:tblGrid>
      <w:tr w:rsidR="002C0831" w:rsidRPr="002C0831" w14:paraId="4042772C" w14:textId="77777777" w:rsidTr="002C0831">
        <w:tc>
          <w:tcPr>
            <w:tcW w:w="563" w:type="dxa"/>
          </w:tcPr>
          <w:p w14:paraId="627C0AED" w14:textId="77777777" w:rsidR="00850DB7" w:rsidRPr="002C0831" w:rsidRDefault="00850DB7" w:rsidP="00850D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C083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4631" w:type="dxa"/>
          </w:tcPr>
          <w:p w14:paraId="4BBC04BB" w14:textId="77777777" w:rsidR="00850DB7" w:rsidRPr="002C0831" w:rsidRDefault="00C8456A" w:rsidP="00850D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C083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Анықталған сыбайлас жемқорлық тәуекелі</w:t>
            </w:r>
          </w:p>
        </w:tc>
        <w:tc>
          <w:tcPr>
            <w:tcW w:w="2598" w:type="dxa"/>
          </w:tcPr>
          <w:p w14:paraId="070E6396" w14:textId="77777777" w:rsidR="00850DB7" w:rsidRPr="002C0831" w:rsidRDefault="00C8456A" w:rsidP="00850DB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083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Сыбайлас жемқорлық тәуекелдерін жою жөнінде ұсынымдар</w:t>
            </w:r>
          </w:p>
        </w:tc>
        <w:tc>
          <w:tcPr>
            <w:tcW w:w="2976" w:type="dxa"/>
          </w:tcPr>
          <w:p w14:paraId="4E0F2950" w14:textId="77777777" w:rsidR="00850DB7" w:rsidRPr="002C0831" w:rsidRDefault="00C8456A" w:rsidP="00850D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C083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Ұсынымды орындау нысаны</w:t>
            </w:r>
          </w:p>
        </w:tc>
        <w:tc>
          <w:tcPr>
            <w:tcW w:w="2128" w:type="dxa"/>
          </w:tcPr>
          <w:p w14:paraId="36B0C844" w14:textId="77777777" w:rsidR="00850DB7" w:rsidRPr="002C0831" w:rsidRDefault="00C8456A" w:rsidP="00850D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C083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Уәкілетті органның ұстанымы</w:t>
            </w:r>
          </w:p>
          <w:p w14:paraId="36FFA940" w14:textId="77777777" w:rsidR="00850DB7" w:rsidRPr="002C0831" w:rsidRDefault="00850DB7" w:rsidP="00850DB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90CE035" w14:textId="77777777" w:rsidR="00850DB7" w:rsidRPr="002C0831" w:rsidRDefault="00850DB7" w:rsidP="00C845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0831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*</w:t>
            </w:r>
            <w:r w:rsidR="00C8456A" w:rsidRPr="002C0831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Ұсынымда басқа мемлекеттік органға жіберген жағдайда</w:t>
            </w:r>
          </w:p>
        </w:tc>
        <w:tc>
          <w:tcPr>
            <w:tcW w:w="1664" w:type="dxa"/>
          </w:tcPr>
          <w:p w14:paraId="4E021091" w14:textId="77777777" w:rsidR="00850DB7" w:rsidRPr="002C0831" w:rsidRDefault="00C8456A" w:rsidP="00850DB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083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Орындау мерзімі</w:t>
            </w:r>
          </w:p>
        </w:tc>
      </w:tr>
      <w:tr w:rsidR="002C0831" w:rsidRPr="002C0831" w14:paraId="6B2148FD" w14:textId="77777777" w:rsidTr="002C0831">
        <w:tc>
          <w:tcPr>
            <w:tcW w:w="563" w:type="dxa"/>
          </w:tcPr>
          <w:p w14:paraId="50E2AD6C" w14:textId="77777777" w:rsidR="00850DB7" w:rsidRPr="002C0831" w:rsidRDefault="00CE4AAB" w:rsidP="00850DB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08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631" w:type="dxa"/>
          </w:tcPr>
          <w:p w14:paraId="340654AB" w14:textId="3CEF2508" w:rsidR="00850DB7" w:rsidRPr="002C0831" w:rsidRDefault="008338B2" w:rsidP="00AD00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08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Мемлекеттік әлеуметтік тапсырыс шеңберінде мемлекеттік сатып алуды жүзеге асыру барысында бір көзден сатып алу тәсілін қолдану кезінде әлеуетті өнім беруші мен тапсырыс беруші арасында сөз байласу тәуекелі анықталды.</w:t>
            </w:r>
          </w:p>
        </w:tc>
        <w:tc>
          <w:tcPr>
            <w:tcW w:w="2598" w:type="dxa"/>
          </w:tcPr>
          <w:p w14:paraId="0CC533FB" w14:textId="77777777" w:rsidR="008338B2" w:rsidRPr="002C0831" w:rsidRDefault="008338B2" w:rsidP="008338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08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 Қазақстан Республикасының «Мемлекеттік сатып алу туралы» Заңының талаптарын қатаң сақтау.</w:t>
            </w:r>
          </w:p>
          <w:p w14:paraId="0467D724" w14:textId="77777777" w:rsidR="008338B2" w:rsidRPr="002C0831" w:rsidRDefault="008338B2" w:rsidP="008338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08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 Осы талдамалық анықтамаға жария талқылау жүргізілгеннен кейін оны Басқарманың ресми интернет-ресурсында жариялау.</w:t>
            </w:r>
          </w:p>
          <w:p w14:paraId="71EAF557" w14:textId="1EB520F9" w:rsidR="00850DB7" w:rsidRPr="002C0831" w:rsidRDefault="008338B2" w:rsidP="008338B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08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3. Сыбайлас жемқорлық тәуекелдеріне жүргізілген ішкі талдау нәтижелері бойынша енгізілген ұсынымдардың орындалуы туралы ақпаратты Шымкент қаласы әкімінің аппаратына белгіленген тәртіппен ұсыну</w:t>
            </w:r>
          </w:p>
        </w:tc>
        <w:tc>
          <w:tcPr>
            <w:tcW w:w="2976" w:type="dxa"/>
          </w:tcPr>
          <w:p w14:paraId="5DD306E9" w14:textId="31072692" w:rsidR="00850DB7" w:rsidRPr="002C0831" w:rsidRDefault="008338B2" w:rsidP="00850DB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08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Қазақстан Республикасының «Мемлекеттік сатып алу туралы» Заңының талаптарын қатаң сақтау </w:t>
            </w:r>
            <w:r w:rsidR="00C74588" w:rsidRPr="002C08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бойынша тиісті құқықтық оқытулар өткізілсін</w:t>
            </w:r>
            <w:r w:rsidRPr="002C08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2128" w:type="dxa"/>
          </w:tcPr>
          <w:p w14:paraId="03BCFFAD" w14:textId="77777777" w:rsidR="00850DB7" w:rsidRPr="002C0831" w:rsidRDefault="00850DB7" w:rsidP="00850DB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64" w:type="dxa"/>
          </w:tcPr>
          <w:p w14:paraId="04A939F6" w14:textId="77777777" w:rsidR="00850DB7" w:rsidRPr="002C0831" w:rsidRDefault="00AD0098" w:rsidP="00850DB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08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Тұрақты</w:t>
            </w:r>
          </w:p>
        </w:tc>
      </w:tr>
    </w:tbl>
    <w:p w14:paraId="129B3E19" w14:textId="5F914EFD" w:rsidR="002A4A09" w:rsidRPr="002C0831" w:rsidRDefault="002A4A09" w:rsidP="002A4A09">
      <w:pPr>
        <w:rPr>
          <w:rFonts w:ascii="Times New Roman" w:hAnsi="Times New Roman" w:cs="Times New Roman"/>
          <w:sz w:val="28"/>
          <w:lang w:val="ru-RU"/>
        </w:rPr>
      </w:pPr>
    </w:p>
    <w:p w14:paraId="6490230A" w14:textId="77777777" w:rsidR="002A4A09" w:rsidRPr="002C0831" w:rsidRDefault="002A4A09" w:rsidP="002A4A09">
      <w:pPr>
        <w:rPr>
          <w:rFonts w:ascii="Times New Roman" w:hAnsi="Times New Roman" w:cs="Times New Roman"/>
          <w:sz w:val="28"/>
          <w:lang w:val="ru-RU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0"/>
        <w:gridCol w:w="7280"/>
      </w:tblGrid>
      <w:tr w:rsidR="002C0831" w:rsidRPr="002C0831" w14:paraId="5DB69FF7" w14:textId="77777777" w:rsidTr="008E1B4A">
        <w:tc>
          <w:tcPr>
            <w:tcW w:w="7280" w:type="dxa"/>
          </w:tcPr>
          <w:p w14:paraId="6142B307" w14:textId="77777777" w:rsidR="003646AF" w:rsidRPr="002C0831" w:rsidRDefault="003646AF" w:rsidP="003646AF">
            <w:pPr>
              <w:spacing w:after="200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2C0831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С. </w:t>
            </w:r>
            <w:proofErr w:type="spellStart"/>
            <w:r w:rsidRPr="002C0831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Момбекова</w:t>
            </w:r>
            <w:proofErr w:type="spellEnd"/>
            <w:r w:rsidRPr="002C0831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</w:t>
            </w:r>
          </w:p>
          <w:p w14:paraId="56DB0F79" w14:textId="77777777" w:rsidR="003646AF" w:rsidRPr="002C0831" w:rsidRDefault="003646AF" w:rsidP="003646AF">
            <w:pPr>
              <w:spacing w:after="200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2C0831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С. </w:t>
            </w:r>
            <w:proofErr w:type="spellStart"/>
            <w:r w:rsidRPr="002C0831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Аманбаев</w:t>
            </w:r>
            <w:proofErr w:type="spellEnd"/>
          </w:p>
          <w:p w14:paraId="2CED7F6E" w14:textId="77777777" w:rsidR="003646AF" w:rsidRPr="002C0831" w:rsidRDefault="003646AF" w:rsidP="003646AF">
            <w:pPr>
              <w:spacing w:after="200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2C0831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А. </w:t>
            </w:r>
            <w:proofErr w:type="spellStart"/>
            <w:r w:rsidRPr="002C0831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Утеева</w:t>
            </w:r>
            <w:proofErr w:type="spellEnd"/>
          </w:p>
          <w:p w14:paraId="48816FD2" w14:textId="2E3E7D13" w:rsidR="000857AF" w:rsidRPr="002C0831" w:rsidRDefault="003646AF" w:rsidP="003646AF">
            <w:pPr>
              <w:spacing w:after="2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0831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Ш. </w:t>
            </w:r>
            <w:proofErr w:type="spellStart"/>
            <w:r w:rsidRPr="002C0831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Бейсембаев</w:t>
            </w:r>
            <w:proofErr w:type="spellEnd"/>
          </w:p>
        </w:tc>
        <w:tc>
          <w:tcPr>
            <w:tcW w:w="7280" w:type="dxa"/>
          </w:tcPr>
          <w:p w14:paraId="28ABB11E" w14:textId="77777777" w:rsidR="000857AF" w:rsidRPr="002C0831" w:rsidRDefault="000857AF" w:rsidP="008E1B4A">
            <w:pPr>
              <w:spacing w:after="2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0C657E6C" w14:textId="1D10119E" w:rsidR="00D26851" w:rsidRPr="002C0831" w:rsidRDefault="00D26851" w:rsidP="00D26851">
      <w:pPr>
        <w:ind w:left="9781"/>
        <w:rPr>
          <w:rFonts w:ascii="Times New Roman" w:hAnsi="Times New Roman" w:cs="Times New Roman"/>
          <w:b/>
          <w:sz w:val="28"/>
          <w:lang w:val="kk-KZ"/>
        </w:rPr>
      </w:pPr>
      <w:bookmarkStart w:id="0" w:name="_GoBack"/>
      <w:bookmarkEnd w:id="0"/>
    </w:p>
    <w:p w14:paraId="3CA047A5" w14:textId="3B3421FA" w:rsidR="001B48E1" w:rsidRPr="002C0831" w:rsidRDefault="001B48E1" w:rsidP="001B48E1">
      <w:pPr>
        <w:ind w:left="9781"/>
        <w:rPr>
          <w:rFonts w:ascii="Times New Roman" w:hAnsi="Times New Roman" w:cs="Times New Roman"/>
          <w:b/>
          <w:sz w:val="28"/>
          <w:lang w:val="ru-RU"/>
        </w:rPr>
      </w:pPr>
      <w:r w:rsidRPr="002C0831">
        <w:rPr>
          <w:rFonts w:ascii="Times New Roman" w:hAnsi="Times New Roman" w:cs="Times New Roman"/>
          <w:b/>
          <w:sz w:val="28"/>
          <w:lang w:val="kk-KZ"/>
        </w:rPr>
        <w:t xml:space="preserve"> </w:t>
      </w:r>
    </w:p>
    <w:sectPr w:rsidR="001B48E1" w:rsidRPr="002C0831" w:rsidSect="00850DB7">
      <w:pgSz w:w="16838" w:h="11906" w:orient="landscape"/>
      <w:pgMar w:top="1135" w:right="1134" w:bottom="851" w:left="1134" w:header="709" w:footer="709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7AA"/>
    <w:rsid w:val="000857AF"/>
    <w:rsid w:val="001829EC"/>
    <w:rsid w:val="001B48E1"/>
    <w:rsid w:val="002A4A09"/>
    <w:rsid w:val="002C0831"/>
    <w:rsid w:val="002E55C1"/>
    <w:rsid w:val="003646AF"/>
    <w:rsid w:val="003C6054"/>
    <w:rsid w:val="00450A5B"/>
    <w:rsid w:val="008338B2"/>
    <w:rsid w:val="00850DB7"/>
    <w:rsid w:val="008737CD"/>
    <w:rsid w:val="008C7847"/>
    <w:rsid w:val="00975A30"/>
    <w:rsid w:val="009C17AA"/>
    <w:rsid w:val="00AD0098"/>
    <w:rsid w:val="00BC6F56"/>
    <w:rsid w:val="00C20CC0"/>
    <w:rsid w:val="00C74588"/>
    <w:rsid w:val="00C8456A"/>
    <w:rsid w:val="00CE4AAB"/>
    <w:rsid w:val="00D26851"/>
    <w:rsid w:val="00E17EE0"/>
    <w:rsid w:val="00E960E4"/>
    <w:rsid w:val="00FC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72EAE"/>
  <w15:chartTrackingRefBased/>
  <w15:docId w15:val="{AC647171-4D7E-4552-B84F-49B2FB596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32"/>
        <w:szCs w:val="3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7E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7EE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17EE0"/>
    <w:rPr>
      <w:lang w:val="ru-RU"/>
    </w:rPr>
  </w:style>
  <w:style w:type="paragraph" w:styleId="a5">
    <w:name w:val="footer"/>
    <w:basedOn w:val="a"/>
    <w:link w:val="a6"/>
    <w:uiPriority w:val="99"/>
    <w:unhideWhenUsed/>
    <w:rsid w:val="00E17EE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17EE0"/>
    <w:rPr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E17EE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17EE0"/>
    <w:rPr>
      <w:rFonts w:ascii="Segoe UI" w:hAnsi="Segoe UI" w:cs="Segoe UI"/>
      <w:sz w:val="18"/>
      <w:szCs w:val="18"/>
      <w:lang w:val="ru-RU"/>
    </w:rPr>
  </w:style>
  <w:style w:type="table" w:styleId="a9">
    <w:name w:val="Table Grid"/>
    <w:basedOn w:val="a1"/>
    <w:uiPriority w:val="39"/>
    <w:rsid w:val="00E17EE0"/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E17E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21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2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Тлеужан Мейрманов</dc:creator>
  <cp:keywords/>
  <dc:description/>
  <cp:lastModifiedBy>Мустафа Аяжан</cp:lastModifiedBy>
  <cp:revision>15</cp:revision>
  <dcterms:created xsi:type="dcterms:W3CDTF">2025-08-13T04:21:00Z</dcterms:created>
  <dcterms:modified xsi:type="dcterms:W3CDTF">2026-09-28T13:00:00Z</dcterms:modified>
</cp:coreProperties>
</file>