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2F208B" w14:textId="77777777"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14:paraId="1F001624" w14:textId="77777777"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14:paraId="615E2BE8" w14:textId="19A03C70"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14:paraId="70B837C8" w14:textId="77777777"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14:paraId="74C75266" w14:textId="3416851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D809BD" w:rsidRPr="00D809BD">
        <w:rPr>
          <w:rFonts w:ascii="Times New Roman" w:eastAsia="Times New Roman" w:hAnsi="Times New Roman" w:cs="Times New Roman"/>
          <w:sz w:val="28"/>
          <w:szCs w:val="28"/>
          <w:lang w:val="kk-KZ" w:eastAsia="ru-RU"/>
        </w:rPr>
        <w:t>21</w:t>
      </w:r>
      <w:r w:rsidRPr="00867E72">
        <w:rPr>
          <w:rFonts w:ascii="Times New Roman" w:eastAsia="Times New Roman" w:hAnsi="Times New Roman" w:cs="Times New Roman"/>
          <w:sz w:val="28"/>
          <w:szCs w:val="28"/>
          <w:lang w:val="kk-KZ" w:eastAsia="ru-RU"/>
        </w:rPr>
        <w:t xml:space="preserve">» </w:t>
      </w:r>
      <w:r w:rsidR="00D809BD">
        <w:rPr>
          <w:rFonts w:ascii="Times New Roman" w:eastAsia="Times New Roman" w:hAnsi="Times New Roman" w:cs="Times New Roman"/>
          <w:sz w:val="28"/>
          <w:szCs w:val="28"/>
          <w:lang w:val="kk-KZ" w:eastAsia="ru-RU"/>
        </w:rPr>
        <w:t>қазанда</w:t>
      </w:r>
      <w:r w:rsidR="00C0143A" w:rsidRPr="00867E72">
        <w:rPr>
          <w:rFonts w:ascii="Times New Roman" w:eastAsia="Times New Roman" w:hAnsi="Times New Roman" w:cs="Times New Roman"/>
          <w:sz w:val="28"/>
          <w:szCs w:val="28"/>
          <w:lang w:val="kk-KZ" w:eastAsia="ru-RU"/>
        </w:rPr>
        <w:t xml:space="preserve"> 1</w:t>
      </w:r>
      <w:r w:rsidR="00D809BD">
        <w:rPr>
          <w:rFonts w:ascii="Times New Roman" w:eastAsia="Times New Roman" w:hAnsi="Times New Roman" w:cs="Times New Roman"/>
          <w:sz w:val="28"/>
          <w:szCs w:val="28"/>
          <w:lang w:val="kk-KZ" w:eastAsia="ru-RU"/>
        </w:rPr>
        <w:t>5</w:t>
      </w:r>
      <w:r w:rsidR="00C0143A" w:rsidRPr="00867E72">
        <w:rPr>
          <w:rFonts w:ascii="Times New Roman" w:eastAsia="Times New Roman" w:hAnsi="Times New Roman" w:cs="Times New Roman"/>
          <w:sz w:val="28"/>
          <w:szCs w:val="28"/>
          <w:lang w:val="kk-KZ" w:eastAsia="ru-RU"/>
        </w:rPr>
        <w:t xml:space="preserve"> сағат 00 минутта</w:t>
      </w:r>
      <w:r w:rsidR="001F7EFC" w:rsidRPr="00867E72">
        <w:rPr>
          <w:rFonts w:ascii="Times New Roman" w:eastAsia="Times New Roman" w:hAnsi="Times New Roman" w:cs="Times New Roman"/>
          <w:sz w:val="28"/>
          <w:szCs w:val="28"/>
          <w:lang w:val="kk-KZ" w:eastAsia="ru-RU"/>
        </w:rPr>
        <w:t xml:space="preserve"> </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r w:rsidRPr="003057ED">
        <w:rPr>
          <w:rFonts w:ascii="Times New Roman" w:eastAsia="Times New Roman" w:hAnsi="Times New Roman" w:cs="Times New Roman"/>
          <w:sz w:val="28"/>
          <w:szCs w:val="28"/>
          <w:lang w:val="kk-KZ" w:eastAsia="ru-RU"/>
        </w:rPr>
        <w:t xml:space="preserve">  </w:t>
      </w:r>
    </w:p>
    <w:p w14:paraId="1DB0FB35" w14:textId="0B57AD6A"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001F7EFC">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D809BD">
        <w:rPr>
          <w:rFonts w:ascii="Times New Roman" w:eastAsia="Times New Roman" w:hAnsi="Times New Roman" w:cs="Times New Roman"/>
          <w:sz w:val="28"/>
          <w:szCs w:val="28"/>
          <w:lang w:val="kk-KZ" w:eastAsia="ru-RU"/>
        </w:rPr>
        <w:t>3</w:t>
      </w:r>
      <w:r w:rsidR="001F7EFC">
        <w:rPr>
          <w:rFonts w:ascii="Times New Roman" w:eastAsia="Times New Roman" w:hAnsi="Times New Roman" w:cs="Times New Roman"/>
          <w:sz w:val="28"/>
          <w:szCs w:val="28"/>
          <w:lang w:val="kk-KZ" w:eastAsia="ru-RU"/>
        </w:rPr>
        <w:t xml:space="preserve">0 </w:t>
      </w:r>
      <w:r w:rsidR="00D809BD">
        <w:rPr>
          <w:rFonts w:ascii="Times New Roman" w:eastAsia="Times New Roman" w:hAnsi="Times New Roman" w:cs="Times New Roman"/>
          <w:sz w:val="28"/>
          <w:szCs w:val="28"/>
          <w:lang w:val="kk-KZ" w:eastAsia="ru-RU"/>
        </w:rPr>
        <w:t>қыркүйегінен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D809BD">
        <w:rPr>
          <w:rFonts w:ascii="Times New Roman" w:eastAsia="Times New Roman" w:hAnsi="Times New Roman" w:cs="Times New Roman"/>
          <w:sz w:val="28"/>
          <w:szCs w:val="28"/>
          <w:lang w:val="kk-KZ" w:eastAsia="ru-RU"/>
        </w:rPr>
        <w:t>20</w:t>
      </w:r>
      <w:r w:rsidR="001F7EFC">
        <w:rPr>
          <w:rFonts w:ascii="Times New Roman" w:eastAsia="Times New Roman" w:hAnsi="Times New Roman" w:cs="Times New Roman"/>
          <w:sz w:val="28"/>
          <w:szCs w:val="28"/>
          <w:lang w:val="kk-KZ" w:eastAsia="ru-RU"/>
        </w:rPr>
        <w:t xml:space="preserve"> </w:t>
      </w:r>
      <w:r w:rsidR="00D809BD">
        <w:rPr>
          <w:rFonts w:ascii="Times New Roman" w:eastAsia="Times New Roman" w:hAnsi="Times New Roman" w:cs="Times New Roman"/>
          <w:sz w:val="28"/>
          <w:szCs w:val="28"/>
          <w:lang w:val="kk-KZ" w:eastAsia="ru-RU"/>
        </w:rPr>
        <w:t>қазанын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аты, 2 кабинетінде қабылданады.</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14:paraId="29A1E65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14:paraId="430D5E88"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14:paraId="72F06E94"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14:paraId="0CCF288B"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14:paraId="02530AE1"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5)банк кепілдігі немесе қаржы институты кредит комитетінің тартылатын инвестициялардың көлемін растау туралы оң шешімі;</w:t>
      </w:r>
    </w:p>
    <w:p w14:paraId="46D51DEC"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14:paraId="78E9CBD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14:paraId="3C3CDCAE"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14:paraId="05EACB44"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14:paraId="1B84B131"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4C8E7533" w14:textId="77777777"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14:paraId="1032FB8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0EE8F16B" w14:textId="77777777"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w:t>
      </w:r>
      <w:r w:rsidRPr="003057ED">
        <w:rPr>
          <w:rFonts w:ascii="Times New Roman" w:eastAsia="Times New Roman" w:hAnsi="Times New Roman" w:cs="Times New Roman"/>
          <w:sz w:val="28"/>
          <w:szCs w:val="28"/>
          <w:lang w:val="kk-KZ" w:eastAsia="ru-RU"/>
        </w:rPr>
        <w:lastRenderedPageBreak/>
        <w:t>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14:paraId="19825B42" w14:textId="77777777"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14:paraId="38F3AE19"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14:paraId="776AB49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14:paraId="53A012C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14:paraId="3EFE10A0"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14:paraId="123BB12C" w14:textId="77777777"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708B17D" w14:textId="565A5C6A" w:rsid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639837EE" w14:textId="61A6951A"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4EB2F903" w14:textId="4307B784"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A180B1D" w14:textId="276F07F1"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69906910" w14:textId="641B73B6"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0C32F259" w14:textId="19880305"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1E8A39F" w14:textId="24D9C535"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16F4FCE" w14:textId="36556B9A"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060DBDA7" w14:textId="583166D0"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7A422DC6" w14:textId="57E2FA91"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9B36D69"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3527C4D" w14:textId="77777777" w:rsidR="00AD2704" w:rsidRDefault="00AD2704" w:rsidP="004D5ABA">
      <w:pPr>
        <w:tabs>
          <w:tab w:val="left" w:pos="8370"/>
        </w:tabs>
        <w:spacing w:after="0" w:line="240" w:lineRule="auto"/>
        <w:rPr>
          <w:rFonts w:ascii="Times New Roman" w:eastAsia="Times New Roman" w:hAnsi="Times New Roman" w:cs="Times New Roman"/>
          <w:b/>
          <w:bCs/>
          <w:sz w:val="28"/>
          <w:szCs w:val="28"/>
          <w:lang w:val="kk-KZ" w:eastAsia="ru-RU"/>
        </w:rPr>
      </w:pPr>
    </w:p>
    <w:p w14:paraId="3EE1A295" w14:textId="77777777" w:rsidR="004D5ABA" w:rsidRDefault="004D5ABA" w:rsidP="004D5ABA">
      <w:pPr>
        <w:tabs>
          <w:tab w:val="left" w:pos="8370"/>
        </w:tabs>
        <w:spacing w:after="0" w:line="240" w:lineRule="auto"/>
        <w:rPr>
          <w:rFonts w:ascii="Times New Roman" w:eastAsia="Times New Roman" w:hAnsi="Times New Roman" w:cs="Times New Roman"/>
          <w:b/>
          <w:bCs/>
          <w:sz w:val="28"/>
          <w:szCs w:val="28"/>
          <w:lang w:val="kk-KZ" w:eastAsia="ru-RU"/>
        </w:rPr>
      </w:pPr>
    </w:p>
    <w:p w14:paraId="56EF6D68" w14:textId="77777777" w:rsidR="00D20DA0" w:rsidRPr="003057ED" w:rsidRDefault="00D20DA0" w:rsidP="004D5ABA">
      <w:pPr>
        <w:tabs>
          <w:tab w:val="left" w:pos="8370"/>
        </w:tabs>
        <w:spacing w:after="0" w:line="240" w:lineRule="auto"/>
        <w:rPr>
          <w:rFonts w:ascii="Times New Roman" w:eastAsia="Times New Roman" w:hAnsi="Times New Roman" w:cs="Times New Roman"/>
          <w:b/>
          <w:bCs/>
          <w:sz w:val="28"/>
          <w:szCs w:val="28"/>
          <w:lang w:val="kk-KZ" w:eastAsia="ru-RU"/>
        </w:rPr>
      </w:pPr>
      <w:bookmarkStart w:id="0" w:name="_GoBack"/>
      <w:bookmarkEnd w:id="0"/>
    </w:p>
    <w:p w14:paraId="320B8701" w14:textId="1B3CA8C5"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14:paraId="7F4709A0"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14:paraId="63493E47"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701"/>
        <w:gridCol w:w="992"/>
        <w:gridCol w:w="1134"/>
        <w:gridCol w:w="3119"/>
      </w:tblGrid>
      <w:tr w:rsidR="003057ED" w:rsidRPr="003057ED" w14:paraId="6AF33E79" w14:textId="77777777" w:rsidTr="00EC5641">
        <w:trPr>
          <w:trHeight w:val="1660"/>
        </w:trPr>
        <w:tc>
          <w:tcPr>
            <w:tcW w:w="709" w:type="dxa"/>
            <w:shd w:val="clear" w:color="auto" w:fill="auto"/>
            <w:vAlign w:val="center"/>
          </w:tcPr>
          <w:p w14:paraId="39ED5F3B" w14:textId="05539D08"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14:paraId="626B1F4A"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14:paraId="02CE7474"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14:paraId="45563831" w14:textId="742EC026" w:rsidR="003057ED" w:rsidRPr="003057ED" w:rsidRDefault="00865088" w:rsidP="00EC564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у</w:t>
            </w:r>
            <w:r w:rsidR="003057ED" w:rsidRPr="003057ED">
              <w:rPr>
                <w:rFonts w:ascii="Times New Roman" w:eastAsia="Calibri" w:hAnsi="Times New Roman" w:cs="Times New Roman"/>
                <w:b/>
                <w:sz w:val="24"/>
                <w:szCs w:val="24"/>
                <w:lang w:eastAsia="ru-RU"/>
              </w:rPr>
              <w:t>часке</w:t>
            </w:r>
            <w:r>
              <w:rPr>
                <w:rFonts w:ascii="Times New Roman" w:eastAsia="Calibri" w:hAnsi="Times New Roman" w:cs="Times New Roman"/>
                <w:b/>
                <w:sz w:val="24"/>
                <w:szCs w:val="24"/>
                <w:lang w:val="kk-KZ" w:eastAsia="ru-RU"/>
              </w:rPr>
              <w:t xml:space="preserve">сінің </w:t>
            </w:r>
            <w:r w:rsidR="003057ED" w:rsidRPr="003057ED">
              <w:rPr>
                <w:rFonts w:ascii="Times New Roman" w:eastAsia="Calibri" w:hAnsi="Times New Roman" w:cs="Times New Roman"/>
                <w:b/>
                <w:sz w:val="24"/>
                <w:szCs w:val="24"/>
                <w:lang w:eastAsia="ru-RU"/>
              </w:rPr>
              <w:t>№ (өріс)</w:t>
            </w:r>
          </w:p>
          <w:p w14:paraId="37E25022" w14:textId="77777777"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14:paraId="3CD08B4E" w14:textId="02EE864F"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учаскесінің</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қысқаша</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сипаттамасы</w:t>
            </w:r>
          </w:p>
          <w:p w14:paraId="277D0C07" w14:textId="13A33BA0"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(алқаптардың</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құрамы мен түрлері)</w:t>
            </w:r>
          </w:p>
          <w:p w14:paraId="03431E7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14:paraId="40F59939"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14:paraId="15561D65"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23B26D41"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14:paraId="60EEC814"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14:paraId="437E958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14:paraId="6A3C772C"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14:paraId="2E25607C" w14:textId="051C50A9"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часкесінің</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орналасқан</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жері (шаруашылық</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және</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аудан</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орталығынан</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орташа</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қашықтық)</w:t>
            </w:r>
          </w:p>
        </w:tc>
      </w:tr>
      <w:tr w:rsidR="00AD2704" w:rsidRPr="00AD2704" w14:paraId="5987E065" w14:textId="77777777" w:rsidTr="00EC5641">
        <w:trPr>
          <w:trHeight w:val="471"/>
        </w:trPr>
        <w:tc>
          <w:tcPr>
            <w:tcW w:w="709" w:type="dxa"/>
            <w:shd w:val="clear" w:color="auto" w:fill="auto"/>
            <w:vAlign w:val="center"/>
          </w:tcPr>
          <w:p w14:paraId="10B0A876" w14:textId="7471BE6C"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bookmarkStart w:id="1" w:name="_Hlk214442154"/>
            <w:r w:rsidRPr="00AD2704">
              <w:rPr>
                <w:rFonts w:ascii="Times New Roman" w:hAnsi="Times New Roman" w:cs="Times New Roman"/>
                <w:bCs/>
                <w:lang w:val="kk-KZ"/>
              </w:rPr>
              <w:t>1</w:t>
            </w:r>
          </w:p>
        </w:tc>
        <w:tc>
          <w:tcPr>
            <w:tcW w:w="2268" w:type="dxa"/>
            <w:shd w:val="clear" w:color="auto" w:fill="auto"/>
            <w:vAlign w:val="center"/>
          </w:tcPr>
          <w:p w14:paraId="5962617F" w14:textId="582275D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№29, №30</w:t>
            </w:r>
          </w:p>
        </w:tc>
        <w:tc>
          <w:tcPr>
            <w:tcW w:w="5954" w:type="dxa"/>
            <w:shd w:val="clear" w:color="auto" w:fill="auto"/>
            <w:vAlign w:val="center"/>
          </w:tcPr>
          <w:p w14:paraId="2E43371B" w14:textId="6EA68A5E" w:rsidR="00AD2704" w:rsidRPr="00EC5641"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91,4 га, оның ішінде табиғи жайылымдар 91,4 га</w:t>
            </w:r>
          </w:p>
        </w:tc>
        <w:tc>
          <w:tcPr>
            <w:tcW w:w="1701" w:type="dxa"/>
            <w:shd w:val="clear" w:color="auto" w:fill="auto"/>
            <w:vAlign w:val="center"/>
          </w:tcPr>
          <w:p w14:paraId="63A5C4D9" w14:textId="45E5485B"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91,4</w:t>
            </w:r>
          </w:p>
        </w:tc>
        <w:tc>
          <w:tcPr>
            <w:tcW w:w="992" w:type="dxa"/>
            <w:shd w:val="clear" w:color="auto" w:fill="auto"/>
            <w:vAlign w:val="center"/>
          </w:tcPr>
          <w:p w14:paraId="697DA1F4" w14:textId="414A1565"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24</w:t>
            </w:r>
          </w:p>
        </w:tc>
        <w:tc>
          <w:tcPr>
            <w:tcW w:w="1134" w:type="dxa"/>
            <w:shd w:val="clear" w:color="auto" w:fill="auto"/>
            <w:vAlign w:val="center"/>
          </w:tcPr>
          <w:p w14:paraId="13BB07C7" w14:textId="7ACB65C0"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sidR="00EC5641">
              <w:rPr>
                <w:rFonts w:ascii="Times New Roman" w:hAnsi="Times New Roman" w:cs="Times New Roman"/>
                <w:lang w:val="kk-KZ"/>
              </w:rPr>
              <w:t xml:space="preserve"> жыл</w:t>
            </w:r>
          </w:p>
        </w:tc>
        <w:tc>
          <w:tcPr>
            <w:tcW w:w="3119" w:type="dxa"/>
            <w:shd w:val="clear" w:color="auto" w:fill="auto"/>
            <w:vAlign w:val="center"/>
          </w:tcPr>
          <w:p w14:paraId="1B651EFE" w14:textId="73BBE9C2" w:rsidR="00EC5641" w:rsidRDefault="00EC5641" w:rsidP="00EC5641">
            <w:pPr>
              <w:spacing w:after="0" w:line="240" w:lineRule="auto"/>
              <w:jc w:val="center"/>
              <w:rPr>
                <w:rFonts w:ascii="Times New Roman" w:hAnsi="Times New Roman" w:cs="Times New Roman"/>
                <w:lang w:val="en-US"/>
              </w:rPr>
            </w:pPr>
            <w:r w:rsidRPr="00EC5641">
              <w:rPr>
                <w:rFonts w:ascii="Times New Roman" w:hAnsi="Times New Roman" w:cs="Times New Roman"/>
              </w:rPr>
              <w:t>Чистопол ауылдық округі</w:t>
            </w:r>
          </w:p>
          <w:p w14:paraId="14CB6254" w14:textId="055B51FE" w:rsidR="00AD2704" w:rsidRPr="00AD2704" w:rsidRDefault="00EC5641" w:rsidP="00EC564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(120 км)</w:t>
            </w:r>
          </w:p>
        </w:tc>
      </w:tr>
      <w:bookmarkEnd w:id="1"/>
      <w:tr w:rsidR="00AD2704" w:rsidRPr="00AD2704" w14:paraId="2C3EB258" w14:textId="77777777" w:rsidTr="00EC5641">
        <w:trPr>
          <w:trHeight w:val="579"/>
        </w:trPr>
        <w:tc>
          <w:tcPr>
            <w:tcW w:w="709" w:type="dxa"/>
            <w:shd w:val="clear" w:color="auto" w:fill="auto"/>
            <w:vAlign w:val="center"/>
          </w:tcPr>
          <w:p w14:paraId="4CB85F27" w14:textId="67AD8C7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vAlign w:val="center"/>
          </w:tcPr>
          <w:p w14:paraId="58273A8D" w14:textId="5A4AD92D"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№8-4, №1-7, №3-2</w:t>
            </w:r>
          </w:p>
        </w:tc>
        <w:tc>
          <w:tcPr>
            <w:tcW w:w="5954" w:type="dxa"/>
            <w:shd w:val="clear" w:color="auto" w:fill="auto"/>
            <w:vAlign w:val="center"/>
          </w:tcPr>
          <w:p w14:paraId="73FE15D3" w14:textId="5B5055AC"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Жалпы ауданы 111 га, оның ішінде жақсартылған жайылымдар 111 га</w:t>
            </w:r>
          </w:p>
        </w:tc>
        <w:tc>
          <w:tcPr>
            <w:tcW w:w="1701" w:type="dxa"/>
            <w:shd w:val="clear" w:color="auto" w:fill="auto"/>
            <w:vAlign w:val="center"/>
          </w:tcPr>
          <w:p w14:paraId="7598415A" w14:textId="047A7CED"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111</w:t>
            </w:r>
          </w:p>
        </w:tc>
        <w:tc>
          <w:tcPr>
            <w:tcW w:w="992" w:type="dxa"/>
            <w:shd w:val="clear" w:color="auto" w:fill="auto"/>
            <w:vAlign w:val="center"/>
          </w:tcPr>
          <w:p w14:paraId="6D1003B7" w14:textId="466BE58E"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13</w:t>
            </w:r>
          </w:p>
        </w:tc>
        <w:tc>
          <w:tcPr>
            <w:tcW w:w="1134" w:type="dxa"/>
            <w:shd w:val="clear" w:color="auto" w:fill="auto"/>
            <w:vAlign w:val="center"/>
          </w:tcPr>
          <w:p w14:paraId="1A6B8496" w14:textId="68337814"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sidR="00EC5641">
              <w:rPr>
                <w:rFonts w:ascii="Times New Roman" w:hAnsi="Times New Roman" w:cs="Times New Roman"/>
                <w:lang w:val="kk-KZ"/>
              </w:rPr>
              <w:t>жыл</w:t>
            </w:r>
          </w:p>
        </w:tc>
        <w:tc>
          <w:tcPr>
            <w:tcW w:w="3119" w:type="dxa"/>
            <w:shd w:val="clear" w:color="auto" w:fill="auto"/>
            <w:vAlign w:val="center"/>
          </w:tcPr>
          <w:p w14:paraId="60FE5A9E" w14:textId="6A1740F3" w:rsidR="00EC5641" w:rsidRDefault="00EC5641" w:rsidP="00EC5641">
            <w:pPr>
              <w:spacing w:after="0" w:line="240" w:lineRule="auto"/>
              <w:jc w:val="center"/>
              <w:rPr>
                <w:rFonts w:ascii="Times New Roman" w:hAnsi="Times New Roman" w:cs="Times New Roman"/>
              </w:rPr>
            </w:pPr>
            <w:r w:rsidRPr="00EC5641">
              <w:rPr>
                <w:rFonts w:ascii="Times New Roman" w:hAnsi="Times New Roman" w:cs="Times New Roman"/>
              </w:rPr>
              <w:t>Чистопол ауылдық округі</w:t>
            </w:r>
          </w:p>
          <w:p w14:paraId="4A57FAD6" w14:textId="448943E4"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(115 км)</w:t>
            </w:r>
          </w:p>
        </w:tc>
      </w:tr>
      <w:tr w:rsidR="00AD2704" w:rsidRPr="00AD2704" w14:paraId="7EE8B917" w14:textId="77777777" w:rsidTr="00EC5641">
        <w:trPr>
          <w:trHeight w:val="1210"/>
        </w:trPr>
        <w:tc>
          <w:tcPr>
            <w:tcW w:w="709" w:type="dxa"/>
            <w:shd w:val="clear" w:color="auto" w:fill="auto"/>
            <w:vAlign w:val="center"/>
          </w:tcPr>
          <w:p w14:paraId="7C4CA232" w14:textId="5883AD9F"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3</w:t>
            </w:r>
          </w:p>
        </w:tc>
        <w:tc>
          <w:tcPr>
            <w:tcW w:w="2268" w:type="dxa"/>
            <w:shd w:val="clear" w:color="auto" w:fill="auto"/>
            <w:vAlign w:val="center"/>
          </w:tcPr>
          <w:p w14:paraId="22F75C44" w14:textId="1923949A"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кос, кос, кос Г-3, №49</w:t>
            </w:r>
          </w:p>
        </w:tc>
        <w:tc>
          <w:tcPr>
            <w:tcW w:w="5954" w:type="dxa"/>
            <w:shd w:val="clear" w:color="auto" w:fill="auto"/>
            <w:vAlign w:val="center"/>
          </w:tcPr>
          <w:p w14:paraId="069B592D" w14:textId="49EF15E4"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 xml:space="preserve">Жалпы ауданы 157 га, оның ішінде табиғи жайылымдар 156,6 га, жолдар 0,4 га, учаске шекараларында бөгде жер пайдаланушылар (меншік иелері) </w:t>
            </w:r>
            <w:r>
              <w:rPr>
                <w:rFonts w:ascii="Times New Roman" w:hAnsi="Times New Roman" w:cs="Times New Roman"/>
                <w:lang w:val="kk-KZ"/>
              </w:rPr>
              <w:t>«</w:t>
            </w:r>
            <w:r w:rsidRPr="00EC5641">
              <w:rPr>
                <w:rFonts w:ascii="Times New Roman" w:hAnsi="Times New Roman" w:cs="Times New Roman"/>
              </w:rPr>
              <w:t>Ақан сері орман шаруашылығы</w:t>
            </w:r>
            <w:r>
              <w:rPr>
                <w:rFonts w:ascii="Times New Roman" w:hAnsi="Times New Roman" w:cs="Times New Roman"/>
                <w:lang w:val="kk-KZ"/>
              </w:rPr>
              <w:t>»</w:t>
            </w:r>
            <w:r w:rsidRPr="00EC5641">
              <w:rPr>
                <w:rFonts w:ascii="Times New Roman" w:hAnsi="Times New Roman" w:cs="Times New Roman"/>
              </w:rPr>
              <w:t xml:space="preserve"> </w:t>
            </w:r>
            <w:r w:rsidR="000D379C">
              <w:rPr>
                <w:rFonts w:ascii="Times New Roman" w:hAnsi="Times New Roman" w:cs="Times New Roman"/>
                <w:lang w:val="kk-KZ"/>
              </w:rPr>
              <w:t>СҚОА СҚОТР ж ТПРБ</w:t>
            </w:r>
            <w:r>
              <w:rPr>
                <w:rFonts w:ascii="Times New Roman" w:hAnsi="Times New Roman" w:cs="Times New Roman"/>
                <w:lang w:val="kk-KZ"/>
              </w:rPr>
              <w:t xml:space="preserve"> -</w:t>
            </w:r>
            <w:r w:rsidRPr="00EC5641">
              <w:rPr>
                <w:rFonts w:ascii="Times New Roman" w:hAnsi="Times New Roman" w:cs="Times New Roman"/>
              </w:rPr>
              <w:t xml:space="preserve"> 7,7 га</w:t>
            </w:r>
          </w:p>
        </w:tc>
        <w:tc>
          <w:tcPr>
            <w:tcW w:w="1701" w:type="dxa"/>
            <w:shd w:val="clear" w:color="auto" w:fill="auto"/>
            <w:vAlign w:val="center"/>
          </w:tcPr>
          <w:p w14:paraId="10B8B6DE" w14:textId="1B565280"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157</w:t>
            </w:r>
          </w:p>
        </w:tc>
        <w:tc>
          <w:tcPr>
            <w:tcW w:w="992" w:type="dxa"/>
            <w:shd w:val="clear" w:color="auto" w:fill="auto"/>
            <w:vAlign w:val="center"/>
          </w:tcPr>
          <w:p w14:paraId="178954D5" w14:textId="13C4C1BB"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25</w:t>
            </w:r>
          </w:p>
        </w:tc>
        <w:tc>
          <w:tcPr>
            <w:tcW w:w="1134" w:type="dxa"/>
            <w:shd w:val="clear" w:color="auto" w:fill="auto"/>
            <w:vAlign w:val="center"/>
          </w:tcPr>
          <w:p w14:paraId="4EE862B1" w14:textId="77777777" w:rsidR="00AD2704" w:rsidRPr="00AD2704" w:rsidRDefault="00AD2704" w:rsidP="00EC5641">
            <w:pPr>
              <w:jc w:val="center"/>
              <w:rPr>
                <w:rFonts w:ascii="Times New Roman" w:hAnsi="Times New Roman" w:cs="Times New Roman"/>
              </w:rPr>
            </w:pPr>
          </w:p>
          <w:p w14:paraId="273A545E" w14:textId="63B04ACE"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sidR="00EC5641">
              <w:rPr>
                <w:rFonts w:ascii="Times New Roman" w:hAnsi="Times New Roman" w:cs="Times New Roman"/>
                <w:lang w:val="kk-KZ"/>
              </w:rPr>
              <w:t>жыл</w:t>
            </w:r>
          </w:p>
        </w:tc>
        <w:tc>
          <w:tcPr>
            <w:tcW w:w="3119" w:type="dxa"/>
            <w:shd w:val="clear" w:color="auto" w:fill="auto"/>
            <w:vAlign w:val="center"/>
          </w:tcPr>
          <w:p w14:paraId="75499CFC" w14:textId="77777777" w:rsidR="00EC5641" w:rsidRDefault="00EC5641" w:rsidP="00EC5641">
            <w:pPr>
              <w:spacing w:after="0" w:line="240" w:lineRule="auto"/>
              <w:jc w:val="center"/>
              <w:rPr>
                <w:rFonts w:ascii="Times New Roman" w:hAnsi="Times New Roman" w:cs="Times New Roman"/>
                <w:lang w:val="kk-KZ"/>
              </w:rPr>
            </w:pPr>
            <w:r>
              <w:rPr>
                <w:rFonts w:ascii="Times New Roman" w:hAnsi="Times New Roman" w:cs="Times New Roman"/>
                <w:lang w:val="kk-KZ"/>
              </w:rPr>
              <w:t>Нежинка</w:t>
            </w:r>
            <w:r w:rsidRPr="00EC5641">
              <w:rPr>
                <w:rFonts w:ascii="Times New Roman" w:hAnsi="Times New Roman" w:cs="Times New Roman"/>
                <w:lang w:val="kk-KZ"/>
              </w:rPr>
              <w:t xml:space="preserve"> ауылдық округі</w:t>
            </w:r>
          </w:p>
          <w:p w14:paraId="76C501F3" w14:textId="24185D05"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(50 км)</w:t>
            </w:r>
          </w:p>
        </w:tc>
      </w:tr>
      <w:tr w:rsidR="00AD2704" w:rsidRPr="00AD2704" w14:paraId="633FAE47" w14:textId="77777777" w:rsidTr="00EC5641">
        <w:trPr>
          <w:trHeight w:val="471"/>
        </w:trPr>
        <w:tc>
          <w:tcPr>
            <w:tcW w:w="709" w:type="dxa"/>
            <w:shd w:val="clear" w:color="auto" w:fill="auto"/>
            <w:vAlign w:val="center"/>
          </w:tcPr>
          <w:p w14:paraId="06B0B94B" w14:textId="237BD97D"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shd w:val="clear" w:color="auto" w:fill="auto"/>
            <w:vAlign w:val="center"/>
          </w:tcPr>
          <w:p w14:paraId="41AB720D" w14:textId="0EE93480"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Г8мол</w:t>
            </w:r>
          </w:p>
        </w:tc>
        <w:tc>
          <w:tcPr>
            <w:tcW w:w="5954" w:type="dxa"/>
            <w:shd w:val="clear" w:color="auto" w:fill="auto"/>
            <w:vAlign w:val="center"/>
          </w:tcPr>
          <w:p w14:paraId="69432FD1" w14:textId="29F34F91"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442 га, оның ішінде табиғи жайылымдар 442 га</w:t>
            </w:r>
          </w:p>
        </w:tc>
        <w:tc>
          <w:tcPr>
            <w:tcW w:w="1701" w:type="dxa"/>
            <w:shd w:val="clear" w:color="auto" w:fill="auto"/>
            <w:vAlign w:val="center"/>
          </w:tcPr>
          <w:p w14:paraId="518E4F9F" w14:textId="38266E60"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442</w:t>
            </w:r>
          </w:p>
        </w:tc>
        <w:tc>
          <w:tcPr>
            <w:tcW w:w="992" w:type="dxa"/>
            <w:shd w:val="clear" w:color="auto" w:fill="auto"/>
            <w:vAlign w:val="center"/>
          </w:tcPr>
          <w:p w14:paraId="5B9179C6" w14:textId="2A64248F"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10</w:t>
            </w:r>
          </w:p>
        </w:tc>
        <w:tc>
          <w:tcPr>
            <w:tcW w:w="1134" w:type="dxa"/>
            <w:shd w:val="clear" w:color="auto" w:fill="auto"/>
            <w:vAlign w:val="center"/>
          </w:tcPr>
          <w:p w14:paraId="1F8B4F7F" w14:textId="77777777" w:rsidR="00AD2704" w:rsidRPr="00AD2704" w:rsidRDefault="00AD2704" w:rsidP="00EC5641">
            <w:pPr>
              <w:jc w:val="center"/>
              <w:rPr>
                <w:rFonts w:ascii="Times New Roman" w:hAnsi="Times New Roman" w:cs="Times New Roman"/>
              </w:rPr>
            </w:pPr>
          </w:p>
          <w:p w14:paraId="76F99A29" w14:textId="017E723F"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sidR="00EC5641">
              <w:rPr>
                <w:rFonts w:ascii="Times New Roman" w:hAnsi="Times New Roman" w:cs="Times New Roman"/>
                <w:lang w:val="kk-KZ"/>
              </w:rPr>
              <w:t>жыл</w:t>
            </w:r>
          </w:p>
        </w:tc>
        <w:tc>
          <w:tcPr>
            <w:tcW w:w="3119" w:type="dxa"/>
            <w:shd w:val="clear" w:color="auto" w:fill="auto"/>
            <w:vAlign w:val="center"/>
          </w:tcPr>
          <w:p w14:paraId="5E93B2D0" w14:textId="633FC756" w:rsidR="00AD2704" w:rsidRPr="00AD2704" w:rsidRDefault="00EC5641" w:rsidP="00EC564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 xml:space="preserve">Чистопол ауылдық округі </w:t>
            </w:r>
            <w:r w:rsidR="00AD2704" w:rsidRPr="00AD2704">
              <w:rPr>
                <w:rFonts w:ascii="Times New Roman" w:hAnsi="Times New Roman" w:cs="Times New Roman"/>
              </w:rPr>
              <w:t xml:space="preserve"> (12</w:t>
            </w:r>
            <w:r w:rsidR="00AD2704" w:rsidRPr="00AD2704">
              <w:rPr>
                <w:rFonts w:ascii="Times New Roman" w:hAnsi="Times New Roman" w:cs="Times New Roman"/>
                <w:lang w:val="kk-KZ"/>
              </w:rPr>
              <w:t>5</w:t>
            </w:r>
            <w:r w:rsidR="00AD2704" w:rsidRPr="00AD2704">
              <w:rPr>
                <w:rFonts w:ascii="Times New Roman" w:hAnsi="Times New Roman" w:cs="Times New Roman"/>
              </w:rPr>
              <w:t xml:space="preserve"> км)</w:t>
            </w:r>
          </w:p>
        </w:tc>
      </w:tr>
      <w:tr w:rsidR="00AD2704" w:rsidRPr="00AD2704" w14:paraId="74956FEC" w14:textId="77777777" w:rsidTr="00EC5641">
        <w:trPr>
          <w:trHeight w:val="895"/>
        </w:trPr>
        <w:tc>
          <w:tcPr>
            <w:tcW w:w="709" w:type="dxa"/>
            <w:shd w:val="clear" w:color="auto" w:fill="auto"/>
            <w:vAlign w:val="center"/>
          </w:tcPr>
          <w:p w14:paraId="3639B882" w14:textId="38DA53B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shd w:val="clear" w:color="auto" w:fill="auto"/>
            <w:vAlign w:val="center"/>
          </w:tcPr>
          <w:p w14:paraId="5F6825CC" w14:textId="2AC9BB97"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№14-3, т1-пош</w:t>
            </w:r>
          </w:p>
        </w:tc>
        <w:tc>
          <w:tcPr>
            <w:tcW w:w="5954" w:type="dxa"/>
            <w:shd w:val="clear" w:color="auto" w:fill="auto"/>
            <w:vAlign w:val="center"/>
          </w:tcPr>
          <w:p w14:paraId="397EE365" w14:textId="013F07B0" w:rsidR="00AD2704" w:rsidRPr="00EC5641"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519 га, оның ішінде жақсартылған жайылымдар 22 га, табиғи жайылымдар 496 га, жолдар 1 га</w:t>
            </w:r>
          </w:p>
        </w:tc>
        <w:tc>
          <w:tcPr>
            <w:tcW w:w="1701" w:type="dxa"/>
            <w:shd w:val="clear" w:color="auto" w:fill="auto"/>
            <w:vAlign w:val="center"/>
          </w:tcPr>
          <w:p w14:paraId="53E65CD4" w14:textId="473AC79B"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519</w:t>
            </w:r>
          </w:p>
        </w:tc>
        <w:tc>
          <w:tcPr>
            <w:tcW w:w="992" w:type="dxa"/>
            <w:shd w:val="clear" w:color="auto" w:fill="auto"/>
            <w:vAlign w:val="center"/>
          </w:tcPr>
          <w:p w14:paraId="47840144" w14:textId="35084D3E"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12</w:t>
            </w:r>
          </w:p>
        </w:tc>
        <w:tc>
          <w:tcPr>
            <w:tcW w:w="1134" w:type="dxa"/>
            <w:shd w:val="clear" w:color="auto" w:fill="auto"/>
            <w:vAlign w:val="center"/>
          </w:tcPr>
          <w:p w14:paraId="2E3155C9" w14:textId="14FB3CAE"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sidR="00EC5641">
              <w:rPr>
                <w:rFonts w:ascii="Times New Roman" w:hAnsi="Times New Roman" w:cs="Times New Roman"/>
                <w:lang w:val="kk-KZ"/>
              </w:rPr>
              <w:t>жыл</w:t>
            </w:r>
          </w:p>
        </w:tc>
        <w:tc>
          <w:tcPr>
            <w:tcW w:w="3119" w:type="dxa"/>
            <w:shd w:val="clear" w:color="auto" w:fill="auto"/>
            <w:vAlign w:val="center"/>
          </w:tcPr>
          <w:p w14:paraId="6051A49A" w14:textId="35652CCC" w:rsidR="00EC5641" w:rsidRDefault="00EC5641" w:rsidP="00EC5641">
            <w:pPr>
              <w:spacing w:after="0" w:line="240" w:lineRule="auto"/>
              <w:jc w:val="center"/>
              <w:rPr>
                <w:rFonts w:ascii="Times New Roman" w:hAnsi="Times New Roman" w:cs="Times New Roman"/>
              </w:rPr>
            </w:pPr>
            <w:r w:rsidRPr="00EC5641">
              <w:rPr>
                <w:rFonts w:ascii="Times New Roman" w:hAnsi="Times New Roman" w:cs="Times New Roman"/>
              </w:rPr>
              <w:t>Чистопол ауылдық округі</w:t>
            </w:r>
          </w:p>
          <w:p w14:paraId="35B4CFD2" w14:textId="62227E3C"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w:t>
            </w:r>
            <w:r w:rsidR="00AD2704" w:rsidRPr="00AD2704">
              <w:rPr>
                <w:rFonts w:ascii="Times New Roman" w:hAnsi="Times New Roman" w:cs="Times New Roman"/>
              </w:rPr>
              <w:t>12</w:t>
            </w:r>
            <w:r w:rsidR="00AD2704" w:rsidRPr="00AD2704">
              <w:rPr>
                <w:rFonts w:ascii="Times New Roman" w:hAnsi="Times New Roman" w:cs="Times New Roman"/>
                <w:lang w:val="kk-KZ"/>
              </w:rPr>
              <w:t>5</w:t>
            </w:r>
            <w:r w:rsidR="00AD2704" w:rsidRPr="00AD2704">
              <w:rPr>
                <w:rFonts w:ascii="Times New Roman" w:hAnsi="Times New Roman" w:cs="Times New Roman"/>
              </w:rPr>
              <w:t xml:space="preserve"> км)</w:t>
            </w:r>
          </w:p>
        </w:tc>
      </w:tr>
    </w:tbl>
    <w:p w14:paraId="4111A443" w14:textId="77777777" w:rsidR="008D3470" w:rsidRPr="00AD2704" w:rsidRDefault="008D3470">
      <w:pPr>
        <w:rPr>
          <w:rFonts w:ascii="Times New Roman" w:hAnsi="Times New Roman" w:cs="Times New Roman"/>
        </w:rPr>
      </w:pPr>
    </w:p>
    <w:sectPr w:rsidR="008D3470" w:rsidRPr="00AD2704" w:rsidSect="0073091C">
      <w:footerReference w:type="default" r:id="rId9"/>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5EA79" w14:textId="77777777" w:rsidR="009A7B64" w:rsidRDefault="009A7B64">
      <w:pPr>
        <w:spacing w:after="0" w:line="240" w:lineRule="auto"/>
      </w:pPr>
      <w:r>
        <w:separator/>
      </w:r>
    </w:p>
  </w:endnote>
  <w:endnote w:type="continuationSeparator" w:id="0">
    <w:p w14:paraId="0A9A2012" w14:textId="77777777" w:rsidR="009A7B64" w:rsidRDefault="009A7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9913843"/>
      <w:docPartObj>
        <w:docPartGallery w:val="Page Numbers (Bottom of Page)"/>
        <w:docPartUnique/>
      </w:docPartObj>
    </w:sdtPr>
    <w:sdtContent>
      <w:p w14:paraId="2200968C" w14:textId="04FE2725" w:rsidR="00D20DA0" w:rsidRDefault="00D20DA0">
        <w:pPr>
          <w:pStyle w:val="a5"/>
          <w:jc w:val="center"/>
        </w:pPr>
        <w:r>
          <w:fldChar w:fldCharType="begin"/>
        </w:r>
        <w:r>
          <w:instrText>PAGE   \* MERGEFORMAT</w:instrText>
        </w:r>
        <w:r>
          <w:fldChar w:fldCharType="separate"/>
        </w:r>
        <w:r>
          <w:rPr>
            <w:noProof/>
          </w:rPr>
          <w:t>4</w:t>
        </w:r>
        <w:r>
          <w:fldChar w:fldCharType="end"/>
        </w:r>
      </w:p>
    </w:sdtContent>
  </w:sdt>
  <w:p w14:paraId="678902DF" w14:textId="77777777" w:rsidR="007F0AB4" w:rsidRDefault="009A7B6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47E4F0" w14:textId="77777777" w:rsidR="009A7B64" w:rsidRDefault="009A7B64">
      <w:pPr>
        <w:spacing w:after="0" w:line="240" w:lineRule="auto"/>
      </w:pPr>
      <w:r>
        <w:separator/>
      </w:r>
    </w:p>
  </w:footnote>
  <w:footnote w:type="continuationSeparator" w:id="0">
    <w:p w14:paraId="1CBF1278" w14:textId="77777777" w:rsidR="009A7B64" w:rsidRDefault="009A7B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0811"/>
    <w:rsid w:val="000A6FEE"/>
    <w:rsid w:val="000D379C"/>
    <w:rsid w:val="0013680F"/>
    <w:rsid w:val="001F7EFC"/>
    <w:rsid w:val="002403BF"/>
    <w:rsid w:val="002B5B17"/>
    <w:rsid w:val="002E5B48"/>
    <w:rsid w:val="003057ED"/>
    <w:rsid w:val="0040423E"/>
    <w:rsid w:val="00443AA7"/>
    <w:rsid w:val="004D5ABA"/>
    <w:rsid w:val="00511BA0"/>
    <w:rsid w:val="0058457A"/>
    <w:rsid w:val="005C21D4"/>
    <w:rsid w:val="006B42B7"/>
    <w:rsid w:val="00725013"/>
    <w:rsid w:val="00865088"/>
    <w:rsid w:val="00867E72"/>
    <w:rsid w:val="00895E2A"/>
    <w:rsid w:val="008C2B6D"/>
    <w:rsid w:val="008D3470"/>
    <w:rsid w:val="00972499"/>
    <w:rsid w:val="009A7B64"/>
    <w:rsid w:val="009F0811"/>
    <w:rsid w:val="00A920B9"/>
    <w:rsid w:val="00A93203"/>
    <w:rsid w:val="00AA0846"/>
    <w:rsid w:val="00AD2704"/>
    <w:rsid w:val="00B455E0"/>
    <w:rsid w:val="00C0143A"/>
    <w:rsid w:val="00C44465"/>
    <w:rsid w:val="00C60D8D"/>
    <w:rsid w:val="00CB08EC"/>
    <w:rsid w:val="00D14A1A"/>
    <w:rsid w:val="00D20DA0"/>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98FFB-5A1D-4F1B-AA0C-42ADE1AEB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1146</Words>
  <Characters>6534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dc:creator>
  <cp:keywords/>
  <dc:description/>
  <cp:lastModifiedBy>СЭД</cp:lastModifiedBy>
  <cp:revision>27</cp:revision>
  <cp:lastPrinted>2026-08-27T05:08:00Z</cp:lastPrinted>
  <dcterms:created xsi:type="dcterms:W3CDTF">2022-10-28T06:46:00Z</dcterms:created>
  <dcterms:modified xsi:type="dcterms:W3CDTF">2026-08-31T09:29:00Z</dcterms:modified>
</cp:coreProperties>
</file>