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page" w:horzAnchor="margin" w:tblpXSpec="center" w:tblpY="406"/>
        <w:tblW w:w="9916" w:type="dxa"/>
        <w:tblLayout w:type="fixed"/>
        <w:tblLook w:val="04A0" w:firstRow="1" w:lastRow="0" w:firstColumn="1" w:lastColumn="0" w:noHBand="0" w:noVBand="1"/>
      </w:tblPr>
      <w:tblGrid>
        <w:gridCol w:w="9916"/>
      </w:tblGrid>
      <w:tr w:rsidR="00E302EF" w:rsidRPr="00341231" w14:paraId="19E9DA95" w14:textId="77777777" w:rsidTr="000177B5">
        <w:trPr>
          <w:trHeight w:val="3403"/>
        </w:trPr>
        <w:tc>
          <w:tcPr>
            <w:tcW w:w="9916" w:type="dxa"/>
            <w:shd w:val="clear" w:color="auto" w:fill="auto"/>
          </w:tcPr>
          <w:tbl>
            <w:tblPr>
              <w:tblpPr w:leftFromText="180" w:rightFromText="180" w:bottomFromText="200" w:vertAnchor="page" w:horzAnchor="margin" w:tblpXSpec="center" w:tblpY="541"/>
              <w:tblW w:w="10046" w:type="dxa"/>
              <w:tblLayout w:type="fixed"/>
              <w:tblLook w:val="04A0" w:firstRow="1" w:lastRow="0" w:firstColumn="1" w:lastColumn="0" w:noHBand="0" w:noVBand="1"/>
            </w:tblPr>
            <w:tblGrid>
              <w:gridCol w:w="4106"/>
              <w:gridCol w:w="1760"/>
              <w:gridCol w:w="4180"/>
            </w:tblGrid>
            <w:tr w:rsidR="00E302EF" w:rsidRPr="00341231" w14:paraId="381E6B30" w14:textId="77777777" w:rsidTr="000177B5">
              <w:trPr>
                <w:trHeight w:val="210"/>
              </w:trPr>
              <w:tc>
                <w:tcPr>
                  <w:tcW w:w="4106" w:type="dxa"/>
                </w:tcPr>
                <w:p w14:paraId="5F527783" w14:textId="77777777" w:rsidR="00E302EF" w:rsidRPr="00341231" w:rsidRDefault="00E302EF" w:rsidP="000177B5">
                  <w:pPr>
                    <w:jc w:val="center"/>
                    <w:rPr>
                      <w:b/>
                      <w:color w:val="4F81BD"/>
                      <w:sz w:val="27"/>
                      <w:szCs w:val="27"/>
                      <w:lang w:val="kk-KZ" w:eastAsia="en-US"/>
                    </w:rPr>
                  </w:pPr>
                </w:p>
                <w:p w14:paraId="79BFB317" w14:textId="77777777" w:rsidR="00E302EF" w:rsidRPr="00341231" w:rsidRDefault="00E302EF" w:rsidP="000177B5">
                  <w:pPr>
                    <w:jc w:val="center"/>
                    <w:rPr>
                      <w:b/>
                      <w:color w:val="4F81BD"/>
                      <w:lang w:val="kk-KZ"/>
                    </w:rPr>
                  </w:pPr>
                  <w:r w:rsidRPr="00341231">
                    <w:rPr>
                      <w:b/>
                      <w:color w:val="4F81BD"/>
                      <w:lang w:val="kk-KZ"/>
                    </w:rPr>
                    <w:t>«ҚАЗАҚСТАН РЕСПУБЛИКАСЫ ӘДІЛЕТ МИНИСТРЛІГІ»</w:t>
                  </w:r>
                </w:p>
                <w:p w14:paraId="4A46816D" w14:textId="77777777" w:rsidR="00E302EF" w:rsidRPr="00341231" w:rsidRDefault="00E302EF" w:rsidP="000177B5">
                  <w:pPr>
                    <w:jc w:val="center"/>
                    <w:rPr>
                      <w:sz w:val="26"/>
                      <w:szCs w:val="26"/>
                      <w:lang w:val="kk-KZ" w:eastAsia="en-US"/>
                    </w:rPr>
                  </w:pPr>
                  <w:r w:rsidRPr="00341231">
                    <w:rPr>
                      <w:b/>
                      <w:color w:val="4F81BD"/>
                      <w:lang w:val="kk-KZ"/>
                    </w:rPr>
                    <w:t>МЕМЛЕКЕТТІК МЕКЕМЕСІ</w:t>
                  </w:r>
                </w:p>
              </w:tc>
              <w:tc>
                <w:tcPr>
                  <w:tcW w:w="1760" w:type="dxa"/>
                  <w:hideMark/>
                </w:tcPr>
                <w:p w14:paraId="0DE0070C" w14:textId="77777777" w:rsidR="00E302EF" w:rsidRPr="00341231" w:rsidRDefault="00E302EF" w:rsidP="000177B5">
                  <w:pPr>
                    <w:rPr>
                      <w:sz w:val="28"/>
                      <w:lang w:val="kk-KZ" w:eastAsia="en-US"/>
                    </w:rPr>
                  </w:pPr>
                  <w:r w:rsidRPr="00341231">
                    <w:rPr>
                      <w:noProof/>
                    </w:rPr>
                    <w:drawing>
                      <wp:anchor distT="0" distB="0" distL="114300" distR="114300" simplePos="0" relativeHeight="251659264" behindDoc="0" locked="0" layoutInCell="1" allowOverlap="1" wp14:anchorId="3B7356FA" wp14:editId="52DC8E49">
                        <wp:simplePos x="0" y="0"/>
                        <wp:positionH relativeFrom="column">
                          <wp:posOffset>139700</wp:posOffset>
                        </wp:positionH>
                        <wp:positionV relativeFrom="paragraph">
                          <wp:posOffset>104775</wp:posOffset>
                        </wp:positionV>
                        <wp:extent cx="857250" cy="880745"/>
                        <wp:effectExtent l="0" t="0" r="0" b="0"/>
                        <wp:wrapThrough wrapText="bothSides">
                          <wp:wrapPolygon edited="0">
                            <wp:start x="6720" y="0"/>
                            <wp:lineTo x="0" y="3270"/>
                            <wp:lineTo x="0" y="17286"/>
                            <wp:lineTo x="4320" y="21024"/>
                            <wp:lineTo x="6720" y="21024"/>
                            <wp:lineTo x="14400" y="21024"/>
                            <wp:lineTo x="16800" y="21024"/>
                            <wp:lineTo x="21120" y="17286"/>
                            <wp:lineTo x="21120" y="3270"/>
                            <wp:lineTo x="14400" y="0"/>
                            <wp:lineTo x="6720" y="0"/>
                          </wp:wrapPolygon>
                        </wp:wrapThrough>
                        <wp:docPr id="6" name="Рисунок 6" descr="Описание: Описание: 800px-Emblem_of_Kazakhstan_3d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" descr="Описание: Описание: 800px-Emblem_of_Kazakhstan_3d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7250" cy="88074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4180" w:type="dxa"/>
                </w:tcPr>
                <w:p w14:paraId="667AFFAB" w14:textId="77777777" w:rsidR="00E302EF" w:rsidRPr="00341231" w:rsidRDefault="00E302EF" w:rsidP="000177B5">
                  <w:pPr>
                    <w:jc w:val="center"/>
                    <w:rPr>
                      <w:b/>
                      <w:color w:val="4F81BD"/>
                      <w:sz w:val="27"/>
                      <w:szCs w:val="27"/>
                      <w:lang w:val="kk-KZ" w:eastAsia="en-US"/>
                    </w:rPr>
                  </w:pPr>
                </w:p>
                <w:p w14:paraId="17AF38B0" w14:textId="77777777" w:rsidR="00E302EF" w:rsidRPr="00341231" w:rsidRDefault="00E302EF" w:rsidP="000177B5">
                  <w:pPr>
                    <w:jc w:val="center"/>
                    <w:rPr>
                      <w:sz w:val="28"/>
                      <w:lang w:val="kk-KZ" w:eastAsia="en-US"/>
                    </w:rPr>
                  </w:pPr>
                  <w:r w:rsidRPr="00341231">
                    <w:rPr>
                      <w:b/>
                      <w:color w:val="4F81BD"/>
                      <w:lang w:val="kk-KZ"/>
                    </w:rPr>
                    <w:t xml:space="preserve"> ГОСУДАРСТВЕННОЕ УЧРЕЖДЕНИЕ «МИНИСТЕРСТВО ЮСТИЦИИ РЕСПУБЛИКИ КАЗАХСТАН»</w:t>
                  </w:r>
                </w:p>
              </w:tc>
            </w:tr>
            <w:tr w:rsidR="00E302EF" w:rsidRPr="00341231" w14:paraId="4646E76E" w14:textId="77777777" w:rsidTr="000177B5">
              <w:trPr>
                <w:trHeight w:val="24"/>
              </w:trPr>
              <w:tc>
                <w:tcPr>
                  <w:tcW w:w="10046" w:type="dxa"/>
                  <w:gridSpan w:val="3"/>
                </w:tcPr>
                <w:p w14:paraId="0202F392" w14:textId="77777777" w:rsidR="00E302EF" w:rsidRPr="00341231" w:rsidRDefault="00E302EF" w:rsidP="000177B5">
                  <w:pPr>
                    <w:jc w:val="center"/>
                    <w:rPr>
                      <w:b/>
                      <w:color w:val="4F81BD"/>
                      <w:sz w:val="28"/>
                      <w:u w:val="single"/>
                      <w:lang w:eastAsia="en-US"/>
                    </w:rPr>
                  </w:pPr>
                  <w:r w:rsidRPr="00341231">
                    <w:rPr>
                      <w:b/>
                      <w:color w:val="4F81BD"/>
                      <w:u w:val="single"/>
                      <w:lang w:eastAsia="en-US"/>
                    </w:rPr>
                    <w:t>_________________________________________________________________________________</w:t>
                  </w:r>
                </w:p>
              </w:tc>
            </w:tr>
          </w:tbl>
          <w:p w14:paraId="29293411" w14:textId="77777777" w:rsidR="00E302EF" w:rsidRPr="00341231" w:rsidRDefault="00E302EF" w:rsidP="000177B5">
            <w:pPr>
              <w:rPr>
                <w:b/>
                <w:color w:val="4F81BD"/>
                <w:sz w:val="20"/>
                <w:szCs w:val="28"/>
                <w:lang w:val="kk-KZ" w:eastAsia="en-US"/>
              </w:rPr>
            </w:pPr>
          </w:p>
          <w:p w14:paraId="2CBF3722" w14:textId="3AB9C471" w:rsidR="00E302EF" w:rsidRPr="00341231" w:rsidRDefault="00E302EF" w:rsidP="000177B5">
            <w:pPr>
              <w:rPr>
                <w:b/>
                <w:sz w:val="28"/>
                <w:szCs w:val="28"/>
                <w:u w:val="single" w:color="0070C0"/>
                <w:lang w:val="kk-KZ" w:eastAsia="en-US"/>
              </w:rPr>
            </w:pPr>
            <w:r w:rsidRPr="00341231">
              <w:rPr>
                <w:b/>
                <w:color w:val="4F81BD"/>
                <w:sz w:val="28"/>
                <w:szCs w:val="28"/>
                <w:lang w:val="kk-KZ" w:eastAsia="en-US"/>
              </w:rPr>
              <w:t xml:space="preserve">        БҰЙРЫҚ</w:t>
            </w:r>
            <w:r w:rsidRPr="00341231">
              <w:rPr>
                <w:b/>
                <w:color w:val="4F81BD"/>
                <w:sz w:val="28"/>
                <w:szCs w:val="28"/>
                <w:lang w:val="kk-KZ" w:eastAsia="en-US"/>
              </w:rPr>
              <w:tab/>
            </w:r>
            <w:r w:rsidRPr="00341231">
              <w:rPr>
                <w:b/>
                <w:color w:val="4F81BD"/>
                <w:sz w:val="28"/>
                <w:szCs w:val="28"/>
                <w:lang w:val="kk-KZ" w:eastAsia="en-US"/>
              </w:rPr>
              <w:tab/>
            </w:r>
            <w:r w:rsidRPr="00341231">
              <w:rPr>
                <w:b/>
                <w:color w:val="4F81BD"/>
                <w:sz w:val="28"/>
                <w:szCs w:val="28"/>
                <w:lang w:val="kk-KZ" w:eastAsia="en-US"/>
              </w:rPr>
              <w:tab/>
            </w:r>
            <w:r w:rsidRPr="00341231">
              <w:rPr>
                <w:b/>
                <w:color w:val="4F81BD"/>
                <w:sz w:val="28"/>
                <w:szCs w:val="28"/>
                <w:lang w:val="kk-KZ" w:eastAsia="en-US"/>
              </w:rPr>
              <w:tab/>
            </w:r>
            <w:r w:rsidRPr="00341231">
              <w:rPr>
                <w:b/>
                <w:color w:val="4F81BD"/>
                <w:sz w:val="28"/>
                <w:szCs w:val="28"/>
                <w:lang w:val="kk-KZ" w:eastAsia="en-US"/>
              </w:rPr>
              <w:tab/>
            </w:r>
            <w:r w:rsidRPr="00341231">
              <w:rPr>
                <w:b/>
                <w:color w:val="4F81BD"/>
                <w:sz w:val="28"/>
                <w:szCs w:val="28"/>
                <w:lang w:val="kk-KZ" w:eastAsia="en-US"/>
              </w:rPr>
              <w:tab/>
            </w:r>
            <w:r w:rsidRPr="00341231">
              <w:rPr>
                <w:b/>
                <w:color w:val="4F81BD"/>
                <w:sz w:val="28"/>
                <w:szCs w:val="28"/>
                <w:lang w:val="kk-KZ" w:eastAsia="en-US"/>
              </w:rPr>
              <w:tab/>
            </w:r>
            <w:r w:rsidRPr="00341231">
              <w:rPr>
                <w:b/>
                <w:color w:val="4F81BD"/>
                <w:sz w:val="28"/>
                <w:szCs w:val="28"/>
                <w:lang w:val="kk-KZ" w:eastAsia="en-US"/>
              </w:rPr>
              <w:tab/>
            </w:r>
            <w:r w:rsidRPr="00341231">
              <w:rPr>
                <w:b/>
                <w:color w:val="4F81BD"/>
                <w:sz w:val="28"/>
                <w:szCs w:val="28"/>
                <w:lang w:val="kk-KZ" w:eastAsia="en-US"/>
              </w:rPr>
              <w:tab/>
              <w:t>ПРИКАЗ</w:t>
            </w:r>
          </w:p>
          <w:p w14:paraId="3EB2EDB7" w14:textId="77777777" w:rsidR="00E302EF" w:rsidRPr="00341231" w:rsidRDefault="00E302EF" w:rsidP="000177B5">
            <w:pPr>
              <w:rPr>
                <w:sz w:val="28"/>
                <w:szCs w:val="28"/>
                <w:u w:val="single" w:color="0070C0"/>
                <w:lang w:val="kk-KZ" w:eastAsia="en-US"/>
              </w:rPr>
            </w:pPr>
            <w:r w:rsidRPr="00341231">
              <w:rPr>
                <w:b/>
                <w:color w:val="4F81BD"/>
                <w:sz w:val="28"/>
                <w:szCs w:val="28"/>
                <w:lang w:val="kk-KZ" w:eastAsia="en-US"/>
              </w:rPr>
              <w:t xml:space="preserve">        </w:t>
            </w:r>
            <w:r w:rsidRPr="00341231">
              <w:rPr>
                <w:b/>
                <w:color w:val="4F81BD"/>
                <w:sz w:val="28"/>
                <w:szCs w:val="28"/>
                <w:u w:val="single"/>
                <w:lang w:val="kk-KZ" w:eastAsia="en-US"/>
              </w:rPr>
              <w:t xml:space="preserve">     __________</w:t>
            </w:r>
            <w:r w:rsidRPr="00341231">
              <w:rPr>
                <w:b/>
                <w:color w:val="4F81BD"/>
                <w:sz w:val="28"/>
                <w:szCs w:val="28"/>
                <w:lang w:val="kk-KZ" w:eastAsia="en-US"/>
              </w:rPr>
              <w:tab/>
            </w:r>
            <w:r w:rsidRPr="00341231">
              <w:rPr>
                <w:b/>
                <w:color w:val="4F81BD"/>
                <w:sz w:val="28"/>
                <w:szCs w:val="28"/>
                <w:lang w:val="kk-KZ" w:eastAsia="en-US"/>
              </w:rPr>
              <w:tab/>
            </w:r>
            <w:r w:rsidRPr="00341231">
              <w:rPr>
                <w:b/>
                <w:color w:val="4F81BD"/>
                <w:sz w:val="28"/>
                <w:szCs w:val="28"/>
                <w:lang w:val="kk-KZ" w:eastAsia="en-US"/>
              </w:rPr>
              <w:tab/>
            </w:r>
            <w:r w:rsidRPr="00341231">
              <w:rPr>
                <w:b/>
                <w:color w:val="4F81BD"/>
                <w:sz w:val="28"/>
                <w:szCs w:val="28"/>
                <w:lang w:val="kk-KZ" w:eastAsia="en-US"/>
              </w:rPr>
              <w:tab/>
            </w:r>
            <w:r w:rsidRPr="00341231">
              <w:rPr>
                <w:b/>
                <w:color w:val="4F81BD"/>
                <w:sz w:val="28"/>
                <w:szCs w:val="28"/>
                <w:lang w:val="kk-KZ" w:eastAsia="en-US"/>
              </w:rPr>
              <w:tab/>
            </w:r>
            <w:r w:rsidRPr="00341231">
              <w:rPr>
                <w:b/>
                <w:color w:val="4F81BD"/>
                <w:sz w:val="28"/>
                <w:szCs w:val="28"/>
                <w:lang w:val="kk-KZ" w:eastAsia="en-US"/>
              </w:rPr>
              <w:tab/>
            </w:r>
            <w:r w:rsidRPr="00341231">
              <w:rPr>
                <w:b/>
                <w:color w:val="4F81BD"/>
                <w:sz w:val="28"/>
                <w:szCs w:val="28"/>
                <w:lang w:val="kk-KZ" w:eastAsia="en-US"/>
              </w:rPr>
              <w:tab/>
              <w:t xml:space="preserve">         </w:t>
            </w:r>
            <w:r w:rsidRPr="00341231">
              <w:rPr>
                <w:b/>
                <w:color w:val="4F81BD"/>
                <w:sz w:val="28"/>
                <w:szCs w:val="28"/>
                <w:u w:val="single"/>
                <w:lang w:val="kk-KZ" w:eastAsia="en-US"/>
              </w:rPr>
              <w:t xml:space="preserve">_____________   </w:t>
            </w:r>
          </w:p>
          <w:p w14:paraId="71566191" w14:textId="41F0532E" w:rsidR="00E302EF" w:rsidRPr="00341231" w:rsidRDefault="00E302EF" w:rsidP="000177B5">
            <w:pPr>
              <w:ind w:left="-284"/>
              <w:rPr>
                <w:b/>
                <w:color w:val="0070C0"/>
                <w:sz w:val="20"/>
                <w:szCs w:val="20"/>
                <w:lang w:val="kk-KZ"/>
              </w:rPr>
            </w:pPr>
            <w:r w:rsidRPr="00341231">
              <w:rPr>
                <w:b/>
                <w:color w:val="0070C0"/>
                <w:sz w:val="20"/>
                <w:szCs w:val="20"/>
                <w:lang w:val="kk-KZ"/>
              </w:rPr>
              <w:tab/>
              <w:t xml:space="preserve">              Астана қ-сы   </w:t>
            </w:r>
            <w:r w:rsidRPr="00341231">
              <w:rPr>
                <w:b/>
                <w:color w:val="0070C0"/>
                <w:sz w:val="20"/>
                <w:szCs w:val="20"/>
                <w:lang w:val="kk-KZ"/>
              </w:rPr>
              <w:tab/>
            </w:r>
            <w:r w:rsidRPr="00341231">
              <w:rPr>
                <w:b/>
                <w:color w:val="0070C0"/>
                <w:sz w:val="20"/>
                <w:szCs w:val="20"/>
                <w:lang w:val="kk-KZ"/>
              </w:rPr>
              <w:tab/>
            </w:r>
            <w:r w:rsidRPr="00341231">
              <w:rPr>
                <w:b/>
                <w:color w:val="0070C0"/>
                <w:sz w:val="20"/>
                <w:szCs w:val="20"/>
                <w:lang w:val="kk-KZ"/>
              </w:rPr>
              <w:tab/>
            </w:r>
            <w:r w:rsidRPr="00341231">
              <w:rPr>
                <w:b/>
                <w:color w:val="0070C0"/>
                <w:sz w:val="20"/>
                <w:szCs w:val="20"/>
                <w:lang w:val="kk-KZ"/>
              </w:rPr>
              <w:tab/>
            </w:r>
            <w:r w:rsidRPr="00341231">
              <w:rPr>
                <w:b/>
                <w:color w:val="0070C0"/>
                <w:sz w:val="20"/>
                <w:szCs w:val="20"/>
                <w:lang w:val="kk-KZ"/>
              </w:rPr>
              <w:tab/>
            </w:r>
            <w:r w:rsidRPr="00341231">
              <w:rPr>
                <w:b/>
                <w:color w:val="0070C0"/>
                <w:sz w:val="20"/>
                <w:szCs w:val="20"/>
                <w:lang w:val="kk-KZ"/>
              </w:rPr>
              <w:tab/>
            </w:r>
            <w:r w:rsidRPr="00341231">
              <w:rPr>
                <w:b/>
                <w:color w:val="0070C0"/>
                <w:sz w:val="20"/>
                <w:szCs w:val="20"/>
                <w:lang w:val="kk-KZ"/>
              </w:rPr>
              <w:tab/>
            </w:r>
            <w:r w:rsidRPr="00341231">
              <w:rPr>
                <w:b/>
                <w:color w:val="0070C0"/>
                <w:sz w:val="20"/>
                <w:szCs w:val="20"/>
                <w:lang w:val="kk-KZ"/>
              </w:rPr>
              <w:tab/>
            </w:r>
            <w:r w:rsidRPr="00341231">
              <w:rPr>
                <w:b/>
                <w:color w:val="0070C0"/>
                <w:sz w:val="20"/>
                <w:szCs w:val="20"/>
                <w:lang w:val="kk-KZ"/>
              </w:rPr>
              <w:tab/>
              <w:t xml:space="preserve">    г. Астана</w:t>
            </w:r>
          </w:p>
        </w:tc>
      </w:tr>
    </w:tbl>
    <w:p w14:paraId="43876FE0" w14:textId="77777777" w:rsidR="00E302EF" w:rsidRPr="00E302EF" w:rsidRDefault="00E302EF" w:rsidP="00CF0AF8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  <w:lang w:val="kk-KZ" w:eastAsia="en-US"/>
        </w:rPr>
      </w:pPr>
    </w:p>
    <w:p w14:paraId="2232AE6A" w14:textId="6FE495F4" w:rsidR="00FA7F5B" w:rsidRPr="00FA7F5B" w:rsidRDefault="009938B3" w:rsidP="00FA7F5B">
      <w:pPr>
        <w:ind w:firstLine="708"/>
        <w:jc w:val="both"/>
        <w:rPr>
          <w:b/>
          <w:bCs/>
          <w:iCs/>
          <w:sz w:val="28"/>
          <w:szCs w:val="28"/>
          <w:lang w:val="kk-KZ"/>
        </w:rPr>
      </w:pPr>
      <w:r>
        <w:rPr>
          <w:b/>
          <w:bCs/>
          <w:iCs/>
          <w:sz w:val="28"/>
          <w:szCs w:val="28"/>
        </w:rPr>
        <w:t>Л</w:t>
      </w:r>
      <w:r w:rsidR="00FA7F5B" w:rsidRPr="00FA7F5B">
        <w:rPr>
          <w:b/>
          <w:bCs/>
          <w:iCs/>
          <w:sz w:val="28"/>
          <w:szCs w:val="28"/>
          <w:lang w:val="kk-KZ"/>
        </w:rPr>
        <w:t xml:space="preserve">ицензияның қолданысын </w:t>
      </w:r>
    </w:p>
    <w:p w14:paraId="0D59DB7F" w14:textId="77777777" w:rsidR="00FA7F5B" w:rsidRPr="00FA7F5B" w:rsidRDefault="00FA7F5B" w:rsidP="00FA7F5B">
      <w:pPr>
        <w:ind w:firstLine="708"/>
        <w:jc w:val="both"/>
        <w:rPr>
          <w:b/>
          <w:bCs/>
          <w:iCs/>
          <w:sz w:val="28"/>
          <w:szCs w:val="28"/>
          <w:lang w:val="kk-KZ"/>
        </w:rPr>
      </w:pPr>
      <w:r w:rsidRPr="00FA7F5B">
        <w:rPr>
          <w:b/>
          <w:bCs/>
          <w:iCs/>
          <w:sz w:val="28"/>
          <w:szCs w:val="28"/>
          <w:lang w:val="kk-KZ"/>
        </w:rPr>
        <w:t xml:space="preserve">тоқтата тұру туралы </w:t>
      </w:r>
    </w:p>
    <w:p w14:paraId="194E4EA9" w14:textId="77777777" w:rsidR="000503CE" w:rsidRPr="00FA7F5B" w:rsidRDefault="000503CE" w:rsidP="000503CE">
      <w:pPr>
        <w:jc w:val="both"/>
        <w:rPr>
          <w:i/>
          <w:sz w:val="28"/>
          <w:szCs w:val="28"/>
          <w:lang w:val="kk-KZ"/>
        </w:rPr>
      </w:pPr>
    </w:p>
    <w:p w14:paraId="6C2C79A4" w14:textId="324C788F" w:rsidR="000503CE" w:rsidRPr="00FA7F5B" w:rsidRDefault="000503CE" w:rsidP="000503CE">
      <w:pPr>
        <w:ind w:firstLine="708"/>
        <w:jc w:val="both"/>
        <w:rPr>
          <w:iCs/>
          <w:sz w:val="28"/>
          <w:szCs w:val="28"/>
          <w:lang w:val="kk-KZ"/>
        </w:rPr>
      </w:pPr>
      <w:r w:rsidRPr="00FA7F5B">
        <w:rPr>
          <w:iCs/>
          <w:sz w:val="28"/>
          <w:szCs w:val="28"/>
          <w:lang w:val="kk-KZ"/>
        </w:rPr>
        <w:t xml:space="preserve">«Нотариат туралы» Қазақстан Республикасы Заңының 10-бабы      </w:t>
      </w:r>
      <w:r w:rsidR="00E302EF">
        <w:rPr>
          <w:iCs/>
          <w:sz w:val="28"/>
          <w:szCs w:val="28"/>
          <w:lang w:val="kk-KZ"/>
        </w:rPr>
        <w:t xml:space="preserve">     </w:t>
      </w:r>
      <w:r w:rsidRPr="00FA7F5B">
        <w:rPr>
          <w:iCs/>
          <w:sz w:val="28"/>
          <w:szCs w:val="28"/>
          <w:lang w:val="kk-KZ"/>
        </w:rPr>
        <w:t xml:space="preserve">                   2-</w:t>
      </w:r>
      <w:r>
        <w:rPr>
          <w:iCs/>
          <w:sz w:val="28"/>
          <w:szCs w:val="28"/>
          <w:lang w:val="kk-KZ"/>
        </w:rPr>
        <w:t xml:space="preserve">2 </w:t>
      </w:r>
      <w:r w:rsidRPr="00FA7F5B">
        <w:rPr>
          <w:iCs/>
          <w:sz w:val="28"/>
          <w:szCs w:val="28"/>
          <w:lang w:val="kk-KZ"/>
        </w:rPr>
        <w:t xml:space="preserve">тармағы </w:t>
      </w:r>
      <w:r>
        <w:rPr>
          <w:iCs/>
          <w:sz w:val="28"/>
          <w:szCs w:val="28"/>
          <w:lang w:val="kk-KZ"/>
        </w:rPr>
        <w:t>2</w:t>
      </w:r>
      <w:r w:rsidRPr="00FA7F5B">
        <w:rPr>
          <w:iCs/>
          <w:sz w:val="28"/>
          <w:szCs w:val="28"/>
          <w:lang w:val="kk-KZ"/>
        </w:rPr>
        <w:t>) тармақшасына сәйкес</w:t>
      </w:r>
      <w:r>
        <w:rPr>
          <w:iCs/>
          <w:sz w:val="28"/>
          <w:szCs w:val="28"/>
          <w:lang w:val="kk-KZ"/>
        </w:rPr>
        <w:t xml:space="preserve"> </w:t>
      </w:r>
      <w:r w:rsidRPr="00FA7F5B">
        <w:rPr>
          <w:b/>
          <w:bCs/>
          <w:iCs/>
          <w:sz w:val="28"/>
          <w:szCs w:val="28"/>
          <w:lang w:val="kk-KZ"/>
        </w:rPr>
        <w:t>БҰЙЫРАМЫН:</w:t>
      </w:r>
    </w:p>
    <w:p w14:paraId="01437707" w14:textId="77777777" w:rsidR="000503CE" w:rsidRPr="00FA7F5B" w:rsidRDefault="000503CE" w:rsidP="000503CE">
      <w:pPr>
        <w:ind w:firstLine="708"/>
        <w:jc w:val="both"/>
        <w:rPr>
          <w:sz w:val="28"/>
          <w:szCs w:val="28"/>
          <w:lang w:val="kk-KZ"/>
        </w:rPr>
      </w:pPr>
      <w:r w:rsidRPr="00FA7F5B">
        <w:rPr>
          <w:sz w:val="28"/>
          <w:szCs w:val="28"/>
          <w:lang w:val="kk-KZ"/>
        </w:rPr>
        <w:t>1. Қазақстан Республикасы Әділет министрлігімен 20</w:t>
      </w:r>
      <w:r>
        <w:rPr>
          <w:sz w:val="28"/>
          <w:szCs w:val="28"/>
          <w:lang w:val="kk-KZ"/>
        </w:rPr>
        <w:t>13</w:t>
      </w:r>
      <w:r w:rsidRPr="00FA7F5B">
        <w:rPr>
          <w:sz w:val="28"/>
          <w:szCs w:val="28"/>
          <w:lang w:val="kk-KZ"/>
        </w:rPr>
        <w:t xml:space="preserve"> жылдың                                </w:t>
      </w:r>
      <w:r>
        <w:rPr>
          <w:sz w:val="28"/>
          <w:szCs w:val="28"/>
          <w:lang w:val="kk-KZ"/>
        </w:rPr>
        <w:t>11</w:t>
      </w:r>
      <w:r w:rsidRPr="00FA7F5B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ақпандағы</w:t>
      </w:r>
      <w:r w:rsidRPr="00FA7F5B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Асем Темирхановна Адилбековаға</w:t>
      </w:r>
      <w:r w:rsidRPr="00FA7F5B">
        <w:rPr>
          <w:sz w:val="28"/>
          <w:szCs w:val="28"/>
          <w:lang w:val="kk-KZ"/>
        </w:rPr>
        <w:t xml:space="preserve"> нотариаттық қызметпен айналысуға берілген №</w:t>
      </w:r>
      <w:r>
        <w:rPr>
          <w:sz w:val="28"/>
          <w:szCs w:val="28"/>
          <w:lang w:val="kk-KZ"/>
        </w:rPr>
        <w:t>13</w:t>
      </w:r>
      <w:r w:rsidRPr="00FA7F5B">
        <w:rPr>
          <w:sz w:val="28"/>
          <w:szCs w:val="28"/>
          <w:lang w:val="kk-KZ"/>
        </w:rPr>
        <w:t>00</w:t>
      </w:r>
      <w:r>
        <w:rPr>
          <w:sz w:val="28"/>
          <w:szCs w:val="28"/>
          <w:lang w:val="kk-KZ"/>
        </w:rPr>
        <w:t>1635</w:t>
      </w:r>
      <w:r w:rsidRPr="00FA7F5B">
        <w:rPr>
          <w:sz w:val="28"/>
          <w:szCs w:val="28"/>
          <w:lang w:val="kk-KZ"/>
        </w:rPr>
        <w:t xml:space="preserve"> мемлекеттік лицензиясының </w:t>
      </w:r>
      <w:r w:rsidRPr="00FA7F5B">
        <w:rPr>
          <w:bCs/>
          <w:color w:val="000000"/>
          <w:spacing w:val="1"/>
          <w:sz w:val="28"/>
          <w:szCs w:val="28"/>
          <w:bdr w:val="none" w:sz="0" w:space="0" w:color="auto" w:frame="1"/>
          <w:shd w:val="clear" w:color="auto" w:fill="FFFFFF"/>
          <w:lang w:val="kk-KZ"/>
        </w:rPr>
        <w:t xml:space="preserve">қолданысы </w:t>
      </w:r>
      <w:r w:rsidRPr="00FA7F5B">
        <w:rPr>
          <w:bCs/>
          <w:color w:val="000000"/>
          <w:spacing w:val="1"/>
          <w:sz w:val="28"/>
          <w:szCs w:val="28"/>
          <w:bdr w:val="none" w:sz="0" w:space="0" w:color="auto" w:frame="1"/>
          <w:shd w:val="clear" w:color="auto" w:fill="FFFFFF"/>
          <w:lang w:val="kk-KZ"/>
        </w:rPr>
        <w:br/>
      </w:r>
      <w:r w:rsidRPr="007A1211">
        <w:rPr>
          <w:bCs/>
          <w:color w:val="000000"/>
          <w:spacing w:val="1"/>
          <w:sz w:val="28"/>
          <w:szCs w:val="28"/>
          <w:bdr w:val="none" w:sz="0" w:space="0" w:color="auto" w:frame="1"/>
          <w:shd w:val="clear" w:color="auto" w:fill="FFFFFF"/>
          <w:lang w:val="kk-KZ"/>
        </w:rPr>
        <w:t xml:space="preserve">үкім заңды күшіне енгенге </w:t>
      </w:r>
      <w:r>
        <w:rPr>
          <w:bCs/>
          <w:color w:val="000000"/>
          <w:spacing w:val="1"/>
          <w:sz w:val="28"/>
          <w:szCs w:val="28"/>
          <w:bdr w:val="none" w:sz="0" w:space="0" w:color="auto" w:frame="1"/>
          <w:shd w:val="clear" w:color="auto" w:fill="FFFFFF"/>
          <w:lang w:val="kk-KZ"/>
        </w:rPr>
        <w:t>дей</w:t>
      </w:r>
      <w:r w:rsidRPr="00FA7F5B">
        <w:rPr>
          <w:bCs/>
          <w:color w:val="000000"/>
          <w:spacing w:val="1"/>
          <w:sz w:val="28"/>
          <w:szCs w:val="28"/>
          <w:bdr w:val="none" w:sz="0" w:space="0" w:color="auto" w:frame="1"/>
          <w:shd w:val="clear" w:color="auto" w:fill="FFFFFF"/>
          <w:lang w:val="kk-KZ"/>
        </w:rPr>
        <w:t xml:space="preserve">інгі мерзімге </w:t>
      </w:r>
      <w:r w:rsidRPr="00FA7F5B">
        <w:rPr>
          <w:sz w:val="28"/>
          <w:szCs w:val="28"/>
          <w:lang w:val="kk-KZ"/>
        </w:rPr>
        <w:t>тоқтатыла тұрсын.</w:t>
      </w:r>
    </w:p>
    <w:p w14:paraId="1439F122" w14:textId="77777777" w:rsidR="000503CE" w:rsidRPr="00FA7F5B" w:rsidRDefault="000503CE" w:rsidP="000503CE">
      <w:pPr>
        <w:ind w:firstLine="708"/>
        <w:jc w:val="both"/>
        <w:rPr>
          <w:sz w:val="28"/>
          <w:szCs w:val="28"/>
          <w:lang w:val="kk-KZ"/>
        </w:rPr>
      </w:pPr>
      <w:r w:rsidRPr="00FA7F5B">
        <w:rPr>
          <w:sz w:val="28"/>
          <w:szCs w:val="28"/>
          <w:lang w:val="kk-KZ"/>
        </w:rPr>
        <w:t xml:space="preserve">2. </w:t>
      </w:r>
      <w:r>
        <w:rPr>
          <w:sz w:val="28"/>
          <w:szCs w:val="28"/>
          <w:lang w:val="kk-KZ"/>
        </w:rPr>
        <w:t xml:space="preserve">Алматы қаласы </w:t>
      </w:r>
      <w:r w:rsidRPr="00FA7F5B">
        <w:rPr>
          <w:sz w:val="28"/>
          <w:szCs w:val="28"/>
          <w:lang w:val="kk-KZ"/>
        </w:rPr>
        <w:t>Әділет департаменті:</w:t>
      </w:r>
    </w:p>
    <w:p w14:paraId="0DE45190" w14:textId="77777777" w:rsidR="000503CE" w:rsidRPr="00FA7F5B" w:rsidRDefault="000503CE" w:rsidP="000503CE">
      <w:pPr>
        <w:ind w:firstLine="708"/>
        <w:jc w:val="both"/>
        <w:rPr>
          <w:sz w:val="28"/>
          <w:szCs w:val="28"/>
          <w:lang w:val="kk-KZ"/>
        </w:rPr>
      </w:pPr>
      <w:r w:rsidRPr="00FA7F5B">
        <w:rPr>
          <w:sz w:val="28"/>
          <w:szCs w:val="28"/>
          <w:lang w:val="kk-KZ"/>
        </w:rPr>
        <w:t xml:space="preserve">1) осы бұйрықты жекеше нотариус </w:t>
      </w:r>
      <w:r>
        <w:rPr>
          <w:sz w:val="28"/>
          <w:szCs w:val="28"/>
          <w:lang w:val="kk-KZ"/>
        </w:rPr>
        <w:t>А.Т.</w:t>
      </w:r>
      <w:r w:rsidRPr="00FA7F5B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Адилбекованың </w:t>
      </w:r>
      <w:r w:rsidRPr="00FA7F5B">
        <w:rPr>
          <w:sz w:val="28"/>
          <w:szCs w:val="28"/>
          <w:lang w:val="kk-KZ"/>
        </w:rPr>
        <w:t>назарына жеткізсін;</w:t>
      </w:r>
    </w:p>
    <w:p w14:paraId="0B19C6BD" w14:textId="77777777" w:rsidR="000503CE" w:rsidRPr="00FA7F5B" w:rsidRDefault="000503CE" w:rsidP="000503CE">
      <w:pPr>
        <w:ind w:firstLine="708"/>
        <w:jc w:val="both"/>
        <w:rPr>
          <w:sz w:val="28"/>
          <w:szCs w:val="28"/>
          <w:lang w:val="kk-KZ"/>
        </w:rPr>
      </w:pPr>
      <w:r w:rsidRPr="00FA7F5B">
        <w:rPr>
          <w:sz w:val="28"/>
          <w:szCs w:val="28"/>
          <w:lang w:val="kk-KZ"/>
        </w:rPr>
        <w:t xml:space="preserve">2) лицензияның қолданысын тоқтата тұру кезеңінде лицензиаттың Бірыңғай нотариаттық цифрлық жүйесіне қолжетімділігін тоқтата тұру туралы шаралар қабылдасын; </w:t>
      </w:r>
    </w:p>
    <w:p w14:paraId="76E9EC14" w14:textId="77777777" w:rsidR="000503CE" w:rsidRPr="00FA7F5B" w:rsidRDefault="000503CE" w:rsidP="000503CE">
      <w:pPr>
        <w:ind w:firstLine="708"/>
        <w:jc w:val="both"/>
        <w:rPr>
          <w:sz w:val="28"/>
          <w:szCs w:val="28"/>
          <w:lang w:val="kk-KZ"/>
        </w:rPr>
      </w:pPr>
      <w:r w:rsidRPr="00FA7F5B">
        <w:rPr>
          <w:sz w:val="28"/>
          <w:szCs w:val="28"/>
          <w:lang w:val="kk-KZ"/>
        </w:rPr>
        <w:t>3) лицензияның қолданысын тоқтата тұру кезеңінде лицензиаттың мөрін уақытша сақтауға алсын;</w:t>
      </w:r>
    </w:p>
    <w:p w14:paraId="0712B24B" w14:textId="77777777" w:rsidR="000503CE" w:rsidRPr="00FA7F5B" w:rsidRDefault="000503CE" w:rsidP="000503CE">
      <w:pPr>
        <w:ind w:firstLine="708"/>
        <w:jc w:val="both"/>
        <w:rPr>
          <w:sz w:val="28"/>
          <w:szCs w:val="28"/>
          <w:lang w:val="kk-KZ"/>
        </w:rPr>
      </w:pPr>
      <w:r w:rsidRPr="00FA7F5B">
        <w:rPr>
          <w:sz w:val="28"/>
          <w:szCs w:val="28"/>
          <w:lang w:val="kk-KZ"/>
        </w:rPr>
        <w:t xml:space="preserve">4) нотариаттық палатамен бірге жекеше нотариус </w:t>
      </w:r>
      <w:r>
        <w:rPr>
          <w:sz w:val="28"/>
          <w:szCs w:val="28"/>
          <w:lang w:val="kk-KZ"/>
        </w:rPr>
        <w:t>А.Т. Адилбекованың</w:t>
      </w:r>
      <w:r w:rsidRPr="00FA7F5B">
        <w:rPr>
          <w:sz w:val="28"/>
          <w:szCs w:val="28"/>
          <w:lang w:val="kk-KZ"/>
        </w:rPr>
        <w:t xml:space="preserve"> іс жүргізуінде жатқан құжаттарын басқа нотариусқа беру бойынша шаралар қабылдасын.</w:t>
      </w:r>
    </w:p>
    <w:p w14:paraId="734E9C38" w14:textId="77777777" w:rsidR="000503CE" w:rsidRPr="00FA7F5B" w:rsidRDefault="000503CE" w:rsidP="000503CE">
      <w:pPr>
        <w:ind w:firstLine="708"/>
        <w:jc w:val="both"/>
        <w:rPr>
          <w:sz w:val="28"/>
          <w:szCs w:val="28"/>
          <w:lang w:val="kk-KZ"/>
        </w:rPr>
      </w:pPr>
      <w:r w:rsidRPr="00FA7F5B">
        <w:rPr>
          <w:sz w:val="28"/>
          <w:szCs w:val="28"/>
          <w:lang w:val="kk-KZ"/>
        </w:rPr>
        <w:t>3. Қазақстан Республикасы Әділет министрлігі Тіркеу қызметі және заңгерлік қызметтер көрсетуді ұйымдастыру комитетінің Нотариаттық қызметті ұйымдастыру және лицензиялау басқармасы:</w:t>
      </w:r>
    </w:p>
    <w:p w14:paraId="29CBFA4B" w14:textId="77777777" w:rsidR="000503CE" w:rsidRPr="00FA7F5B" w:rsidRDefault="000503CE" w:rsidP="000503CE">
      <w:pPr>
        <w:ind w:firstLine="708"/>
        <w:jc w:val="both"/>
        <w:rPr>
          <w:sz w:val="28"/>
          <w:szCs w:val="28"/>
          <w:lang w:val="kk-KZ"/>
        </w:rPr>
      </w:pPr>
      <w:r w:rsidRPr="00FA7F5B">
        <w:rPr>
          <w:sz w:val="28"/>
          <w:szCs w:val="28"/>
          <w:lang w:val="kk-KZ"/>
        </w:rPr>
        <w:t>1) осы бұйрықты Қазақстан Республикасы Әділет министрлігінің интернет-ресурсында орналастыру жөнінде шаралар қабылдасын;</w:t>
      </w:r>
    </w:p>
    <w:p w14:paraId="114DE318" w14:textId="77777777" w:rsidR="000503CE" w:rsidRPr="00FA7F5B" w:rsidRDefault="000503CE" w:rsidP="000503CE">
      <w:pPr>
        <w:ind w:firstLine="708"/>
        <w:jc w:val="both"/>
        <w:rPr>
          <w:sz w:val="28"/>
          <w:szCs w:val="28"/>
          <w:lang w:val="kk-KZ"/>
        </w:rPr>
      </w:pPr>
      <w:r w:rsidRPr="00FA7F5B">
        <w:rPr>
          <w:sz w:val="28"/>
          <w:szCs w:val="28"/>
          <w:lang w:val="kk-KZ"/>
        </w:rPr>
        <w:t>2) нотариаттық қызметпен айналысу құқығына лицензиялардың Мемлекеттік тiзiлiмiне аталған нотариустың лицензиясының қолданысын тоқтата тұру туралы жазбаны енгізсін.</w:t>
      </w:r>
    </w:p>
    <w:p w14:paraId="740DCD02" w14:textId="77777777" w:rsidR="000503CE" w:rsidRPr="00FA7F5B" w:rsidRDefault="000503CE" w:rsidP="000503CE">
      <w:pPr>
        <w:tabs>
          <w:tab w:val="num" w:pos="0"/>
        </w:tabs>
        <w:jc w:val="both"/>
        <w:rPr>
          <w:sz w:val="28"/>
          <w:szCs w:val="28"/>
          <w:lang w:val="kk-KZ"/>
        </w:rPr>
      </w:pPr>
      <w:r w:rsidRPr="00FA7F5B">
        <w:rPr>
          <w:sz w:val="28"/>
          <w:szCs w:val="28"/>
          <w:lang w:val="kk-KZ"/>
        </w:rPr>
        <w:tab/>
        <w:t>4. Осы бұйрықтың орындалуын бақылау Қазақстан Республикасы Әділет министрлігі Тіркеу қызметі және заңгерлік қызметтер көрсетуді ұйымдастыру Комитетінің төрағасы В.К.Калимоваға жүктелсін.</w:t>
      </w:r>
    </w:p>
    <w:p w14:paraId="507EB5E5" w14:textId="77777777" w:rsidR="000503CE" w:rsidRPr="00FA7F5B" w:rsidRDefault="000503CE" w:rsidP="000503CE">
      <w:pPr>
        <w:ind w:firstLine="708"/>
        <w:jc w:val="both"/>
        <w:rPr>
          <w:sz w:val="28"/>
          <w:szCs w:val="28"/>
          <w:lang w:val="kk-KZ"/>
        </w:rPr>
      </w:pPr>
      <w:r w:rsidRPr="00FA7F5B">
        <w:rPr>
          <w:sz w:val="28"/>
          <w:szCs w:val="28"/>
          <w:lang w:val="kk-KZ"/>
        </w:rPr>
        <w:t xml:space="preserve">5. </w:t>
      </w:r>
      <w:r w:rsidRPr="00252378">
        <w:rPr>
          <w:sz w:val="28"/>
          <w:szCs w:val="28"/>
          <w:lang w:val="kk-KZ"/>
        </w:rPr>
        <w:t>Осы бұйрық оған қол қойылған күннен бастап күшіне енгізіледі.</w:t>
      </w:r>
    </w:p>
    <w:p w14:paraId="45370603" w14:textId="03A0C418" w:rsidR="000503CE" w:rsidRDefault="000503CE" w:rsidP="000503CE">
      <w:pPr>
        <w:spacing w:line="240" w:lineRule="atLeast"/>
        <w:ind w:firstLine="709"/>
        <w:jc w:val="both"/>
        <w:rPr>
          <w:rFonts w:eastAsia="GulimChe"/>
          <w:i/>
          <w:lang w:val="kk-KZ" w:eastAsia="ko-KR"/>
        </w:rPr>
      </w:pPr>
      <w:r w:rsidRPr="00FA7F5B">
        <w:rPr>
          <w:rFonts w:eastAsia="GulimChe"/>
          <w:i/>
          <w:lang w:val="kk-KZ" w:eastAsia="ko-KR"/>
        </w:rPr>
        <w:t xml:space="preserve">Негізі: </w:t>
      </w:r>
      <w:r>
        <w:rPr>
          <w:rFonts w:eastAsia="GulimChe"/>
          <w:i/>
          <w:lang w:val="kk-KZ" w:eastAsia="ko-KR"/>
        </w:rPr>
        <w:t xml:space="preserve">Алматы қаласы </w:t>
      </w:r>
      <w:r w:rsidRPr="00FA7F5B">
        <w:rPr>
          <w:rFonts w:eastAsia="GulimChe"/>
          <w:i/>
          <w:lang w:val="kk-KZ" w:eastAsia="ko-KR"/>
        </w:rPr>
        <w:t xml:space="preserve">Әділет департаментінің 2026 жылғы </w:t>
      </w:r>
      <w:r>
        <w:rPr>
          <w:rFonts w:eastAsia="GulimChe"/>
          <w:i/>
          <w:lang w:val="kk-KZ" w:eastAsia="ko-KR"/>
        </w:rPr>
        <w:t xml:space="preserve">4 қыркүйектегі </w:t>
      </w:r>
      <w:r w:rsidRPr="00FA7F5B">
        <w:rPr>
          <w:rFonts w:eastAsia="GulimChe"/>
          <w:i/>
          <w:lang w:val="kk-KZ" w:eastAsia="ko-KR"/>
        </w:rPr>
        <w:t>№-1/2</w:t>
      </w:r>
      <w:r>
        <w:rPr>
          <w:rFonts w:eastAsia="GulimChe"/>
          <w:i/>
          <w:lang w:val="kk-KZ" w:eastAsia="ko-KR"/>
        </w:rPr>
        <w:t>9586-вн</w:t>
      </w:r>
      <w:r w:rsidRPr="00FA7F5B">
        <w:rPr>
          <w:rFonts w:eastAsia="GulimChe"/>
          <w:i/>
          <w:lang w:val="kk-KZ" w:eastAsia="ko-KR"/>
        </w:rPr>
        <w:t xml:space="preserve"> ұсынысы</w:t>
      </w:r>
      <w:r>
        <w:rPr>
          <w:rFonts w:eastAsia="GulimChe"/>
          <w:i/>
          <w:lang w:val="kk-KZ" w:eastAsia="ko-KR"/>
        </w:rPr>
        <w:t xml:space="preserve">, </w:t>
      </w:r>
      <w:r w:rsidRPr="001F11C2">
        <w:rPr>
          <w:rFonts w:eastAsia="GulimChe"/>
          <w:i/>
          <w:lang w:val="kk-KZ" w:eastAsia="ko-KR"/>
        </w:rPr>
        <w:t>2025 жылғы 16 маусымдағы Алматы облысы прокурорының орынбасарының айыптау актісі</w:t>
      </w:r>
      <w:r>
        <w:rPr>
          <w:rFonts w:eastAsia="GulimChe"/>
          <w:i/>
          <w:lang w:val="kk-KZ" w:eastAsia="ko-KR"/>
        </w:rPr>
        <w:t>.</w:t>
      </w:r>
    </w:p>
    <w:p w14:paraId="498F7076" w14:textId="77777777" w:rsidR="00E302EF" w:rsidRPr="00FA7F5B" w:rsidRDefault="00E302EF" w:rsidP="000503CE">
      <w:pPr>
        <w:spacing w:line="240" w:lineRule="atLeast"/>
        <w:ind w:firstLine="709"/>
        <w:jc w:val="both"/>
        <w:rPr>
          <w:rFonts w:eastAsia="GulimChe"/>
          <w:i/>
          <w:lang w:val="kk-KZ" w:eastAsia="ko-KR"/>
        </w:rPr>
      </w:pPr>
    </w:p>
    <w:p w14:paraId="7FAF0358" w14:textId="1EDA2AFF" w:rsidR="00E302EF" w:rsidRDefault="009938B3" w:rsidP="00FA7F5B">
      <w:pPr>
        <w:ind w:firstLine="708"/>
        <w:jc w:val="both"/>
        <w:rPr>
          <w:b/>
          <w:bCs/>
          <w:iCs/>
          <w:sz w:val="28"/>
          <w:szCs w:val="28"/>
          <w:lang w:val="kk-KZ"/>
        </w:rPr>
      </w:pPr>
      <w:r w:rsidRPr="009938B3">
        <w:rPr>
          <w:b/>
          <w:bCs/>
          <w:iCs/>
          <w:sz w:val="28"/>
          <w:szCs w:val="28"/>
          <w:lang w:val="kk-KZ"/>
        </w:rPr>
        <w:t xml:space="preserve">Вице-министр </w:t>
      </w:r>
      <w:r w:rsidRPr="009938B3">
        <w:rPr>
          <w:b/>
          <w:bCs/>
          <w:iCs/>
          <w:sz w:val="28"/>
          <w:szCs w:val="28"/>
          <w:lang w:val="kk-KZ"/>
        </w:rPr>
        <w:tab/>
        <w:t xml:space="preserve">                                                              </w:t>
      </w:r>
      <w:r w:rsidR="00A36F5A">
        <w:rPr>
          <w:b/>
          <w:bCs/>
          <w:iCs/>
          <w:sz w:val="28"/>
          <w:szCs w:val="28"/>
          <w:lang w:val="kk-KZ"/>
        </w:rPr>
        <w:t>Б.</w:t>
      </w:r>
      <w:r w:rsidRPr="009938B3">
        <w:rPr>
          <w:b/>
          <w:bCs/>
          <w:iCs/>
          <w:sz w:val="28"/>
          <w:szCs w:val="28"/>
          <w:lang w:val="kk-KZ"/>
        </w:rPr>
        <w:t xml:space="preserve"> </w:t>
      </w:r>
      <w:r w:rsidR="00A36F5A">
        <w:rPr>
          <w:b/>
          <w:bCs/>
          <w:iCs/>
          <w:sz w:val="28"/>
          <w:szCs w:val="28"/>
          <w:lang w:val="kk-KZ"/>
        </w:rPr>
        <w:t xml:space="preserve">Жакселекова </w:t>
      </w:r>
      <w:r w:rsidRPr="009938B3">
        <w:rPr>
          <w:b/>
          <w:bCs/>
          <w:iCs/>
          <w:sz w:val="28"/>
          <w:szCs w:val="28"/>
          <w:lang w:val="kk-KZ"/>
        </w:rPr>
        <w:t xml:space="preserve"> </w:t>
      </w:r>
    </w:p>
    <w:p w14:paraId="32B04118" w14:textId="77777777" w:rsidR="00E302EF" w:rsidRDefault="00E302EF" w:rsidP="00FA7F5B">
      <w:pPr>
        <w:ind w:firstLine="708"/>
        <w:jc w:val="both"/>
        <w:rPr>
          <w:b/>
          <w:bCs/>
          <w:iCs/>
          <w:sz w:val="28"/>
          <w:szCs w:val="28"/>
          <w:lang w:val="kk-KZ"/>
        </w:rPr>
      </w:pPr>
      <w:bookmarkStart w:id="0" w:name="_GoBack"/>
      <w:bookmarkEnd w:id="0"/>
    </w:p>
    <w:p w14:paraId="0E297644" w14:textId="78203BB4" w:rsidR="00FA7F5B" w:rsidRPr="00FA7F5B" w:rsidRDefault="009938B3" w:rsidP="00E302EF">
      <w:pPr>
        <w:ind w:firstLine="708"/>
        <w:jc w:val="both"/>
        <w:rPr>
          <w:b/>
          <w:sz w:val="28"/>
          <w:szCs w:val="28"/>
          <w:lang w:val="kk-KZ"/>
        </w:rPr>
      </w:pPr>
      <w:r w:rsidRPr="009938B3">
        <w:rPr>
          <w:b/>
          <w:bCs/>
          <w:iCs/>
          <w:sz w:val="28"/>
          <w:szCs w:val="28"/>
          <w:lang w:val="kk-KZ"/>
        </w:rPr>
        <w:t xml:space="preserve"> </w:t>
      </w:r>
      <w:bookmarkStart w:id="1" w:name="_Hlk212801942"/>
      <w:r w:rsidR="00FA7F5B" w:rsidRPr="00FA7F5B">
        <w:rPr>
          <w:color w:val="000000"/>
          <w:sz w:val="16"/>
          <w:szCs w:val="16"/>
        </w:rPr>
        <w:sym w:font="Wingdings" w:char="F021"/>
      </w:r>
      <w:r w:rsidR="00FA7F5B" w:rsidRPr="00FA7F5B">
        <w:rPr>
          <w:color w:val="000000"/>
          <w:sz w:val="16"/>
          <w:szCs w:val="16"/>
          <w:lang w:val="kk-KZ"/>
        </w:rPr>
        <w:t xml:space="preserve"> </w:t>
      </w:r>
      <w:r w:rsidR="00FA7F5B" w:rsidRPr="00FA7F5B">
        <w:rPr>
          <w:i/>
          <w:sz w:val="18"/>
          <w:lang w:val="kk-KZ"/>
        </w:rPr>
        <w:t xml:space="preserve">А.Файзулаева </w:t>
      </w:r>
      <w:r w:rsidR="00FA7F5B" w:rsidRPr="00FA7F5B">
        <w:rPr>
          <w:i/>
          <w:color w:val="000000"/>
          <w:sz w:val="16"/>
          <w:szCs w:val="16"/>
          <w:lang w:val="kk-KZ"/>
        </w:rPr>
        <w:t xml:space="preserve">| </w:t>
      </w:r>
      <w:r w:rsidR="00FA7F5B" w:rsidRPr="00FA7F5B">
        <w:rPr>
          <w:color w:val="000000"/>
          <w:sz w:val="16"/>
          <w:szCs w:val="16"/>
        </w:rPr>
        <w:sym w:font="Wingdings" w:char="F028"/>
      </w:r>
      <w:r w:rsidR="00FA7F5B" w:rsidRPr="00FA7F5B">
        <w:rPr>
          <w:color w:val="000000"/>
          <w:sz w:val="16"/>
          <w:szCs w:val="16"/>
          <w:lang w:val="kk-KZ"/>
        </w:rPr>
        <w:t xml:space="preserve"> </w:t>
      </w:r>
      <w:r w:rsidR="00FA7F5B" w:rsidRPr="00FA7F5B">
        <w:rPr>
          <w:i/>
          <w:sz w:val="18"/>
          <w:lang w:val="kk-KZ"/>
        </w:rPr>
        <w:t xml:space="preserve">740708 </w:t>
      </w:r>
      <w:r w:rsidR="00FA7F5B" w:rsidRPr="00FA7F5B">
        <w:rPr>
          <w:i/>
          <w:color w:val="000000"/>
          <w:sz w:val="16"/>
          <w:szCs w:val="16"/>
          <w:lang w:val="kk-KZ"/>
        </w:rPr>
        <w:t xml:space="preserve">| </w:t>
      </w:r>
      <w:r w:rsidR="00FA7F5B" w:rsidRPr="00FA7F5B">
        <w:rPr>
          <w:color w:val="000000"/>
          <w:sz w:val="16"/>
          <w:szCs w:val="16"/>
        </w:rPr>
        <w:sym w:font="Wingdings" w:char="F02A"/>
      </w:r>
      <w:r w:rsidR="00FA7F5B" w:rsidRPr="00FA7F5B">
        <w:rPr>
          <w:color w:val="000000"/>
          <w:sz w:val="16"/>
          <w:szCs w:val="16"/>
          <w:lang w:val="kk-KZ"/>
        </w:rPr>
        <w:t xml:space="preserve"> </w:t>
      </w:r>
      <w:hyperlink r:id="rId6" w:history="1">
        <w:r w:rsidR="00FA7F5B" w:rsidRPr="00FA7F5B">
          <w:rPr>
            <w:i/>
            <w:color w:val="0000FF"/>
            <w:sz w:val="18"/>
            <w:u w:val="single"/>
            <w:lang w:val="kk-KZ"/>
          </w:rPr>
          <w:t>a.faizulaeva@adilet.gov.kz</w:t>
        </w:r>
      </w:hyperlink>
      <w:bookmarkEnd w:id="1"/>
    </w:p>
    <w:sectPr w:rsidR="00FA7F5B" w:rsidRPr="00FA7F5B" w:rsidSect="00E302EF">
      <w:pgSz w:w="11906" w:h="16838"/>
      <w:pgMar w:top="851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ulimChe">
    <w:charset w:val="81"/>
    <w:family w:val="modern"/>
    <w:pitch w:val="fixed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4483"/>
    <w:rsid w:val="00007B07"/>
    <w:rsid w:val="000109B3"/>
    <w:rsid w:val="0001121B"/>
    <w:rsid w:val="000135AB"/>
    <w:rsid w:val="000136D8"/>
    <w:rsid w:val="00016F5B"/>
    <w:rsid w:val="00024483"/>
    <w:rsid w:val="0002698F"/>
    <w:rsid w:val="000503CE"/>
    <w:rsid w:val="0006375A"/>
    <w:rsid w:val="00067086"/>
    <w:rsid w:val="0007298C"/>
    <w:rsid w:val="00074B03"/>
    <w:rsid w:val="00077EF9"/>
    <w:rsid w:val="00084063"/>
    <w:rsid w:val="0008722E"/>
    <w:rsid w:val="00091C46"/>
    <w:rsid w:val="00091CD2"/>
    <w:rsid w:val="00095EC4"/>
    <w:rsid w:val="000A1CA0"/>
    <w:rsid w:val="000A5A65"/>
    <w:rsid w:val="000B3A5C"/>
    <w:rsid w:val="000C3202"/>
    <w:rsid w:val="000C4535"/>
    <w:rsid w:val="000D274B"/>
    <w:rsid w:val="000E5A66"/>
    <w:rsid w:val="000F0384"/>
    <w:rsid w:val="0011147E"/>
    <w:rsid w:val="001209FD"/>
    <w:rsid w:val="001367A1"/>
    <w:rsid w:val="00145B3E"/>
    <w:rsid w:val="00151589"/>
    <w:rsid w:val="00154154"/>
    <w:rsid w:val="001603A7"/>
    <w:rsid w:val="00171BF2"/>
    <w:rsid w:val="00180CD5"/>
    <w:rsid w:val="00181C52"/>
    <w:rsid w:val="00186B5A"/>
    <w:rsid w:val="00191962"/>
    <w:rsid w:val="00192667"/>
    <w:rsid w:val="001A0812"/>
    <w:rsid w:val="001A4626"/>
    <w:rsid w:val="001B290E"/>
    <w:rsid w:val="001B355D"/>
    <w:rsid w:val="001B411F"/>
    <w:rsid w:val="001B524E"/>
    <w:rsid w:val="001F4050"/>
    <w:rsid w:val="00201CFD"/>
    <w:rsid w:val="002022A3"/>
    <w:rsid w:val="00203555"/>
    <w:rsid w:val="0020776C"/>
    <w:rsid w:val="0021116A"/>
    <w:rsid w:val="00227D65"/>
    <w:rsid w:val="00232E4E"/>
    <w:rsid w:val="00234E3E"/>
    <w:rsid w:val="002462D0"/>
    <w:rsid w:val="00250A95"/>
    <w:rsid w:val="002534D3"/>
    <w:rsid w:val="00254976"/>
    <w:rsid w:val="0025689D"/>
    <w:rsid w:val="00266DB3"/>
    <w:rsid w:val="00270B22"/>
    <w:rsid w:val="002965C1"/>
    <w:rsid w:val="00297597"/>
    <w:rsid w:val="002A026E"/>
    <w:rsid w:val="002A76B3"/>
    <w:rsid w:val="002D2F90"/>
    <w:rsid w:val="002D45AE"/>
    <w:rsid w:val="002E1539"/>
    <w:rsid w:val="002F4B61"/>
    <w:rsid w:val="002F6202"/>
    <w:rsid w:val="002F6D4D"/>
    <w:rsid w:val="00332404"/>
    <w:rsid w:val="003330AE"/>
    <w:rsid w:val="00333AC3"/>
    <w:rsid w:val="00346C4B"/>
    <w:rsid w:val="0035103A"/>
    <w:rsid w:val="00354CAB"/>
    <w:rsid w:val="00365F6F"/>
    <w:rsid w:val="00370AAE"/>
    <w:rsid w:val="00374A58"/>
    <w:rsid w:val="003772E4"/>
    <w:rsid w:val="003B48BA"/>
    <w:rsid w:val="003B48CF"/>
    <w:rsid w:val="003B5D7C"/>
    <w:rsid w:val="003B6B60"/>
    <w:rsid w:val="003C7721"/>
    <w:rsid w:val="003D6746"/>
    <w:rsid w:val="003E6CED"/>
    <w:rsid w:val="003F527D"/>
    <w:rsid w:val="003F675B"/>
    <w:rsid w:val="00412D9C"/>
    <w:rsid w:val="00415CA8"/>
    <w:rsid w:val="004258E4"/>
    <w:rsid w:val="00427E3E"/>
    <w:rsid w:val="00430448"/>
    <w:rsid w:val="00430F35"/>
    <w:rsid w:val="004345DD"/>
    <w:rsid w:val="004345ED"/>
    <w:rsid w:val="00443ACF"/>
    <w:rsid w:val="00446475"/>
    <w:rsid w:val="00463BAD"/>
    <w:rsid w:val="00466073"/>
    <w:rsid w:val="00487D93"/>
    <w:rsid w:val="004963BD"/>
    <w:rsid w:val="004969B7"/>
    <w:rsid w:val="00497419"/>
    <w:rsid w:val="004C4291"/>
    <w:rsid w:val="004D3654"/>
    <w:rsid w:val="004D6422"/>
    <w:rsid w:val="004E462A"/>
    <w:rsid w:val="004E771B"/>
    <w:rsid w:val="005007B0"/>
    <w:rsid w:val="00516F03"/>
    <w:rsid w:val="00520895"/>
    <w:rsid w:val="0053547A"/>
    <w:rsid w:val="0053644E"/>
    <w:rsid w:val="00545DBD"/>
    <w:rsid w:val="00546D20"/>
    <w:rsid w:val="00567240"/>
    <w:rsid w:val="0057430E"/>
    <w:rsid w:val="0058388D"/>
    <w:rsid w:val="00594FFD"/>
    <w:rsid w:val="005A288D"/>
    <w:rsid w:val="005A7ECB"/>
    <w:rsid w:val="005D0554"/>
    <w:rsid w:val="005D1164"/>
    <w:rsid w:val="005E03E9"/>
    <w:rsid w:val="005F0C98"/>
    <w:rsid w:val="005F1360"/>
    <w:rsid w:val="005F5E80"/>
    <w:rsid w:val="00604930"/>
    <w:rsid w:val="006238EC"/>
    <w:rsid w:val="006522B4"/>
    <w:rsid w:val="00654F1F"/>
    <w:rsid w:val="00657424"/>
    <w:rsid w:val="00664704"/>
    <w:rsid w:val="0067331C"/>
    <w:rsid w:val="00675324"/>
    <w:rsid w:val="00677316"/>
    <w:rsid w:val="006831EC"/>
    <w:rsid w:val="00683A4C"/>
    <w:rsid w:val="00684FC0"/>
    <w:rsid w:val="006A0F4A"/>
    <w:rsid w:val="006A4AF8"/>
    <w:rsid w:val="006A5174"/>
    <w:rsid w:val="006B01A1"/>
    <w:rsid w:val="006B2E23"/>
    <w:rsid w:val="006B537E"/>
    <w:rsid w:val="006D0292"/>
    <w:rsid w:val="006E0AC4"/>
    <w:rsid w:val="006E0CD7"/>
    <w:rsid w:val="006E56FF"/>
    <w:rsid w:val="0072585B"/>
    <w:rsid w:val="007364BA"/>
    <w:rsid w:val="00743742"/>
    <w:rsid w:val="007511FB"/>
    <w:rsid w:val="00753FDA"/>
    <w:rsid w:val="0075754D"/>
    <w:rsid w:val="00761B82"/>
    <w:rsid w:val="00765981"/>
    <w:rsid w:val="007722DA"/>
    <w:rsid w:val="00773B49"/>
    <w:rsid w:val="00775984"/>
    <w:rsid w:val="00780251"/>
    <w:rsid w:val="00796B26"/>
    <w:rsid w:val="007A2459"/>
    <w:rsid w:val="007A3FB2"/>
    <w:rsid w:val="007A5047"/>
    <w:rsid w:val="007B242A"/>
    <w:rsid w:val="007B2793"/>
    <w:rsid w:val="007C7F2E"/>
    <w:rsid w:val="007E72B7"/>
    <w:rsid w:val="007F1D59"/>
    <w:rsid w:val="007F1EB8"/>
    <w:rsid w:val="007F2C47"/>
    <w:rsid w:val="007F4AB6"/>
    <w:rsid w:val="007F4AF6"/>
    <w:rsid w:val="0080317A"/>
    <w:rsid w:val="00805A48"/>
    <w:rsid w:val="008062E5"/>
    <w:rsid w:val="00814115"/>
    <w:rsid w:val="00816084"/>
    <w:rsid w:val="00821028"/>
    <w:rsid w:val="00824A2B"/>
    <w:rsid w:val="0083554A"/>
    <w:rsid w:val="00836E63"/>
    <w:rsid w:val="00840DBB"/>
    <w:rsid w:val="008473C6"/>
    <w:rsid w:val="00861B72"/>
    <w:rsid w:val="00891996"/>
    <w:rsid w:val="00892869"/>
    <w:rsid w:val="00893002"/>
    <w:rsid w:val="0089391A"/>
    <w:rsid w:val="008A26F2"/>
    <w:rsid w:val="008A3F28"/>
    <w:rsid w:val="008C0699"/>
    <w:rsid w:val="008C06CE"/>
    <w:rsid w:val="008D7A93"/>
    <w:rsid w:val="00904DA2"/>
    <w:rsid w:val="00912949"/>
    <w:rsid w:val="00913270"/>
    <w:rsid w:val="00915686"/>
    <w:rsid w:val="00930983"/>
    <w:rsid w:val="00936840"/>
    <w:rsid w:val="0093708C"/>
    <w:rsid w:val="009452CB"/>
    <w:rsid w:val="00952D26"/>
    <w:rsid w:val="00955C2A"/>
    <w:rsid w:val="009644D3"/>
    <w:rsid w:val="00973B16"/>
    <w:rsid w:val="0098400C"/>
    <w:rsid w:val="009938B3"/>
    <w:rsid w:val="009A18FB"/>
    <w:rsid w:val="009C308C"/>
    <w:rsid w:val="009C567E"/>
    <w:rsid w:val="009D6759"/>
    <w:rsid w:val="009E79CC"/>
    <w:rsid w:val="009F53E6"/>
    <w:rsid w:val="009F5E47"/>
    <w:rsid w:val="00A054E0"/>
    <w:rsid w:val="00A2051B"/>
    <w:rsid w:val="00A26CAB"/>
    <w:rsid w:val="00A31DDF"/>
    <w:rsid w:val="00A3581F"/>
    <w:rsid w:val="00A36F5A"/>
    <w:rsid w:val="00A5321E"/>
    <w:rsid w:val="00A57A16"/>
    <w:rsid w:val="00A62AB2"/>
    <w:rsid w:val="00A819BB"/>
    <w:rsid w:val="00A924F5"/>
    <w:rsid w:val="00A96A90"/>
    <w:rsid w:val="00AA34BD"/>
    <w:rsid w:val="00AA3645"/>
    <w:rsid w:val="00AA7805"/>
    <w:rsid w:val="00AB16FC"/>
    <w:rsid w:val="00AC3423"/>
    <w:rsid w:val="00AF1084"/>
    <w:rsid w:val="00B008C1"/>
    <w:rsid w:val="00B02ADC"/>
    <w:rsid w:val="00B20945"/>
    <w:rsid w:val="00B35179"/>
    <w:rsid w:val="00B35925"/>
    <w:rsid w:val="00B61B50"/>
    <w:rsid w:val="00B61E9C"/>
    <w:rsid w:val="00B87064"/>
    <w:rsid w:val="00B95564"/>
    <w:rsid w:val="00BA2A98"/>
    <w:rsid w:val="00BB73C1"/>
    <w:rsid w:val="00BC4424"/>
    <w:rsid w:val="00BC5598"/>
    <w:rsid w:val="00BD117D"/>
    <w:rsid w:val="00BE0E23"/>
    <w:rsid w:val="00BE5BBC"/>
    <w:rsid w:val="00BE636C"/>
    <w:rsid w:val="00BF16F0"/>
    <w:rsid w:val="00C0026B"/>
    <w:rsid w:val="00C145F0"/>
    <w:rsid w:val="00C30530"/>
    <w:rsid w:val="00C331FD"/>
    <w:rsid w:val="00C43D20"/>
    <w:rsid w:val="00C44524"/>
    <w:rsid w:val="00C47A8B"/>
    <w:rsid w:val="00C51444"/>
    <w:rsid w:val="00C573BB"/>
    <w:rsid w:val="00C62AFA"/>
    <w:rsid w:val="00C74EBE"/>
    <w:rsid w:val="00C75621"/>
    <w:rsid w:val="00C818F3"/>
    <w:rsid w:val="00C85D8E"/>
    <w:rsid w:val="00C9543A"/>
    <w:rsid w:val="00CA4864"/>
    <w:rsid w:val="00CB5387"/>
    <w:rsid w:val="00CC5E4B"/>
    <w:rsid w:val="00CC6A0C"/>
    <w:rsid w:val="00CD1072"/>
    <w:rsid w:val="00CD1D73"/>
    <w:rsid w:val="00CF0AF8"/>
    <w:rsid w:val="00CF1B1B"/>
    <w:rsid w:val="00CF6294"/>
    <w:rsid w:val="00D06AA6"/>
    <w:rsid w:val="00D3428A"/>
    <w:rsid w:val="00D3486F"/>
    <w:rsid w:val="00D420D7"/>
    <w:rsid w:val="00D54CC5"/>
    <w:rsid w:val="00D71611"/>
    <w:rsid w:val="00D71A61"/>
    <w:rsid w:val="00D80D2A"/>
    <w:rsid w:val="00D927A2"/>
    <w:rsid w:val="00D96AEC"/>
    <w:rsid w:val="00DB15D0"/>
    <w:rsid w:val="00DC0D0B"/>
    <w:rsid w:val="00DC7E6F"/>
    <w:rsid w:val="00DD448B"/>
    <w:rsid w:val="00DE11E5"/>
    <w:rsid w:val="00DE2912"/>
    <w:rsid w:val="00DE74F9"/>
    <w:rsid w:val="00DE76F0"/>
    <w:rsid w:val="00DF6753"/>
    <w:rsid w:val="00E01FB7"/>
    <w:rsid w:val="00E06E09"/>
    <w:rsid w:val="00E113D8"/>
    <w:rsid w:val="00E1735D"/>
    <w:rsid w:val="00E302EF"/>
    <w:rsid w:val="00E30EC0"/>
    <w:rsid w:val="00E61EBB"/>
    <w:rsid w:val="00E6400A"/>
    <w:rsid w:val="00E75BCF"/>
    <w:rsid w:val="00E957AA"/>
    <w:rsid w:val="00EA0378"/>
    <w:rsid w:val="00EA752A"/>
    <w:rsid w:val="00EC219D"/>
    <w:rsid w:val="00EE01D1"/>
    <w:rsid w:val="00EE5443"/>
    <w:rsid w:val="00EF0FFC"/>
    <w:rsid w:val="00EF2DB1"/>
    <w:rsid w:val="00EF6E7B"/>
    <w:rsid w:val="00F00876"/>
    <w:rsid w:val="00F023F9"/>
    <w:rsid w:val="00F02A41"/>
    <w:rsid w:val="00F05FC1"/>
    <w:rsid w:val="00F201C7"/>
    <w:rsid w:val="00F37107"/>
    <w:rsid w:val="00F408E4"/>
    <w:rsid w:val="00F444AF"/>
    <w:rsid w:val="00F47088"/>
    <w:rsid w:val="00F610FE"/>
    <w:rsid w:val="00F63297"/>
    <w:rsid w:val="00F639F0"/>
    <w:rsid w:val="00F65742"/>
    <w:rsid w:val="00F8196F"/>
    <w:rsid w:val="00FA7F5B"/>
    <w:rsid w:val="00FB07EC"/>
    <w:rsid w:val="00FD256B"/>
    <w:rsid w:val="00FF41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089457"/>
  <w15:docId w15:val="{70FA5922-12A4-412F-AA42-C24C06630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244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C43D2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054E0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11"/>
    <w:unhideWhenUsed/>
    <w:rsid w:val="00024483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</w:rPr>
  </w:style>
  <w:style w:type="character" w:customStyle="1" w:styleId="a4">
    <w:name w:val="Нижний колонтитул Знак"/>
    <w:basedOn w:val="a0"/>
    <w:rsid w:val="0002448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12"/>
    <w:unhideWhenUsed/>
    <w:rsid w:val="00024483"/>
    <w:pPr>
      <w:ind w:firstLine="851"/>
      <w:jc w:val="both"/>
    </w:pPr>
    <w:rPr>
      <w:rFonts w:ascii="Calibri" w:eastAsia="Calibri" w:hAnsi="Calibri" w:cstheme="minorBidi"/>
      <w:sz w:val="28"/>
      <w:szCs w:val="22"/>
    </w:rPr>
  </w:style>
  <w:style w:type="character" w:customStyle="1" w:styleId="a6">
    <w:name w:val="Основной текст с отступом Знак"/>
    <w:basedOn w:val="a0"/>
    <w:uiPriority w:val="99"/>
    <w:semiHidden/>
    <w:rsid w:val="0002448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3">
    <w:name w:val="Без интервала1"/>
    <w:rsid w:val="00024483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11">
    <w:name w:val="Нижний колонтитул Знак1"/>
    <w:basedOn w:val="a0"/>
    <w:link w:val="a3"/>
    <w:locked/>
    <w:rsid w:val="00024483"/>
    <w:rPr>
      <w:sz w:val="24"/>
      <w:szCs w:val="24"/>
      <w:lang w:eastAsia="ru-RU"/>
    </w:rPr>
  </w:style>
  <w:style w:type="character" w:customStyle="1" w:styleId="12">
    <w:name w:val="Основной текст с отступом Знак1"/>
    <w:basedOn w:val="a0"/>
    <w:link w:val="a5"/>
    <w:locked/>
    <w:rsid w:val="00024483"/>
    <w:rPr>
      <w:rFonts w:ascii="Calibri" w:eastAsia="Calibri" w:hAnsi="Calibri"/>
      <w:sz w:val="28"/>
      <w:lang w:eastAsia="ru-RU"/>
    </w:rPr>
  </w:style>
  <w:style w:type="character" w:styleId="a7">
    <w:name w:val="Hyperlink"/>
    <w:basedOn w:val="a0"/>
    <w:uiPriority w:val="99"/>
    <w:unhideWhenUsed/>
    <w:rsid w:val="00024483"/>
    <w:rPr>
      <w:color w:val="0000FF" w:themeColor="hyperlink"/>
      <w:u w:val="single"/>
    </w:rPr>
  </w:style>
  <w:style w:type="character" w:customStyle="1" w:styleId="a8">
    <w:name w:val="Обычный (веб) Знак"/>
    <w:aliases w:val="Знак4 Знак Знак Знак,Обычный (Web) Знак,Знак4 Знак1,Знак4 Знак Знак Знак Знак Знак,Знак4 Знак Знак1"/>
    <w:basedOn w:val="a0"/>
    <w:link w:val="a9"/>
    <w:locked/>
    <w:rsid w:val="00024483"/>
    <w:rPr>
      <w:rFonts w:ascii="Calibri" w:eastAsia="Calibri" w:hAnsi="Calibri"/>
      <w:sz w:val="28"/>
    </w:rPr>
  </w:style>
  <w:style w:type="paragraph" w:styleId="a9">
    <w:name w:val="Normal (Web)"/>
    <w:aliases w:val="Знак4 Знак Знак,Обычный (Web),Знак4,Знак4 Знак Знак Знак Знак,Знак4 Знак"/>
    <w:basedOn w:val="a"/>
    <w:link w:val="a8"/>
    <w:uiPriority w:val="99"/>
    <w:rsid w:val="00024483"/>
    <w:pPr>
      <w:ind w:firstLine="851"/>
      <w:jc w:val="both"/>
    </w:pPr>
    <w:rPr>
      <w:rFonts w:ascii="Calibri" w:eastAsia="Calibri" w:hAnsi="Calibri" w:cstheme="minorBidi"/>
      <w:sz w:val="28"/>
      <w:szCs w:val="22"/>
      <w:lang w:eastAsia="en-US"/>
    </w:rPr>
  </w:style>
  <w:style w:type="paragraph" w:customStyle="1" w:styleId="aa">
    <w:name w:val="Стиль"/>
    <w:uiPriority w:val="99"/>
    <w:rsid w:val="0002448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sz w:val="24"/>
      <w:szCs w:val="24"/>
      <w:lang w:eastAsia="ru-RU"/>
    </w:rPr>
  </w:style>
  <w:style w:type="table" w:styleId="ab">
    <w:name w:val="Table Grid"/>
    <w:basedOn w:val="a1"/>
    <w:uiPriority w:val="59"/>
    <w:rsid w:val="00C573BB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C43D2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A054E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customStyle="1" w:styleId="docdata">
    <w:name w:val="docdata"/>
    <w:aliases w:val="docy,v5,10909,bqiaagaaeyqcaaagiaiaaamekgaabriqaaaaaaaaaaaaaaaaaaaaaaaaaaaaaaaaaaaaaaaaaaaaaaaaaaaaaaaaaaaaaaaaaaaaaaaaaaaaaaaaaaaaaaaaaaaaaaaaaaaaaaaaaaaaaaaaaaaaaaaaaaaaaaaaaaaaaaaaaaaaaaaaaaaaaaaaaaaaaaaaaaaaaaaaaaaaaaaaaaaaaaaaaaaaaaaaaaaaaaa"/>
    <w:basedOn w:val="a"/>
    <w:rsid w:val="005D1164"/>
    <w:pPr>
      <w:spacing w:before="100" w:beforeAutospacing="1" w:after="100" w:afterAutospacing="1"/>
    </w:pPr>
    <w:rPr>
      <w:lang w:val="ru-KZ" w:eastAsia="ru-KZ"/>
    </w:rPr>
  </w:style>
  <w:style w:type="character" w:styleId="ac">
    <w:name w:val="Unresolved Mention"/>
    <w:basedOn w:val="a0"/>
    <w:uiPriority w:val="99"/>
    <w:semiHidden/>
    <w:unhideWhenUsed/>
    <w:rsid w:val="00227D65"/>
    <w:rPr>
      <w:color w:val="605E5C"/>
      <w:shd w:val="clear" w:color="auto" w:fill="E1DFDD"/>
    </w:rPr>
  </w:style>
  <w:style w:type="paragraph" w:styleId="ad">
    <w:name w:val="Balloon Text"/>
    <w:basedOn w:val="a"/>
    <w:link w:val="ae"/>
    <w:uiPriority w:val="99"/>
    <w:semiHidden/>
    <w:unhideWhenUsed/>
    <w:rsid w:val="00074B03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074B0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13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66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1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14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805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5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8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8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7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6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0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05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95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7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0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7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3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7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a.faizulaeva@adilet.gov.kz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69EE90-95A2-4B0C-B8A6-AFAE4C2C85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363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shaldibayeva.a</dc:creator>
  <cp:lastModifiedBy>Файзулаева Анар Батырхановна</cp:lastModifiedBy>
  <cp:revision>5</cp:revision>
  <cp:lastPrinted>2026-09-04T04:38:00Z</cp:lastPrinted>
  <dcterms:created xsi:type="dcterms:W3CDTF">2026-09-14T10:42:00Z</dcterms:created>
  <dcterms:modified xsi:type="dcterms:W3CDTF">2026-09-28T04:18:00Z</dcterms:modified>
</cp:coreProperties>
</file>