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Халықтың санитарлық-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эпидемиологиялық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саламаттығы саласындағы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тергеп-тексеру жүргізу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қағидаларына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7-қосымша</w:t>
      </w:r>
    </w:p>
    <w:p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C43FC" w:rsidRDefault="004C43FC" w:rsidP="0035687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356875" w:rsidRPr="00B35376" w:rsidRDefault="00356875" w:rsidP="0035687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71BEC" w:rsidRDefault="004C43FC" w:rsidP="00604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9F2811" w:rsidRPr="009F281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</w:t>
      </w:r>
      <w:r w:rsidR="000434F4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Жетісу облысы </w:t>
      </w:r>
      <w:r w:rsidR="00604A45" w:rsidRPr="00F3107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04A45" w:rsidRPr="00095A0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="006D7C3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; 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6D7C3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1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-тармақшасы):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D7C3C">
        <w:rPr>
          <w:lang w:val="kk-KZ"/>
        </w:rPr>
        <w:t xml:space="preserve"> </w:t>
      </w:r>
      <w:r w:rsidR="006D7C3C" w:rsidRPr="006D7C3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  <w:r w:rsidR="006D7C3C" w:rsidRPr="006D7C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71BEC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435FFB" w:rsidRPr="00435FF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Сарқан</w:t>
      </w:r>
      <w:r w:rsidR="00674FA0" w:rsidRPr="00674FA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аудандық санитарлық-эпид</w:t>
      </w:r>
      <w:r w:rsidR="00E8479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емиологиялық бақылау басқармасы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РММ (</w:t>
      </w:r>
      <w:r w:rsidR="00435FFB" w:rsidRPr="00435FFB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Сарқан ауданы, Сарқан қаласы, Тәуелсіздік көшесі, 124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)</w:t>
      </w:r>
      <w:r w:rsidR="00571BEC" w:rsidRPr="0085568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321366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_____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артылмады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4C43FC" w:rsidRDefault="004C43FC" w:rsidP="004C43FC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="00A07AA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ж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 w:rsidR="00E25155">
        <w:rPr>
          <w:rFonts w:ascii="Times New Roman" w:hAnsi="Times New Roman" w:cs="Times New Roman"/>
          <w:sz w:val="28"/>
          <w:szCs w:val="24"/>
          <w:u w:val="single"/>
          <w:lang w:val="kk-KZ"/>
        </w:rPr>
        <w:t>17.09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–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ж. </w:t>
      </w:r>
      <w:r w:rsidR="00E25155">
        <w:rPr>
          <w:rFonts w:ascii="Times New Roman" w:hAnsi="Times New Roman" w:cs="Times New Roman"/>
          <w:sz w:val="28"/>
          <w:szCs w:val="24"/>
          <w:u w:val="single"/>
          <w:lang w:val="kk-KZ"/>
        </w:rPr>
        <w:t>28.09</w:t>
      </w:r>
      <w:r w:rsidR="006D7C3C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095A00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 w:rsidR="00E25155" w:rsidRP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>«Сырлыбаева»</w:t>
      </w:r>
      <w:r w:rsid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ЖК</w:t>
      </w:r>
      <w:r w:rsidR="00E25155" w:rsidRP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>, «Бөбек»</w:t>
      </w:r>
      <w:r w:rsid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дүкені</w:t>
      </w:r>
      <w:bookmarkStart w:id="1" w:name="_GoBack"/>
      <w:bookmarkEnd w:id="1"/>
      <w:r w:rsidR="00B71C00" w:rsidRPr="00B71C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; </w:t>
      </w:r>
    </w:p>
    <w:p w:rsidR="00D56CD1" w:rsidRDefault="004C43FC" w:rsidP="004C43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2" w:name="z412"/>
      <w:bookmarkEnd w:id="2"/>
      <w:r w:rsidR="00E25155" w:rsidRPr="00E2515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Өнімнің нормалау құжаттарының талаптарына сәйкестігін бағалау туралы құжаттар ұсынылмаған: ойыншықтар, жеңіл өнеркәсіп өнімдері, балалар мен жасөспірімдерге арналға</w:t>
      </w:r>
      <w:r w:rsidR="00E2515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 киім, баспа әдебиеті, қаптама</w:t>
      </w:r>
      <w:r w:rsidR="00D56CD1" w:rsidRPr="00D56C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Default="004C43FC" w:rsidP="00E251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E25155" w:rsidRP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>«Сырлыбаева»</w:t>
      </w:r>
      <w:r w:rsid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ЖК</w:t>
      </w:r>
      <w:r w:rsidR="00E25155" w:rsidRP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>, «Бөбек»</w:t>
      </w:r>
      <w:r w:rsid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дүкені</w:t>
      </w:r>
      <w:r w:rsidR="006D7C3C"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  <w:r w:rsidR="009600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 </w:t>
      </w:r>
    </w:p>
    <w:p w:rsidR="004C43FC" w:rsidRPr="00F31071" w:rsidRDefault="004C43FC" w:rsidP="004C43FC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204F" w:rsidRPr="007620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бұзушылықтарды жою мерзімімен ұсыным берілді.</w:t>
      </w:r>
    </w:p>
    <w:p w:rsidR="004C43FC" w:rsidRDefault="004C43FC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F5C15" w:rsidRDefault="00AF5C15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25155" w:rsidRDefault="00E25155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E25155" w:rsidRDefault="00E25155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E25155" w:rsidRDefault="00E25155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E25155" w:rsidRDefault="00E25155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E25155" w:rsidRDefault="00E25155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E25155" w:rsidRDefault="00E25155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E25155" w:rsidRDefault="00E25155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E25155" w:rsidRDefault="00E25155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4C43FC" w:rsidRPr="00435FFB" w:rsidRDefault="004C43FC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  <w:r w:rsidRPr="00435FFB"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lastRenderedPageBreak/>
        <w:t>Приложение 7</w:t>
      </w:r>
    </w:p>
    <w:p w:rsidR="004C43FC" w:rsidRPr="00435FFB" w:rsidRDefault="004C43FC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5FFB">
        <w:rPr>
          <w:rFonts w:ascii="Times New Roman" w:eastAsia="Times New Roman" w:hAnsi="Times New Roman" w:cs="Times New Roman"/>
          <w:sz w:val="18"/>
          <w:szCs w:val="18"/>
          <w:lang w:eastAsia="ru-RU"/>
        </w:rPr>
        <w:t>к Правилам проведения</w:t>
      </w:r>
    </w:p>
    <w:p w:rsidR="004C43FC" w:rsidRPr="00435FFB" w:rsidRDefault="004C43FC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5FFB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расследования в сфере</w:t>
      </w:r>
    </w:p>
    <w:p w:rsidR="004C43FC" w:rsidRPr="00435FFB" w:rsidRDefault="004C43FC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5FFB">
        <w:rPr>
          <w:rFonts w:ascii="Times New Roman" w:eastAsia="Times New Roman" w:hAnsi="Times New Roman" w:cs="Times New Roman"/>
          <w:sz w:val="18"/>
          <w:szCs w:val="18"/>
          <w:lang w:eastAsia="ru-RU"/>
        </w:rPr>
        <w:t>санитарно – эпидемиологического</w:t>
      </w:r>
    </w:p>
    <w:p w:rsidR="004C43FC" w:rsidRPr="00435FFB" w:rsidRDefault="004C43FC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5FFB">
        <w:rPr>
          <w:rFonts w:ascii="Times New Roman" w:eastAsia="Times New Roman" w:hAnsi="Times New Roman" w:cs="Times New Roman"/>
          <w:sz w:val="18"/>
          <w:szCs w:val="18"/>
          <w:lang w:eastAsia="ru-RU"/>
        </w:rPr>
        <w:t>благополучения населения</w:t>
      </w:r>
    </w:p>
    <w:p w:rsidR="0076204F" w:rsidRDefault="0076204F" w:rsidP="00BD7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3FC" w:rsidRPr="00B22CB1" w:rsidRDefault="004C43FC" w:rsidP="00BD7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 проведения расследования</w:t>
      </w:r>
    </w:p>
    <w:p w:rsidR="004C43FC" w:rsidRPr="00F31071" w:rsidRDefault="004C43FC" w:rsidP="004C43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636" w:rsidRPr="00A32DF6" w:rsidRDefault="004C43FC" w:rsidP="0057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Основание проведения расследования: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92F5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Р</w:t>
      </w:r>
      <w:r w:rsidR="007B0DE8" w:rsidRPr="00F3107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езультат</w:t>
      </w:r>
      <w:r w:rsidR="00892F5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</w:t>
      </w:r>
      <w:r w:rsidR="007B0DE8" w:rsidRPr="00F3107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7B0DE8" w:rsidRPr="00F3107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исследования продукции по итогам контрольного закупа  </w:t>
      </w:r>
      <w:r w:rsidR="007B0DE8" w:rsidRPr="00F3107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7B0DE8" w:rsidRPr="00F310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подпункт 6) пункта 3 статьи 144-4 Кодекса Республики Казахстан от 29 октября 2015 года № 375-V «Предпринимательский кодекс Республики Казахстан» </w:t>
      </w:r>
      <w:r w:rsidR="007B0DE8" w:rsidRPr="00BD7573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результатам санитарно-эпидемиологической экспертизы, проведенной филиалом РГП на ПХВ «Национальный центр экспертизы» области  Жет</w:t>
      </w:r>
      <w:r w:rsidR="007B0DE8" w:rsidRPr="00BD75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ісу</w:t>
      </w:r>
      <w:r w:rsidR="00D43E87" w:rsidRPr="00A32DF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107636" w:rsidRPr="00A32DF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32DF6" w:rsidRPr="00A32DF6">
        <w:rPr>
          <w:color w:val="000000"/>
          <w:sz w:val="28"/>
        </w:rPr>
        <w:t xml:space="preserve"> </w:t>
      </w:r>
      <w:r w:rsidR="00A32DF6" w:rsidRPr="00774069">
        <w:rPr>
          <w:rFonts w:ascii="Times New Roman" w:hAnsi="Times New Roman" w:cs="Times New Roman"/>
          <w:b/>
          <w:color w:val="000000"/>
          <w:sz w:val="28"/>
          <w:u w:val="single"/>
        </w:rPr>
        <w:t>выявление продукции с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</w:t>
      </w:r>
      <w:r w:rsidR="00A32DF6" w:rsidRPr="00A32D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32DF6" w:rsidRPr="00107636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A32DF6" w:rsidRPr="007B0DE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подпункт </w:t>
      </w:r>
      <w:r w:rsidR="00A32DF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1</w:t>
      </w:r>
      <w:r w:rsidR="00A32DF6" w:rsidRPr="007B0DE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) </w:t>
      </w:r>
      <w:r w:rsidR="00A32DF6" w:rsidRPr="00F310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пункта 3 Приложения 1</w:t>
      </w:r>
      <w:r w:rsidR="00A32DF6" w:rsidRPr="00F3107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32DF6" w:rsidRPr="00F310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 проведения расследований в сфере санитарно-эпидемиологического благополучия населения, утвержденных приказом Министра здравоохранения Республики Казахстан от 29 августа 2024 года № 69</w:t>
      </w:r>
      <w:r w:rsidR="00A32DF6" w:rsidRPr="00F31071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A32D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:rsidR="004C43FC" w:rsidRPr="00D81DFD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Орган контроля и надзора, проводивший расследование: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РГУ «</w:t>
      </w:r>
      <w:r w:rsidR="00435FF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Саркандское</w:t>
      </w:r>
      <w:r w:rsidR="00C05B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районное у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правление санитарно-эпидемиологического контроля» </w:t>
      </w:r>
      <w:r w:rsidR="00571BEC" w:rsidRPr="00C05B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</w:t>
      </w:r>
      <w:r w:rsidR="00435FFB" w:rsidRPr="00435FF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Сарканский район</w:t>
      </w:r>
      <w:r w:rsidR="00C05BDF" w:rsidRPr="00435FF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, </w:t>
      </w:r>
      <w:r w:rsidR="00AD4A6D" w:rsidRPr="00435FF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г.</w:t>
      </w:r>
      <w:r w:rsidR="00435FFB" w:rsidRPr="00435FF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Саркан</w:t>
      </w:r>
      <w:r w:rsidR="00AD4A6D" w:rsidRPr="00435FF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, </w:t>
      </w:r>
      <w:r w:rsidR="00435FFB" w:rsidRPr="00435FF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ул. Тәуелсіздік, 124</w:t>
      </w:r>
      <w:r w:rsidR="00571BEC" w:rsidRPr="00C05B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</w:t>
      </w:r>
      <w:r w:rsidR="00D81DFD" w:rsidRPr="00C05B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F31071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Привлеченные эксперты (согласие на использование данных)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не привлекались; </w:t>
      </w:r>
    </w:p>
    <w:p w:rsidR="004C43FC" w:rsidRDefault="004C43FC" w:rsidP="00571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Сроки  проведения расследования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25155">
        <w:rPr>
          <w:rFonts w:ascii="Times New Roman" w:hAnsi="Times New Roman" w:cs="Times New Roman"/>
          <w:sz w:val="28"/>
          <w:szCs w:val="24"/>
          <w:u w:val="single"/>
          <w:lang w:val="kk-KZ"/>
        </w:rPr>
        <w:t>17.09</w:t>
      </w:r>
      <w:r w:rsidR="00E65689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20</w:t>
      </w:r>
      <w:r w:rsidR="00431566">
        <w:rPr>
          <w:rFonts w:ascii="Times New Roman" w:hAnsi="Times New Roman" w:cs="Times New Roman"/>
          <w:sz w:val="28"/>
          <w:szCs w:val="24"/>
          <w:u w:val="single"/>
          <w:lang w:val="kk-KZ"/>
        </w:rPr>
        <w:t>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г.–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="00E25155">
        <w:rPr>
          <w:rFonts w:ascii="Times New Roman" w:hAnsi="Times New Roman" w:cs="Times New Roman"/>
          <w:sz w:val="28"/>
          <w:szCs w:val="24"/>
          <w:u w:val="single"/>
          <w:lang w:val="kk-KZ"/>
        </w:rPr>
        <w:t>28.09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.2026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г.</w:t>
      </w:r>
      <w:r w:rsidR="00774069">
        <w:rPr>
          <w:rFonts w:ascii="Times New Roman" w:hAnsi="Times New Roman" w:cs="Times New Roman"/>
          <w:sz w:val="28"/>
          <w:szCs w:val="24"/>
          <w:u w:val="single"/>
          <w:lang w:val="kk-KZ"/>
        </w:rPr>
        <w:t>;</w:t>
      </w:r>
    </w:p>
    <w:p w:rsidR="004C43FC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Физические и (или) юридические лица, в отношении которых проводилось расследование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571BEC">
        <w:rPr>
          <w:rFonts w:ascii="Times New Roman" w:hAnsi="Times New Roman" w:cs="Times New Roman"/>
          <w:sz w:val="28"/>
          <w:szCs w:val="28"/>
          <w:u w:val="single"/>
          <w:lang w:val="kk-KZ"/>
        </w:rPr>
        <w:t>И</w:t>
      </w:r>
      <w:r w:rsidR="00400E73"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 w:rsidR="00400E73" w:rsidRPr="004C43F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D7573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>Сырлыбаева</w:t>
      </w:r>
      <w:r w:rsidR="00BD7573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2115DE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C05BD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74FA0">
        <w:rPr>
          <w:rFonts w:ascii="Times New Roman" w:hAnsi="Times New Roman" w:cs="Times New Roman"/>
          <w:sz w:val="28"/>
          <w:szCs w:val="28"/>
          <w:u w:val="single"/>
          <w:lang w:val="kk-KZ"/>
        </w:rPr>
        <w:t>магазин</w:t>
      </w:r>
      <w:r w:rsidR="00C05BD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</w:t>
      </w:r>
      <w:r w:rsid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>Бөбек</w:t>
      </w:r>
      <w:r w:rsidR="00C05BDF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774069"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  <w:r w:rsidR="00400E7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263590" w:rsidRPr="00BD7573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Причины и характер  выявленных нарушений требований нормативных правовых актов в сфере санитарно – эпидемиологического благополучия населения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предоставлены док</w:t>
      </w:r>
      <w:r w:rsidR="00E251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ументы об оценке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соответствия продукции требованиям документов нормирования</w:t>
      </w:r>
      <w:r w:rsid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на</w:t>
      </w:r>
      <w:r w:rsidR="00E251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 игрушки, продукцию легкой промышленности, одежду для детей и подростков, издательскую литературу, упаковку</w:t>
      </w:r>
      <w:r w:rsidR="0077406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;</w:t>
      </w:r>
    </w:p>
    <w:p w:rsidR="00F11C3B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Физические и (или) юридические лица, допустившие нарушение требований нормативных правовых актов в сфере санитарно – эпидемиолог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ического благополучия населения: </w:t>
      </w:r>
      <w:r w:rsidR="00E25155" w:rsidRPr="00E25155">
        <w:rPr>
          <w:rFonts w:ascii="Times New Roman" w:hAnsi="Times New Roman" w:cs="Times New Roman"/>
          <w:sz w:val="28"/>
          <w:szCs w:val="28"/>
          <w:u w:val="single"/>
          <w:lang w:val="kk-KZ"/>
        </w:rPr>
        <w:t>ИП «Сырлыбаева», магазин «Бөбек»</w:t>
      </w:r>
      <w:r w:rsidR="00571BEC"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</w:p>
    <w:p w:rsidR="004C43FC" w:rsidRPr="00571BEC" w:rsidRDefault="004C43FC" w:rsidP="00571BEC">
      <w:pPr>
        <w:spacing w:after="0" w:line="240" w:lineRule="auto"/>
        <w:ind w:firstLine="708"/>
        <w:jc w:val="both"/>
        <w:rPr>
          <w:u w:val="single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Приняты меры</w:t>
      </w:r>
      <w:r w:rsidR="0077406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571BEC" w:rsidRPr="00AC796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выданы рекомендации со сроком  устранения нарушений. </w:t>
      </w:r>
    </w:p>
    <w:sectPr w:rsidR="004C43FC" w:rsidRPr="00571BEC" w:rsidSect="002115D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FF"/>
    <w:rsid w:val="000434F4"/>
    <w:rsid w:val="000D4EEB"/>
    <w:rsid w:val="000E3701"/>
    <w:rsid w:val="00107636"/>
    <w:rsid w:val="001A6866"/>
    <w:rsid w:val="002115DE"/>
    <w:rsid w:val="00263590"/>
    <w:rsid w:val="002907AA"/>
    <w:rsid w:val="002C7A70"/>
    <w:rsid w:val="00321179"/>
    <w:rsid w:val="00353C5E"/>
    <w:rsid w:val="00356875"/>
    <w:rsid w:val="00400E73"/>
    <w:rsid w:val="00410F0E"/>
    <w:rsid w:val="00431566"/>
    <w:rsid w:val="00435FFB"/>
    <w:rsid w:val="00486513"/>
    <w:rsid w:val="004B4235"/>
    <w:rsid w:val="004C2BEF"/>
    <w:rsid w:val="004C43FC"/>
    <w:rsid w:val="00571BEC"/>
    <w:rsid w:val="005C27CC"/>
    <w:rsid w:val="005C3217"/>
    <w:rsid w:val="00604A45"/>
    <w:rsid w:val="006127AE"/>
    <w:rsid w:val="00674FA0"/>
    <w:rsid w:val="006D7C3C"/>
    <w:rsid w:val="0076204F"/>
    <w:rsid w:val="00774069"/>
    <w:rsid w:val="00787631"/>
    <w:rsid w:val="007B0DE8"/>
    <w:rsid w:val="0084002B"/>
    <w:rsid w:val="00874136"/>
    <w:rsid w:val="00892F57"/>
    <w:rsid w:val="008C2E70"/>
    <w:rsid w:val="00945EE6"/>
    <w:rsid w:val="00950E0E"/>
    <w:rsid w:val="0096007C"/>
    <w:rsid w:val="009E71BE"/>
    <w:rsid w:val="009F20C9"/>
    <w:rsid w:val="009F2811"/>
    <w:rsid w:val="00A07AA6"/>
    <w:rsid w:val="00A177FF"/>
    <w:rsid w:val="00A32DF6"/>
    <w:rsid w:val="00A97980"/>
    <w:rsid w:val="00AD4A6D"/>
    <w:rsid w:val="00AF5C15"/>
    <w:rsid w:val="00B71C00"/>
    <w:rsid w:val="00BA181F"/>
    <w:rsid w:val="00BD7573"/>
    <w:rsid w:val="00C05BDF"/>
    <w:rsid w:val="00CB2A2B"/>
    <w:rsid w:val="00CF1B7B"/>
    <w:rsid w:val="00D43E87"/>
    <w:rsid w:val="00D56CD1"/>
    <w:rsid w:val="00D639D3"/>
    <w:rsid w:val="00D81DFD"/>
    <w:rsid w:val="00E11940"/>
    <w:rsid w:val="00E25155"/>
    <w:rsid w:val="00E56458"/>
    <w:rsid w:val="00E57116"/>
    <w:rsid w:val="00E65689"/>
    <w:rsid w:val="00E8479D"/>
    <w:rsid w:val="00EE4473"/>
    <w:rsid w:val="00F11C3B"/>
    <w:rsid w:val="00F57FCA"/>
    <w:rsid w:val="00F9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A3B60-8781-49C0-ACC5-6E5DA9D7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49</cp:revision>
  <cp:lastPrinted>2026-04-14T10:54:00Z</cp:lastPrinted>
  <dcterms:created xsi:type="dcterms:W3CDTF">2025-02-05T04:35:00Z</dcterms:created>
  <dcterms:modified xsi:type="dcterms:W3CDTF">2026-09-28T07:06:00Z</dcterms:modified>
</cp:coreProperties>
</file>