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Шалқар аудандық мәслихатының 2025 жылғы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24 желтоқсандағы №569  «2026-2028  жылдарға арналған Мөңке би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ауылдық округ бюджетін бекіту туралы» шешіміне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өзгерістер енгізу туралы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Шалқар аудандық мәслихаты </w:t>
      </w:r>
      <w:r w:rsidRPr="00A96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ШЕШІМ ҚАБЫЛДАДЫ: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 Шалқар аудандық мәслихатының 2025 жылғы 24 желтоқсандағы №569 «2026-2028 жылдарға арналған Мөңке би ауылдық округ бюджетін бекіту туралы» шешіміне  мынадай өзгерістер енгізілсін:</w:t>
      </w:r>
      <w:r w:rsidRPr="00A9667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1-тармақ  жаңа редакцияда жазылсын:</w:t>
      </w:r>
    </w:p>
    <w:p w:rsidR="003E7ABB" w:rsidRPr="00A96671" w:rsidRDefault="003E7ABB" w:rsidP="003E7ABB">
      <w:pPr>
        <w:keepNext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«1. 2026-2028 жылдарға  арналған  Мөңке би  ауылдық округінің бюджеті</w:t>
      </w:r>
      <w:r w:rsidRPr="00A96671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тиісінше 1, 2  және 3 қосымшаларға сәйкес, оның ішінде 2026 жылға мынадай көлемдерде бекітілсін: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кірістер  -  69327,0 мың теңге, оның ішінде: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салықтық түсімдер – 15086,4 мың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негізгі капиталды сатудан түскен түсімдер – 56,6 мың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трансферттердің түсімдері – 54184,0 мың теңге;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2) шығындар – 70473,0 мың теңге;</w:t>
      </w:r>
    </w:p>
    <w:p w:rsidR="003E7ABB" w:rsidRPr="00A96671" w:rsidRDefault="003E7ABB" w:rsidP="003E7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3) таза бюджеттік кредиттеу – 0 теңге, оның ішінде: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бюджеттік кредиттер – 0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бюджеттік кредиттерді өтеу – 0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қаржы активтерімен жасалатын операциялар бойынша сальдо – 0 теңге, оның ішінде: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активтерін сатып алу – 0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активтерін сатып алудан түсетін түсімдер – 0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бюджет тапшылығы (профициті) – -1146,0 мың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бюджет тапшылығын қаржыландыру (профицитін пайдалану) – 1146,0 мың теңге, оның ішінде: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қарыздар түсімдері – 0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қарыздарды өтеу – 0 теңге;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 қаражатының пайдаланылатын қалдықтары – 1146,0 мың теңге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.»;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4-тармақ жаңа редакцияда жазылсын: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>«4.</w:t>
      </w:r>
      <w:r w:rsidRPr="00A96671">
        <w:rPr>
          <w:rFonts w:ascii="KZ Times New Roman" w:eastAsia="Times New Roman" w:hAnsi="KZ 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2026 жылға арналған ауылдық округ бюджетіне аудандық бюджеттен 54184,0 мың теңге сомасында ағымдағы нысаналы трансферт түскені ескерілсін.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Ағымдағы нысаналы трансферт сомасын бөлу Мөңке би ауылдық округ әкімінің шешімі негізінде айқындалады.</w:t>
      </w:r>
      <w:r w:rsidRPr="00A96671">
        <w:rPr>
          <w:rFonts w:ascii="KZ Times New Roman" w:eastAsia="Times New Roman" w:hAnsi="KZ Times New Roman" w:cs="Times New Roman"/>
          <w:color w:val="000000"/>
          <w:sz w:val="28"/>
          <w:szCs w:val="28"/>
          <w:lang w:val="kk-KZ" w:eastAsia="ru-RU"/>
        </w:rPr>
        <w:t>»;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көрсетілген шешімнің 1-қосымшасы осы шешімнің қосымшасына сәйкес жаңа редакцияда жазылсын.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966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A966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шешім 2026 жылдың 1 қаңтарынан бастап қолданысқа енгізіледі.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b/>
          <w:bCs/>
          <w:color w:val="000000"/>
          <w:sz w:val="28"/>
          <w:szCs w:val="28"/>
          <w:lang w:val="kk-KZ" w:eastAsia="ru-RU"/>
        </w:rPr>
        <w:t xml:space="preserve">Шалқар аудандық мәслихатының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төрағасы                                                                                     Ж. Шамбалаев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left="5664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 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       Шалқар аудандық мәслихатының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№ шешіміне қосымш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Шалқар аудандық мәслихатының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  <w:t xml:space="preserve">                        2025 жылғы</w:t>
      </w:r>
      <w:r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                                    </w:t>
      </w:r>
      <w:bookmarkStart w:id="0" w:name="_GoBack"/>
      <w:bookmarkEnd w:id="0"/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24  желтоқсандағы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</w: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ab/>
        <w:t xml:space="preserve">           № 569 шешіміне 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1 қосымша</w:t>
      </w:r>
    </w:p>
    <w:p w:rsidR="003E7ABB" w:rsidRPr="00A96671" w:rsidRDefault="003E7ABB" w:rsidP="003E7AB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</w:pPr>
      <w:r w:rsidRPr="00A96671">
        <w:rPr>
          <w:rFonts w:ascii="KZ Times New Roman" w:eastAsia="Times New Roman" w:hAnsi="KZ 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9478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1"/>
        <w:gridCol w:w="556"/>
        <w:gridCol w:w="142"/>
        <w:gridCol w:w="567"/>
        <w:gridCol w:w="304"/>
        <w:gridCol w:w="404"/>
        <w:gridCol w:w="5448"/>
        <w:gridCol w:w="1478"/>
      </w:tblGrid>
      <w:tr w:rsidR="003E7ABB" w:rsidRPr="003507D5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2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2026 жылға арналған Мөңке би  ауылдық округінің бюджеті</w:t>
            </w:r>
          </w:p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3E7ABB" w:rsidRPr="00A96671" w:rsidTr="00270B3D">
        <w:trPr>
          <w:trHeight w:val="331"/>
          <w:jc w:val="center"/>
        </w:trPr>
        <w:tc>
          <w:tcPr>
            <w:tcW w:w="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сыныбы</w:t>
            </w:r>
            <w:proofErr w:type="spellEnd"/>
          </w:p>
        </w:tc>
        <w:tc>
          <w:tcPr>
            <w:tcW w:w="5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Сомасы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          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3E7ABB" w:rsidRPr="00A96671" w:rsidTr="00270B3D">
        <w:trPr>
          <w:trHeight w:val="925"/>
          <w:jc w:val="center"/>
        </w:trPr>
        <w:tc>
          <w:tcPr>
            <w:tcW w:w="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3E7AB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істер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69327,0</w:t>
            </w:r>
          </w:p>
        </w:tc>
      </w:tr>
      <w:tr w:rsidR="003E7ABB" w:rsidRPr="00A96671" w:rsidTr="00270B3D">
        <w:trPr>
          <w:trHeight w:val="28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15086,4</w:t>
            </w:r>
          </w:p>
        </w:tc>
      </w:tr>
      <w:tr w:rsidR="003E7ABB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4991,8</w:t>
            </w:r>
          </w:p>
        </w:tc>
      </w:tr>
      <w:tr w:rsidR="003E7ABB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4991,8</w:t>
            </w:r>
          </w:p>
        </w:tc>
      </w:tr>
      <w:tr w:rsidR="003E7ABB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Меншікке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4428,2</w:t>
            </w:r>
          </w:p>
        </w:tc>
      </w:tr>
      <w:tr w:rsidR="003E7ABB" w:rsidRPr="00A96671" w:rsidTr="00270B3D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Мүлікке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3E7ABB" w:rsidRPr="00A96671" w:rsidTr="00270B3D">
        <w:trPr>
          <w:trHeight w:val="36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құралдарына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4027,1</w:t>
            </w:r>
          </w:p>
        </w:tc>
      </w:tr>
      <w:tr w:rsidR="003E7ABB" w:rsidRPr="00A96671" w:rsidTr="00270B3D">
        <w:trPr>
          <w:trHeight w:val="36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Біріңғай жер салығы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321,5</w:t>
            </w:r>
          </w:p>
        </w:tc>
      </w:tr>
      <w:tr w:rsidR="003E7ABB" w:rsidRPr="00A96671" w:rsidTr="00270B3D">
        <w:trPr>
          <w:trHeight w:val="36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Тауарларға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мыстар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қызметтерге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салынатын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салықтар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5666,4</w:t>
            </w:r>
          </w:p>
        </w:tc>
      </w:tr>
      <w:tr w:rsidR="003E7ABB" w:rsidRPr="00A96671" w:rsidTr="00270B3D">
        <w:trPr>
          <w:trHeight w:val="759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5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Табиғи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ресурстарды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пайдаланғаны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5666,4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капиталды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сатудан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56,6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активтерді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сату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56,6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сату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56,6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түсімдері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54184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органдарынан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түсетін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54184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Аудандардың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бюджетінен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54184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3E7ABB" w:rsidRPr="00A96671" w:rsidTr="00270B3D">
        <w:trPr>
          <w:trHeight w:val="445"/>
          <w:jc w:val="center"/>
        </w:trPr>
        <w:tc>
          <w:tcPr>
            <w:tcW w:w="8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II.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Шығындар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70473,0</w:t>
            </w:r>
          </w:p>
        </w:tc>
      </w:tr>
      <w:tr w:rsidR="003E7ABB" w:rsidRPr="00A96671" w:rsidTr="00270B3D">
        <w:trPr>
          <w:trHeight w:val="443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сипаттағы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51822,0</w:t>
            </w:r>
          </w:p>
        </w:tc>
      </w:tr>
      <w:tr w:rsidR="003E7ABB" w:rsidRPr="00A96671" w:rsidTr="00270B3D">
        <w:trPr>
          <w:trHeight w:val="274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басқарудың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функцияларын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орындайтын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өкілді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</w:t>
            </w:r>
            <w:proofErr w:type="spellEnd"/>
          </w:p>
        </w:tc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51822,0</w:t>
            </w:r>
          </w:p>
        </w:tc>
      </w:tr>
      <w:tr w:rsidR="003E7ABB" w:rsidRPr="00A96671" w:rsidTr="00270B3D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аппараты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51822,0</w:t>
            </w:r>
          </w:p>
        </w:tc>
      </w:tr>
      <w:tr w:rsidR="003E7ABB" w:rsidRPr="00A96671" w:rsidTr="00270B3D">
        <w:trPr>
          <w:trHeight w:val="9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округ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51822,0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17787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і-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көркейту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17787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3E7ABB" w:rsidRPr="00A96671" w:rsidTr="00270B3D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аппараты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17787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жарықтандыру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2484,0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санитариясын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абаттандыру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көгалдандыру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14603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коммуникация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863,4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Автомобиль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ігі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863,4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proofErr w:type="spellEnd"/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әкімінің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аппараты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863,4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қалаларда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ауылдарда</w:t>
            </w:r>
            <w:proofErr w:type="gram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,к</w:t>
            </w:r>
            <w:proofErr w:type="gram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енттерде,ауылдық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округтерде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автомобиль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жолдарының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істеуін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863,4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Трансферттер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0,6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Трансферттер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0,6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маңызы бар қала, ауыл, кент, ауылдық округ әкімінің  аппараты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0,6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048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0,6</w:t>
            </w:r>
          </w:p>
        </w:tc>
      </w:tr>
      <w:tr w:rsidR="003E7ABB" w:rsidRPr="00A96671" w:rsidTr="00270B3D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Бюджет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(профицит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-1146,0</w:t>
            </w:r>
          </w:p>
        </w:tc>
      </w:tr>
      <w:tr w:rsidR="003E7ABB" w:rsidRPr="00A96671" w:rsidTr="00270B3D">
        <w:trPr>
          <w:trHeight w:val="66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V. Бюджет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тапшылығын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(профицит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ін</w:t>
            </w: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1146,0</w:t>
            </w:r>
          </w:p>
        </w:tc>
      </w:tr>
      <w:tr w:rsidR="003E7ABB" w:rsidRPr="00A96671" w:rsidTr="00270B3D">
        <w:trPr>
          <w:trHeight w:val="47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 қаражатының пайдаланылатын қалдықтары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1146,0</w:t>
            </w:r>
          </w:p>
        </w:tc>
      </w:tr>
      <w:tr w:rsidR="003E7ABB" w:rsidRPr="00A96671" w:rsidTr="00270B3D">
        <w:trPr>
          <w:trHeight w:val="43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 қаражаты қалдықтары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1146,0</w:t>
            </w:r>
          </w:p>
        </w:tc>
      </w:tr>
      <w:tr w:rsidR="003E7ABB" w:rsidRPr="00A96671" w:rsidTr="00270B3D">
        <w:trPr>
          <w:trHeight w:val="32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 қаражатының бос қалдықтары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ABB" w:rsidRPr="00A96671" w:rsidRDefault="003E7ABB" w:rsidP="00270B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66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1146,0</w:t>
            </w:r>
          </w:p>
        </w:tc>
      </w:tr>
    </w:tbl>
    <w:p w:rsidR="00394563" w:rsidRDefault="00394563"/>
    <w:sectPr w:rsidR="00394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4609A"/>
    <w:multiLevelType w:val="multilevel"/>
    <w:tmpl w:val="48DD7E1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F41"/>
    <w:rsid w:val="00394563"/>
    <w:rsid w:val="003E7ABB"/>
    <w:rsid w:val="0076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777</Words>
  <Characters>4432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2026-09-28T06:37:00Z</dcterms:created>
  <dcterms:modified xsi:type="dcterms:W3CDTF">2026-09-28T06:38:00Z</dcterms:modified>
</cp:coreProperties>
</file>