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1403" w14:textId="77777777" w:rsidR="0026444E" w:rsidRPr="00132A0D" w:rsidRDefault="0026444E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</w:pP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Сообщение Павлодарской областной избирательной комиссии об итогах выборов аким</w:t>
      </w:r>
      <w:r w:rsidR="00702C89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ов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</w:t>
      </w:r>
      <w:proofErr w:type="spellStart"/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сельск</w:t>
      </w:r>
      <w:proofErr w:type="spellEnd"/>
      <w:r w:rsidR="00EC0DE6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их</w:t>
      </w:r>
      <w:r w:rsidR="00EC0DE6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округ</w:t>
      </w:r>
      <w:r w:rsidR="00EC0DE6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ов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, состоявшихся </w:t>
      </w:r>
      <w:r w:rsidR="004A508F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27 сентября</w:t>
      </w:r>
      <w:r w:rsidR="00457848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 xml:space="preserve"> 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202</w:t>
      </w:r>
      <w:r w:rsidR="008D7270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6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года</w:t>
      </w:r>
    </w:p>
    <w:p w14:paraId="4EE47581" w14:textId="77777777" w:rsidR="0026444E" w:rsidRPr="00132A0D" w:rsidRDefault="0026444E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</w:pPr>
    </w:p>
    <w:p w14:paraId="2D7CBB78" w14:textId="77777777" w:rsidR="0026444E" w:rsidRPr="00C70BF6" w:rsidRDefault="004A508F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27 сентября</w:t>
      </w:r>
      <w:r w:rsidR="0026444E"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202</w:t>
      </w:r>
      <w:r w:rsidR="009623F6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6</w:t>
      </w:r>
      <w:r w:rsidR="0026444E"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года состоялись выборы аким</w:t>
      </w:r>
      <w:r w:rsidR="00640B3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ов </w:t>
      </w:r>
      <w:r w:rsidR="000A072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в 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3</w:t>
      </w:r>
      <w:r w:rsidR="00EF382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-х</w:t>
      </w:r>
      <w:r w:rsidR="000A072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сельских округах: 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Железинско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м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и Казахстанско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м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сельских округ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ах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Железинского района, Каракудукско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м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сельско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м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округ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е</w:t>
      </w:r>
      <w:r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Иртышского района</w:t>
      </w:r>
      <w:r w:rsidR="00C70BF6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.</w:t>
      </w:r>
    </w:p>
    <w:p w14:paraId="2530A9C3" w14:textId="77777777" w:rsidR="0026444E" w:rsidRPr="00132A0D" w:rsidRDefault="00FD2D84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По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3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округам в</w:t>
      </w:r>
      <w:r w:rsidR="0026444E"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голосовании приняли участие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2705</w:t>
      </w:r>
      <w:r w:rsidR="00E7386C" w:rsidRPr="00E7386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избирател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ей</w:t>
      </w:r>
      <w:r w:rsidR="00E7386C" w:rsidRPr="00E7386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из</w:t>
      </w:r>
      <w:r w:rsidR="004A39E2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5258</w:t>
      </w:r>
      <w:r w:rsidR="0026444E"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. </w:t>
      </w:r>
    </w:p>
    <w:p w14:paraId="56ED5609" w14:textId="77777777" w:rsidR="0026444E" w:rsidRPr="004A508F" w:rsidRDefault="0026444E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Количество кандидатов  в акимы </w:t>
      </w:r>
      <w:r w:rsidR="008E01D7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составило</w:t>
      </w:r>
      <w:r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10</w:t>
      </w:r>
      <w:r w:rsidR="008E01D7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человек</w:t>
      </w:r>
      <w:r w:rsidRPr="00132A0D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.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</w:t>
      </w:r>
      <w:r w:rsidR="008E01D7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Из них </w:t>
      </w:r>
      <w:r w:rsidR="004A508F" w:rsidRP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1 кандидат снят в связи с несоответствием требованиям законодательства Республики Казахстан в сфере государственной службы.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В выборах участвовали 9 кандидатов.</w:t>
      </w:r>
    </w:p>
    <w:p w14:paraId="6A0A79F3" w14:textId="77777777" w:rsidR="00E7386C" w:rsidRDefault="00E7386C" w:rsidP="000A072F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 w:rsidRPr="00E7386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Избраны акимами: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2 - </w:t>
      </w:r>
      <w:r w:rsidR="005D7DFA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государственные служащие</w:t>
      </w:r>
      <w:r w:rsidR="00ED22C8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, </w:t>
      </w:r>
      <w:r w:rsidR="004A508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1 – работник бюджетной сферы, все </w:t>
      </w:r>
      <w:r w:rsidR="00ED22C8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выдвинут</w:t>
      </w:r>
      <w:r w:rsidR="00A8745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ы</w:t>
      </w:r>
      <w:r w:rsidR="00EF382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</w:t>
      </w:r>
      <w:r w:rsidRPr="00E7386C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в порядке самовыдвижения. </w:t>
      </w:r>
    </w:p>
    <w:p w14:paraId="2EF54196" w14:textId="77777777" w:rsidR="0026444E" w:rsidRDefault="000A072F" w:rsidP="000A072F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</w:pPr>
      <w:r w:rsidRPr="000A072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Сообщения об итогах выборов акимов сельских округов размещены на интернет-страницах </w:t>
      </w:r>
      <w:r w:rsidR="00363676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районны</w:t>
      </w:r>
      <w:r w:rsidR="00275B4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х</w:t>
      </w:r>
      <w:r w:rsidRPr="000A072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избирательных комиссий и будут опубликованы в СМИ.</w:t>
      </w:r>
    </w:p>
    <w:p w14:paraId="11E1D6F6" w14:textId="77777777" w:rsidR="000A072F" w:rsidRPr="00132A0D" w:rsidRDefault="000A072F" w:rsidP="000A072F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</w:p>
    <w:p w14:paraId="20004913" w14:textId="77777777" w:rsidR="0026444E" w:rsidRPr="00132A0D" w:rsidRDefault="0026444E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</w:pPr>
      <w:proofErr w:type="spellStart"/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Ссылк</w:t>
      </w:r>
      <w:proofErr w:type="spellEnd"/>
      <w:r w:rsidR="00AA6FD0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и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на </w:t>
      </w:r>
      <w:proofErr w:type="spellStart"/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публикаци</w:t>
      </w:r>
      <w:proofErr w:type="spellEnd"/>
      <w:r w:rsidR="00BE597F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и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</w:t>
      </w:r>
      <w:r w:rsidR="00363676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 xml:space="preserve">районных </w:t>
      </w:r>
      <w:r w:rsidR="00363676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ТИК</w:t>
      </w:r>
      <w:r w:rsidR="00363676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 xml:space="preserve"> 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об итогах выборов аким</w:t>
      </w:r>
      <w:r w:rsidR="006F7302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>ов</w:t>
      </w:r>
      <w:r w:rsidR="00363676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 xml:space="preserve"> </w:t>
      </w:r>
    </w:p>
    <w:p w14:paraId="46003019" w14:textId="77777777" w:rsidR="0026444E" w:rsidRPr="00132A0D" w:rsidRDefault="0026444E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3"/>
        <w:gridCol w:w="2577"/>
        <w:gridCol w:w="6341"/>
      </w:tblGrid>
      <w:tr w:rsidR="00BE1355" w:rsidRPr="00132A0D" w14:paraId="5F99732D" w14:textId="77777777" w:rsidTr="00BE1355">
        <w:tc>
          <w:tcPr>
            <w:tcW w:w="653" w:type="dxa"/>
          </w:tcPr>
          <w:p w14:paraId="104212E4" w14:textId="77777777" w:rsidR="00BE1355" w:rsidRPr="00132A0D" w:rsidRDefault="00BE1355" w:rsidP="00B80753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132A0D">
              <w:rPr>
                <w:rFonts w:ascii="Arial" w:hAnsi="Arial" w:cs="Arial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2577" w:type="dxa"/>
          </w:tcPr>
          <w:p w14:paraId="51DB6635" w14:textId="77777777" w:rsidR="00BE1355" w:rsidRPr="00132A0D" w:rsidRDefault="00BE1355" w:rsidP="00B8075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132A0D">
              <w:rPr>
                <w:rFonts w:ascii="Arial" w:hAnsi="Arial" w:cs="Arial"/>
                <w:b/>
                <w:sz w:val="28"/>
                <w:szCs w:val="28"/>
                <w:lang w:val="kk-KZ"/>
              </w:rPr>
              <w:t>Регион</w:t>
            </w:r>
          </w:p>
        </w:tc>
        <w:tc>
          <w:tcPr>
            <w:tcW w:w="6341" w:type="dxa"/>
          </w:tcPr>
          <w:p w14:paraId="68ECCDA0" w14:textId="77777777" w:rsidR="00BE1355" w:rsidRPr="00132A0D" w:rsidRDefault="00BE1355" w:rsidP="006F730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132A0D">
              <w:rPr>
                <w:rFonts w:ascii="Arial" w:hAnsi="Arial" w:cs="Arial"/>
                <w:b/>
                <w:sz w:val="28"/>
                <w:szCs w:val="28"/>
                <w:lang w:val="kk-KZ"/>
              </w:rPr>
              <w:t>Ссылк</w:t>
            </w:r>
            <w:r w:rsidR="006F7302">
              <w:rPr>
                <w:rFonts w:ascii="Arial" w:hAnsi="Arial" w:cs="Arial"/>
                <w:b/>
                <w:sz w:val="28"/>
                <w:szCs w:val="28"/>
                <w:lang w:val="kk-KZ"/>
              </w:rPr>
              <w:t>и</w:t>
            </w:r>
            <w:r w:rsidRPr="00132A0D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на документ</w:t>
            </w:r>
          </w:p>
        </w:tc>
      </w:tr>
      <w:tr w:rsidR="00BE1355" w:rsidRPr="000324CC" w14:paraId="5140938A" w14:textId="77777777" w:rsidTr="00BE1355">
        <w:tc>
          <w:tcPr>
            <w:tcW w:w="653" w:type="dxa"/>
          </w:tcPr>
          <w:p w14:paraId="1CE46F73" w14:textId="77777777" w:rsidR="00BE1355" w:rsidRPr="00132A0D" w:rsidRDefault="00BE1355" w:rsidP="00B8075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32A0D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2577" w:type="dxa"/>
          </w:tcPr>
          <w:p w14:paraId="02944A0D" w14:textId="77777777" w:rsidR="00BE1355" w:rsidRPr="00132A0D" w:rsidRDefault="00363676" w:rsidP="00275B45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Железинский район</w:t>
            </w:r>
          </w:p>
        </w:tc>
        <w:tc>
          <w:tcPr>
            <w:tcW w:w="6341" w:type="dxa"/>
          </w:tcPr>
          <w:p w14:paraId="0DE97BD7" w14:textId="77777777" w:rsidR="000E0DC3" w:rsidRPr="00132A0D" w:rsidRDefault="000E0DC3" w:rsidP="000E0DC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hyperlink r:id="rId5" w:history="1">
              <w:r w:rsidRPr="00A77673">
                <w:rPr>
                  <w:rStyle w:val="a6"/>
                  <w:rFonts w:ascii="Arial" w:hAnsi="Arial" w:cs="Arial"/>
                  <w:sz w:val="28"/>
                  <w:szCs w:val="28"/>
                  <w:lang w:val="kk-KZ"/>
                </w:rPr>
                <w:t>https://www.gov.kz/memleket/entities/pavlodar-zhelezinka/documents/details/1072500?lang=ru</w:t>
              </w:r>
            </w:hyperlink>
          </w:p>
        </w:tc>
      </w:tr>
      <w:tr w:rsidR="00FA311B" w:rsidRPr="000324CC" w14:paraId="4B4C3206" w14:textId="77777777" w:rsidTr="00BE1355">
        <w:tc>
          <w:tcPr>
            <w:tcW w:w="653" w:type="dxa"/>
          </w:tcPr>
          <w:p w14:paraId="3568FAF6" w14:textId="77777777" w:rsidR="00FA311B" w:rsidRPr="00132A0D" w:rsidRDefault="00FA311B" w:rsidP="00B80753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2577" w:type="dxa"/>
          </w:tcPr>
          <w:p w14:paraId="17708371" w14:textId="77777777" w:rsidR="00FA311B" w:rsidRDefault="00D863EE" w:rsidP="00CC0E47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Иртышский район</w:t>
            </w:r>
          </w:p>
          <w:p w14:paraId="526F31E2" w14:textId="77777777" w:rsidR="009E4CD7" w:rsidRPr="00132A0D" w:rsidRDefault="009E4CD7" w:rsidP="00CC0E47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341" w:type="dxa"/>
          </w:tcPr>
          <w:p w14:paraId="0ED98EE9" w14:textId="77777777" w:rsidR="00A07CD4" w:rsidRPr="00132A0D" w:rsidRDefault="00A07CD4" w:rsidP="00A07CD4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hyperlink r:id="rId6" w:history="1">
              <w:r w:rsidRPr="00AB4CEB">
                <w:rPr>
                  <w:rStyle w:val="a6"/>
                  <w:rFonts w:ascii="Arial" w:hAnsi="Arial" w:cs="Arial"/>
                  <w:sz w:val="28"/>
                  <w:szCs w:val="28"/>
                  <w:lang w:val="kk-KZ"/>
                </w:rPr>
                <w:t>https://www.gov.kz/memleket/entities/pavlodar-ertis/documents/details/1072469?lang=ru</w:t>
              </w:r>
            </w:hyperlink>
          </w:p>
        </w:tc>
      </w:tr>
    </w:tbl>
    <w:p w14:paraId="4527DE8E" w14:textId="77777777" w:rsidR="00466A27" w:rsidRDefault="00466A27" w:rsidP="0026444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</w:pPr>
    </w:p>
    <w:p w14:paraId="2591C747" w14:textId="77777777" w:rsidR="00444D95" w:rsidRDefault="0026444E" w:rsidP="00466A27">
      <w:pPr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</w:pP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Павлодарская областная территориальная</w:t>
      </w:r>
      <w:r w:rsidR="00BE1355" w:rsidRPr="00132A0D"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  <w:t xml:space="preserve"> </w:t>
      </w:r>
      <w:r w:rsidRPr="00132A0D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избирательная комиссия</w:t>
      </w:r>
    </w:p>
    <w:p w14:paraId="6496B287" w14:textId="77777777" w:rsidR="000A072F" w:rsidRDefault="000A072F" w:rsidP="00466A27">
      <w:pPr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</w:pPr>
    </w:p>
    <w:p w14:paraId="044BC6AE" w14:textId="77777777" w:rsidR="000A072F" w:rsidRDefault="000A072F" w:rsidP="00466A27">
      <w:pPr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b/>
          <w:color w:val="1F1F1F"/>
          <w:sz w:val="28"/>
          <w:szCs w:val="28"/>
          <w:lang w:val="kk-KZ" w:eastAsia="ru-RU"/>
        </w:rPr>
      </w:pPr>
    </w:p>
    <w:p w14:paraId="6A11A852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42734AF3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5C0F1B1A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4A8F9195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0D0D281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66285C61" w14:textId="77777777" w:rsidR="000A072F" w:rsidRPr="000A072F" w:rsidRDefault="000A072F" w:rsidP="000A07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356CD3F3" w14:textId="77777777" w:rsidR="000A072F" w:rsidRPr="000A072F" w:rsidRDefault="000A072F" w:rsidP="00466A27">
      <w:pPr>
        <w:spacing w:after="0" w:line="240" w:lineRule="auto"/>
        <w:ind w:firstLine="709"/>
        <w:jc w:val="right"/>
        <w:outlineLvl w:val="1"/>
        <w:rPr>
          <w:rFonts w:ascii="Arial" w:hAnsi="Arial" w:cs="Arial"/>
        </w:rPr>
      </w:pPr>
    </w:p>
    <w:sectPr w:rsidR="000A072F" w:rsidRPr="000A072F" w:rsidSect="00EF382C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CF1"/>
    <w:rsid w:val="000324CC"/>
    <w:rsid w:val="0003513F"/>
    <w:rsid w:val="00056AE7"/>
    <w:rsid w:val="00071804"/>
    <w:rsid w:val="000842CC"/>
    <w:rsid w:val="00091F6C"/>
    <w:rsid w:val="00097E72"/>
    <w:rsid w:val="000A072F"/>
    <w:rsid w:val="000C4799"/>
    <w:rsid w:val="000E0DC3"/>
    <w:rsid w:val="000E7142"/>
    <w:rsid w:val="000F25BB"/>
    <w:rsid w:val="00104768"/>
    <w:rsid w:val="00106FC7"/>
    <w:rsid w:val="00132A0D"/>
    <w:rsid w:val="001E6A5D"/>
    <w:rsid w:val="00232DF9"/>
    <w:rsid w:val="0025228A"/>
    <w:rsid w:val="00254AAE"/>
    <w:rsid w:val="0026444E"/>
    <w:rsid w:val="00266E04"/>
    <w:rsid w:val="00275B45"/>
    <w:rsid w:val="00277163"/>
    <w:rsid w:val="00297FF7"/>
    <w:rsid w:val="002C71C2"/>
    <w:rsid w:val="00303AEE"/>
    <w:rsid w:val="00314BB3"/>
    <w:rsid w:val="00363676"/>
    <w:rsid w:val="00390790"/>
    <w:rsid w:val="003B4DA1"/>
    <w:rsid w:val="003D7547"/>
    <w:rsid w:val="00444D95"/>
    <w:rsid w:val="00457848"/>
    <w:rsid w:val="00466A27"/>
    <w:rsid w:val="004820B7"/>
    <w:rsid w:val="004A39E2"/>
    <w:rsid w:val="004A508F"/>
    <w:rsid w:val="004F12F5"/>
    <w:rsid w:val="00564000"/>
    <w:rsid w:val="005661EB"/>
    <w:rsid w:val="00597D5D"/>
    <w:rsid w:val="005D7DFA"/>
    <w:rsid w:val="00627E92"/>
    <w:rsid w:val="00640B35"/>
    <w:rsid w:val="006C3576"/>
    <w:rsid w:val="006E575C"/>
    <w:rsid w:val="006F7302"/>
    <w:rsid w:val="00702C89"/>
    <w:rsid w:val="007427DD"/>
    <w:rsid w:val="007433B9"/>
    <w:rsid w:val="00766206"/>
    <w:rsid w:val="007F75BE"/>
    <w:rsid w:val="008070C3"/>
    <w:rsid w:val="00861FD6"/>
    <w:rsid w:val="008D7270"/>
    <w:rsid w:val="008E01D7"/>
    <w:rsid w:val="008F500B"/>
    <w:rsid w:val="00905BF1"/>
    <w:rsid w:val="0094387E"/>
    <w:rsid w:val="00960BB5"/>
    <w:rsid w:val="009623F6"/>
    <w:rsid w:val="009C36AA"/>
    <w:rsid w:val="009E4CD7"/>
    <w:rsid w:val="00A07B54"/>
    <w:rsid w:val="00A07CD4"/>
    <w:rsid w:val="00A61194"/>
    <w:rsid w:val="00A85D87"/>
    <w:rsid w:val="00A87455"/>
    <w:rsid w:val="00AA409E"/>
    <w:rsid w:val="00AA6FD0"/>
    <w:rsid w:val="00AE043D"/>
    <w:rsid w:val="00AE06C4"/>
    <w:rsid w:val="00B5230F"/>
    <w:rsid w:val="00BB2E90"/>
    <w:rsid w:val="00BE1355"/>
    <w:rsid w:val="00BE597F"/>
    <w:rsid w:val="00C70BF6"/>
    <w:rsid w:val="00C75ABB"/>
    <w:rsid w:val="00CC0E47"/>
    <w:rsid w:val="00CE5459"/>
    <w:rsid w:val="00CF1C78"/>
    <w:rsid w:val="00D01207"/>
    <w:rsid w:val="00D53717"/>
    <w:rsid w:val="00D63A29"/>
    <w:rsid w:val="00D6750F"/>
    <w:rsid w:val="00D863EE"/>
    <w:rsid w:val="00DB1D9A"/>
    <w:rsid w:val="00E23987"/>
    <w:rsid w:val="00E23E44"/>
    <w:rsid w:val="00E51E20"/>
    <w:rsid w:val="00E7386C"/>
    <w:rsid w:val="00E74ADD"/>
    <w:rsid w:val="00EB0BA4"/>
    <w:rsid w:val="00EB27D4"/>
    <w:rsid w:val="00EC0DE6"/>
    <w:rsid w:val="00EC4CF1"/>
    <w:rsid w:val="00ED22C8"/>
    <w:rsid w:val="00EF382C"/>
    <w:rsid w:val="00EF614E"/>
    <w:rsid w:val="00F45C2C"/>
    <w:rsid w:val="00F76F0B"/>
    <w:rsid w:val="00FA311B"/>
    <w:rsid w:val="00FD0531"/>
    <w:rsid w:val="00FD2D84"/>
    <w:rsid w:val="00FD391F"/>
    <w:rsid w:val="00FE0B1B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C04B"/>
  <w15:docId w15:val="{9FFC737F-06CC-47CD-89B3-6A496F8E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500B"/>
    <w:rPr>
      <w:b/>
      <w:bCs/>
    </w:rPr>
  </w:style>
  <w:style w:type="table" w:styleId="a5">
    <w:name w:val="Table Grid"/>
    <w:basedOn w:val="a1"/>
    <w:uiPriority w:val="59"/>
    <w:rsid w:val="00264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6444E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66E04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0A072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5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6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pavlodar-ertis/documents/details/1072469?lang=ru" TargetMode="External"/><Relationship Id="rId5" Type="http://schemas.openxmlformats.org/officeDocument/2006/relationships/hyperlink" Target="https://www.gov.kz/memleket/entities/pavlodar-zhelezinka/documents/details/1072500?lang=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8532-0B01-4DD6-A815-E5C6F7E4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Аппарат Акима Павлодарской области</cp:lastModifiedBy>
  <cp:revision>51</cp:revision>
  <dcterms:created xsi:type="dcterms:W3CDTF">2026-05-18T05:18:00Z</dcterms:created>
  <dcterms:modified xsi:type="dcterms:W3CDTF">2026-09-28T05:54:00Z</dcterms:modified>
</cp:coreProperties>
</file>