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1D3040" w:rsidRDefault="00000000">
      <w:pPr>
        <w:spacing w:after="28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ХАБАРЛАНДЫРУ</w:t>
      </w:r>
      <w:r>
        <w:rPr>
          <w:rFonts w:ascii="Times New Roman" w:eastAsia="Times New Roman" w:hAnsi="Times New Roman" w:cs="Times New Roman"/>
          <w:b/>
          <w:bCs/>
          <w:sz w:val="24"/>
          <w:szCs w:val="24"/>
        </w:rPr>
        <w:br/>
        <w:t>экологиялық және әлеуметтік құжаттаманы жария түрде ашу және қоғамдық консультациялар өткізу туралы</w:t>
      </w:r>
    </w:p>
    <w:p w14:paraId="00000002" w14:textId="77777777" w:rsidR="001D3040" w:rsidRDefault="00000000">
      <w:pPr>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Қазақстан Республикасы Жасанды интеллект және цифрлық даму министрлігі (ЖИЦДМ) «Жасанды интеллект саласындағы дағдыларды, кәсіпкерлікті және нарықтарды дамыту (ALEM AI) (P513072)» жобасын (бұдан әрі — Жоба) іске асыруға дайындық аясында, Халықаралық қайта құру және даму банкінің (Дүниежүзілік банктің) қарызы есебінен қаржыландыруға ұсынылатын жоба бойынша, Жобаның жаңартылған экологиялық және әлеуметтік құжаттамасын жария етуді жариялайды.</w:t>
      </w:r>
    </w:p>
    <w:p w14:paraId="00000003" w14:textId="77777777" w:rsidR="001D3040" w:rsidRDefault="00000000">
      <w:pPr>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Құжаттама 2026 жылғы 13–20 тамызда өткен Қазақстан Республикасы Үкіметі мен Дүниежүзілік банк арасындағы Жоба бойынша келіссөздердің қорытындысы бойынша қол жеткізілген уағдаластықтар мен келісілген ережелерді ескере отырып жаңартылды.</w:t>
      </w:r>
    </w:p>
    <w:p w14:paraId="00000004" w14:textId="77777777" w:rsidR="001D3040" w:rsidRDefault="00000000">
      <w:pPr>
        <w:spacing w:before="240" w:after="240" w:line="240" w:lineRule="auto"/>
        <w:rPr>
          <w:rFonts w:ascii="Times New Roman" w:eastAsia="Times New Roman" w:hAnsi="Times New Roman" w:cs="Times New Roman"/>
          <w:i/>
          <w:iCs/>
          <w:sz w:val="24"/>
          <w:szCs w:val="24"/>
        </w:rPr>
      </w:pPr>
      <w:r>
        <w:rPr>
          <w:rFonts w:ascii="Times New Roman" w:eastAsia="Times New Roman" w:hAnsi="Times New Roman" w:cs="Times New Roman"/>
          <w:sz w:val="24"/>
          <w:szCs w:val="24"/>
        </w:rPr>
        <w:t>Атап айтқанда, келіссөздер барысында тараптар Жоба аясындағы келісілген экологиялық және әлеуметтік міндеттемелерді көрсететін Әлеуметтік-экологиялық міндеттемелер жоспарын (ӘЭМЖ) және Әлеуметтік-экологиялық қағидалар жинағы (ӘЭҚЖ) қарап, келісті. Осыған байланысты ЖИЦДМ мүдделі тараптардың танысуы және қоғамдық консультациялар өткізу үшін жаңартылған экологиялық және әлеуметтік құжаттаманы ұсынады.</w:t>
      </w:r>
    </w:p>
    <w:p w14:paraId="00000005" w14:textId="77777777" w:rsidR="001D3040" w:rsidRDefault="00000000">
      <w:pPr>
        <w:spacing w:before="280" w:after="28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Ақпаратты жариялаудың мақсаты</w:t>
      </w:r>
    </w:p>
    <w:p w14:paraId="00000006" w14:textId="77777777" w:rsidR="001D3040" w:rsidRDefault="00000000">
      <w:pPr>
        <w:spacing w:before="280" w:after="28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Осы хабарландыру және оған қоса берілетін құжаттар халықаралық қаржы ұйымдарының рәсімдеріне және Қазақстан Республикасының ұлттық заңнамасына, соның ішінде Орхус конвенциясының қоғамдық қатысу қағидаттарына сәйкес, Жобаны одан әрі қаржыландыруды қамтамасыз ету мақсатында жарияланады.</w:t>
      </w:r>
    </w:p>
    <w:p w14:paraId="00000007" w14:textId="77777777" w:rsidR="001D3040" w:rsidRDefault="00000000">
      <w:pPr>
        <w:spacing w:before="280" w:after="28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Жобаның сипаттамасы</w:t>
      </w:r>
    </w:p>
    <w:p w14:paraId="00000008" w14:textId="77777777" w:rsidR="001D3040" w:rsidRDefault="00000000">
      <w:pPr>
        <w:spacing w:before="280" w:after="28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Жоба жасанды интеллектті қоса алғанда, озық технологияларға қолжетімділікті кеңейту, цифрлық дағдыларды дамыту, зерттеу және технологиялық инфрақұрылымды құру (жасанды интеллект орталығы мен робототехника зертханасын жарақтандыруды қоса алғанда), сондай-ақ стартаптарды қолдау және Венчурлік капиталды жұмылдыру арқылы Қазақстандағы стартаптардың экожүйесін дамытуға бағытталған.</w:t>
      </w:r>
    </w:p>
    <w:p w14:paraId="00000009" w14:textId="77777777" w:rsidR="001D3040" w:rsidRDefault="00000000">
      <w:pPr>
        <w:spacing w:before="280" w:after="28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1. Жарияланатын құжаттар</w:t>
      </w:r>
    </w:p>
    <w:p w14:paraId="0000000A" w14:textId="77777777" w:rsidR="001D3040" w:rsidRDefault="00000000">
      <w:pPr>
        <w:spacing w:before="280" w:after="28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Жоба шеңберінде келесі экологиялық және әлеуметтік құжаттар әзірленді:</w:t>
      </w:r>
    </w:p>
    <w:p w14:paraId="0000000B" w14:textId="77777777" w:rsidR="001D3040" w:rsidRDefault="00000000">
      <w:pPr>
        <w:numPr>
          <w:ilvl w:val="0"/>
          <w:numId w:val="1"/>
        </w:numPr>
        <w:spacing w:before="280" w:after="0" w:line="240" w:lineRule="auto"/>
      </w:pPr>
      <w:r>
        <w:rPr>
          <w:rFonts w:ascii="Times New Roman" w:eastAsia="Times New Roman" w:hAnsi="Times New Roman" w:cs="Times New Roman"/>
          <w:sz w:val="24"/>
          <w:szCs w:val="24"/>
        </w:rPr>
        <w:t>Әлеуметтік-экологиялық міндеттемелер жоспары (ӘЭМЖ);</w:t>
      </w:r>
    </w:p>
    <w:p w14:paraId="0000000C" w14:textId="77777777" w:rsidR="001D3040" w:rsidRDefault="00000000">
      <w:pPr>
        <w:numPr>
          <w:ilvl w:val="0"/>
          <w:numId w:val="1"/>
        </w:numPr>
        <w:spacing w:after="280" w:line="240" w:lineRule="auto"/>
      </w:pPr>
      <w:bookmarkStart w:id="0" w:name="_heading=h.dj30kie1f0g3" w:colFirst="0" w:colLast="0"/>
      <w:bookmarkEnd w:id="0"/>
      <w:r>
        <w:rPr>
          <w:rFonts w:ascii="Times New Roman" w:eastAsia="Times New Roman" w:hAnsi="Times New Roman" w:cs="Times New Roman"/>
          <w:sz w:val="24"/>
          <w:szCs w:val="24"/>
        </w:rPr>
        <w:t>Әлеуметтік-экологиялық қағидалар жинағы (ӘЭҚЖ).</w:t>
      </w:r>
    </w:p>
    <w:p w14:paraId="0000000D" w14:textId="77777777" w:rsidR="001D3040" w:rsidRDefault="00000000">
      <w:pPr>
        <w:spacing w:before="280" w:after="28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Аталған құжаттар Дүниежүзілік банктің әлеуметтік-экологиялық стандарттарына сәйкес экологиялық және әлеуметтік тәуекелдерді басқару, еңбек құқықтарын қамтамасыз ету, мүдделі тараптармен өзара іс-қимыл және шағымдарды қарау тетігін (МРЖ) айқындайды.</w:t>
      </w:r>
    </w:p>
    <w:p w14:paraId="0000000E" w14:textId="77777777" w:rsidR="001D3040" w:rsidRDefault="00000000">
      <w:pPr>
        <w:spacing w:before="280" w:after="28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2. Құжаттарға қолжетімділік</w:t>
      </w:r>
    </w:p>
    <w:p w14:paraId="0000000F" w14:textId="77777777" w:rsidR="001D3040" w:rsidRDefault="00000000">
      <w:pPr>
        <w:spacing w:before="280" w:after="28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Құжаттармен келесі мекенжай бойынша танысуға болады:</w:t>
      </w:r>
    </w:p>
    <w:p w14:paraId="00000010" w14:textId="77777777" w:rsidR="001D3040" w:rsidRDefault="00000000">
      <w:pPr>
        <w:numPr>
          <w:ilvl w:val="0"/>
          <w:numId w:val="2"/>
        </w:numPr>
        <w:spacing w:before="280" w:after="280" w:line="240" w:lineRule="auto"/>
      </w:pPr>
      <w:r>
        <w:rPr>
          <w:rFonts w:ascii="Times New Roman" w:eastAsia="Times New Roman" w:hAnsi="Times New Roman" w:cs="Times New Roman"/>
          <w:sz w:val="24"/>
          <w:szCs w:val="24"/>
        </w:rPr>
        <w:lastRenderedPageBreak/>
        <w:t>ЖИЦДМ ресми сайттарында.</w:t>
      </w:r>
    </w:p>
    <w:p w14:paraId="00000011" w14:textId="77777777" w:rsidR="001D3040" w:rsidRDefault="00000000">
      <w:pPr>
        <w:spacing w:before="280" w:after="28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Құжаттар келесі тілдерде қолжетімді:</w:t>
      </w:r>
    </w:p>
    <w:p w14:paraId="00000012" w14:textId="77777777" w:rsidR="001D3040" w:rsidRDefault="00000000">
      <w:pPr>
        <w:numPr>
          <w:ilvl w:val="0"/>
          <w:numId w:val="3"/>
        </w:numPr>
        <w:spacing w:before="280" w:after="0" w:line="240" w:lineRule="auto"/>
      </w:pPr>
      <w:r>
        <w:rPr>
          <w:rFonts w:ascii="Times New Roman" w:eastAsia="Times New Roman" w:hAnsi="Times New Roman" w:cs="Times New Roman"/>
          <w:sz w:val="24"/>
          <w:szCs w:val="24"/>
        </w:rPr>
        <w:t>қазақ тілі</w:t>
      </w:r>
    </w:p>
    <w:p w14:paraId="00000013" w14:textId="77777777" w:rsidR="001D3040" w:rsidRDefault="00000000">
      <w:pPr>
        <w:numPr>
          <w:ilvl w:val="0"/>
          <w:numId w:val="3"/>
        </w:numPr>
        <w:spacing w:after="0" w:line="240" w:lineRule="auto"/>
      </w:pPr>
      <w:r>
        <w:rPr>
          <w:rFonts w:ascii="Times New Roman" w:eastAsia="Times New Roman" w:hAnsi="Times New Roman" w:cs="Times New Roman"/>
          <w:sz w:val="24"/>
          <w:szCs w:val="24"/>
        </w:rPr>
        <w:t>орыс тілі</w:t>
      </w:r>
    </w:p>
    <w:p w14:paraId="00000014" w14:textId="77777777" w:rsidR="001D3040" w:rsidRDefault="00000000">
      <w:pPr>
        <w:numPr>
          <w:ilvl w:val="0"/>
          <w:numId w:val="3"/>
        </w:numPr>
        <w:spacing w:after="280" w:line="240" w:lineRule="auto"/>
      </w:pPr>
      <w:r>
        <w:rPr>
          <w:rFonts w:ascii="Times New Roman" w:eastAsia="Times New Roman" w:hAnsi="Times New Roman" w:cs="Times New Roman"/>
          <w:sz w:val="24"/>
          <w:szCs w:val="24"/>
        </w:rPr>
        <w:t>ағылшын тілі</w:t>
      </w:r>
    </w:p>
    <w:p w14:paraId="00000015" w14:textId="77777777" w:rsidR="001D3040" w:rsidRDefault="00000000">
      <w:pPr>
        <w:spacing w:before="280" w:after="28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Қажет болған жағдайда материалдар қолжетімді форматтарда ұсынылуы мүмкін.</w:t>
      </w:r>
    </w:p>
    <w:p w14:paraId="00000016" w14:textId="77777777" w:rsidR="001D3040" w:rsidRDefault="00000000">
      <w:pPr>
        <w:spacing w:before="280" w:after="28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3. Мүдделі тараптардың қатысуы</w:t>
      </w:r>
    </w:p>
    <w:p w14:paraId="00000017" w14:textId="77777777" w:rsidR="001D3040" w:rsidRDefault="00000000">
      <w:pPr>
        <w:spacing w:before="280" w:after="28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Мүдделі тараптармен өзара іс-қимыл жоспарына (ПВЗС) сәйкес Жоба:</w:t>
      </w:r>
    </w:p>
    <w:p w14:paraId="00000018" w14:textId="77777777" w:rsidR="001D3040" w:rsidRDefault="00000000">
      <w:pPr>
        <w:numPr>
          <w:ilvl w:val="0"/>
          <w:numId w:val="4"/>
        </w:numPr>
        <w:spacing w:before="280" w:after="0" w:line="240" w:lineRule="auto"/>
      </w:pPr>
      <w:r>
        <w:rPr>
          <w:rFonts w:ascii="Times New Roman" w:eastAsia="Times New Roman" w:hAnsi="Times New Roman" w:cs="Times New Roman"/>
          <w:sz w:val="24"/>
          <w:szCs w:val="24"/>
        </w:rPr>
        <w:t>ақпаратты уақтылы және қолжетімді түрде жариялауды;</w:t>
      </w:r>
    </w:p>
    <w:p w14:paraId="00000019" w14:textId="77777777" w:rsidR="001D3040" w:rsidRDefault="00000000">
      <w:pPr>
        <w:numPr>
          <w:ilvl w:val="0"/>
          <w:numId w:val="4"/>
        </w:numPr>
        <w:spacing w:after="0" w:line="240" w:lineRule="auto"/>
      </w:pPr>
      <w:r>
        <w:rPr>
          <w:rFonts w:ascii="Times New Roman" w:eastAsia="Times New Roman" w:hAnsi="Times New Roman" w:cs="Times New Roman"/>
          <w:sz w:val="24"/>
          <w:szCs w:val="24"/>
        </w:rPr>
        <w:t>мазмұнды консультациялар өткізуді;</w:t>
      </w:r>
    </w:p>
    <w:p w14:paraId="0000001A" w14:textId="77777777" w:rsidR="001D3040" w:rsidRDefault="00000000">
      <w:pPr>
        <w:numPr>
          <w:ilvl w:val="0"/>
          <w:numId w:val="4"/>
        </w:numPr>
        <w:spacing w:after="0" w:line="240" w:lineRule="auto"/>
      </w:pPr>
      <w:r>
        <w:rPr>
          <w:rFonts w:ascii="Times New Roman" w:eastAsia="Times New Roman" w:hAnsi="Times New Roman" w:cs="Times New Roman"/>
          <w:sz w:val="24"/>
          <w:szCs w:val="24"/>
        </w:rPr>
        <w:t>барлық мүдделі тараптардың, оның ішінде осал топтардың пікірлерін ескеруді;</w:t>
      </w:r>
    </w:p>
    <w:p w14:paraId="0000001B" w14:textId="77777777" w:rsidR="001D3040" w:rsidRDefault="00000000">
      <w:pPr>
        <w:numPr>
          <w:ilvl w:val="0"/>
          <w:numId w:val="4"/>
        </w:numPr>
        <w:spacing w:after="280" w:line="240" w:lineRule="auto"/>
      </w:pPr>
      <w:r>
        <w:rPr>
          <w:rFonts w:ascii="Times New Roman" w:eastAsia="Times New Roman" w:hAnsi="Times New Roman" w:cs="Times New Roman"/>
          <w:sz w:val="24"/>
          <w:szCs w:val="24"/>
        </w:rPr>
        <w:t>ұсыныстарды қарау нәтижелері бойынша кері байланысты қамтамасыз етеді.</w:t>
      </w:r>
    </w:p>
    <w:p w14:paraId="0000001C" w14:textId="77777777" w:rsidR="001D3040" w:rsidRDefault="00000000">
      <w:pPr>
        <w:spacing w:before="280" w:after="28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4. Пікірлерді ұсыну тәртібі</w:t>
      </w:r>
    </w:p>
    <w:p w14:paraId="0000001D" w14:textId="77777777" w:rsidR="001D3040" w:rsidRDefault="00000000">
      <w:pPr>
        <w:spacing w:before="280" w:after="28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Ұсыныстар мен ескертулерді келесі тәсілдермен жолдауға болады:</w:t>
      </w:r>
    </w:p>
    <w:p w14:paraId="0000001E" w14:textId="77777777" w:rsidR="001D3040" w:rsidRDefault="00000000">
      <w:pPr>
        <w:numPr>
          <w:ilvl w:val="0"/>
          <w:numId w:val="5"/>
        </w:numPr>
        <w:spacing w:before="280" w:after="0" w:line="240" w:lineRule="auto"/>
      </w:pPr>
      <w:r>
        <w:rPr>
          <w:rFonts w:ascii="Times New Roman" w:eastAsia="Times New Roman" w:hAnsi="Times New Roman" w:cs="Times New Roman"/>
          <w:sz w:val="24"/>
          <w:szCs w:val="24"/>
        </w:rPr>
        <w:t xml:space="preserve">электрондық пошта арқылы: </w:t>
      </w:r>
      <w:hyperlink r:id="rId6">
        <w:r w:rsidR="001D3040">
          <w:rPr>
            <w:rFonts w:ascii="Times New Roman" w:eastAsia="Times New Roman" w:hAnsi="Times New Roman" w:cs="Times New Roman"/>
            <w:color w:val="1155CC"/>
            <w:sz w:val="24"/>
            <w:szCs w:val="24"/>
            <w:u w:val="single"/>
          </w:rPr>
          <w:t>e.akhmetov@mdai.gov.kz</w:t>
        </w:r>
      </w:hyperlink>
      <w:r>
        <w:rPr>
          <w:rFonts w:ascii="Times New Roman" w:eastAsia="Times New Roman" w:hAnsi="Times New Roman" w:cs="Times New Roman"/>
          <w:sz w:val="24"/>
          <w:szCs w:val="24"/>
        </w:rPr>
        <w:t xml:space="preserve"> </w:t>
      </w:r>
    </w:p>
    <w:p w14:paraId="0000001F" w14:textId="77777777" w:rsidR="001D3040" w:rsidRPr="000C7046" w:rsidRDefault="00000000">
      <w:pPr>
        <w:numPr>
          <w:ilvl w:val="0"/>
          <w:numId w:val="5"/>
        </w:numPr>
        <w:spacing w:after="280" w:line="240" w:lineRule="auto"/>
        <w:rPr>
          <w:lang w:val="en-US"/>
        </w:rPr>
      </w:pPr>
      <w:r>
        <w:rPr>
          <w:rFonts w:ascii="Times New Roman" w:eastAsia="Times New Roman" w:hAnsi="Times New Roman" w:cs="Times New Roman"/>
          <w:sz w:val="24"/>
          <w:szCs w:val="24"/>
        </w:rPr>
        <w:t xml:space="preserve">пошта арқылы: Республика Казахстан 010000, г. Астана, пр. </w:t>
      </w:r>
      <w:proofErr w:type="spellStart"/>
      <w:r>
        <w:rPr>
          <w:rFonts w:ascii="Times New Roman" w:eastAsia="Times New Roman" w:hAnsi="Times New Roman" w:cs="Times New Roman"/>
          <w:sz w:val="24"/>
          <w:szCs w:val="24"/>
        </w:rPr>
        <w:t>Мәңгілік</w:t>
      </w:r>
      <w:proofErr w:type="spellEnd"/>
      <w:r w:rsidRPr="000C7046">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ел</w:t>
      </w:r>
      <w:r w:rsidRPr="000C7046">
        <w:rPr>
          <w:rFonts w:ascii="Times New Roman" w:eastAsia="Times New Roman" w:hAnsi="Times New Roman" w:cs="Times New Roman"/>
          <w:sz w:val="24"/>
          <w:szCs w:val="24"/>
          <w:lang w:val="en-US"/>
        </w:rPr>
        <w:t xml:space="preserve"> 55/5 </w:t>
      </w:r>
      <w:r>
        <w:rPr>
          <w:rFonts w:ascii="Times New Roman" w:eastAsia="Times New Roman" w:hAnsi="Times New Roman" w:cs="Times New Roman"/>
          <w:sz w:val="24"/>
          <w:szCs w:val="24"/>
        </w:rPr>
        <w:t>С</w:t>
      </w:r>
      <w:r w:rsidRPr="000C7046">
        <w:rPr>
          <w:rFonts w:ascii="Times New Roman" w:eastAsia="Times New Roman" w:hAnsi="Times New Roman" w:cs="Times New Roman"/>
          <w:sz w:val="24"/>
          <w:szCs w:val="24"/>
          <w:lang w:val="en-US"/>
        </w:rPr>
        <w:t xml:space="preserve"> 2.4, Event Hall, Astana Hub.</w:t>
      </w:r>
    </w:p>
    <w:p w14:paraId="00000020" w14:textId="77777777" w:rsidR="001D3040" w:rsidRPr="000C7046" w:rsidRDefault="00000000">
      <w:pPr>
        <w:spacing w:before="280" w:after="280" w:line="240" w:lineRule="auto"/>
        <w:rPr>
          <w:rFonts w:ascii="Times New Roman" w:eastAsia="Times New Roman" w:hAnsi="Times New Roman" w:cs="Times New Roman"/>
          <w:sz w:val="24"/>
          <w:szCs w:val="24"/>
          <w:lang w:val="en-US"/>
        </w:rPr>
      </w:pPr>
      <w:proofErr w:type="spellStart"/>
      <w:r>
        <w:rPr>
          <w:rFonts w:ascii="Times New Roman" w:eastAsia="Times New Roman" w:hAnsi="Times New Roman" w:cs="Times New Roman"/>
          <w:sz w:val="24"/>
          <w:szCs w:val="24"/>
        </w:rPr>
        <w:t>Барлық</w:t>
      </w:r>
      <w:proofErr w:type="spellEnd"/>
      <w:r w:rsidRPr="000C7046">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rPr>
        <w:t>алынған</w:t>
      </w:r>
      <w:proofErr w:type="spellEnd"/>
      <w:r w:rsidRPr="000C7046">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rPr>
        <w:t>пікірлер</w:t>
      </w:r>
      <w:proofErr w:type="spellEnd"/>
      <w:r w:rsidRPr="000C7046">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rPr>
        <w:t>қаралып</w:t>
      </w:r>
      <w:proofErr w:type="spellEnd"/>
      <w:r w:rsidRPr="000C7046">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rPr>
        <w:t>жобалық</w:t>
      </w:r>
      <w:proofErr w:type="spellEnd"/>
      <w:r w:rsidRPr="000C7046">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rPr>
        <w:t>құжаттаманы</w:t>
      </w:r>
      <w:proofErr w:type="spellEnd"/>
      <w:r w:rsidRPr="000C7046">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rPr>
        <w:t>пысықтау</w:t>
      </w:r>
      <w:proofErr w:type="spellEnd"/>
      <w:r w:rsidRPr="000C7046">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rPr>
        <w:t>барысында</w:t>
      </w:r>
      <w:proofErr w:type="spellEnd"/>
      <w:r w:rsidRPr="000C7046">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rPr>
        <w:t>ескерілетін</w:t>
      </w:r>
      <w:proofErr w:type="spellEnd"/>
      <w:r w:rsidRPr="000C7046">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rPr>
        <w:t>болады</w:t>
      </w:r>
      <w:proofErr w:type="spellEnd"/>
      <w:r w:rsidRPr="000C7046">
        <w:rPr>
          <w:rFonts w:ascii="Times New Roman" w:eastAsia="Times New Roman" w:hAnsi="Times New Roman" w:cs="Times New Roman"/>
          <w:sz w:val="24"/>
          <w:szCs w:val="24"/>
          <w:lang w:val="en-US"/>
        </w:rPr>
        <w:t>.</w:t>
      </w:r>
    </w:p>
    <w:p w14:paraId="00000021" w14:textId="77777777" w:rsidR="001D3040" w:rsidRPr="000C7046" w:rsidRDefault="00000000">
      <w:pPr>
        <w:spacing w:before="280" w:after="280" w:line="240" w:lineRule="auto"/>
        <w:rPr>
          <w:rFonts w:ascii="Times New Roman" w:eastAsia="Times New Roman" w:hAnsi="Times New Roman" w:cs="Times New Roman"/>
          <w:sz w:val="24"/>
          <w:szCs w:val="24"/>
          <w:lang w:val="en-US"/>
        </w:rPr>
      </w:pPr>
      <w:r w:rsidRPr="000C7046">
        <w:rPr>
          <w:rFonts w:ascii="Times New Roman" w:eastAsia="Times New Roman" w:hAnsi="Times New Roman" w:cs="Times New Roman"/>
          <w:b/>
          <w:bCs/>
          <w:sz w:val="24"/>
          <w:szCs w:val="24"/>
          <w:lang w:val="en-US"/>
        </w:rPr>
        <w:t xml:space="preserve">5. </w:t>
      </w:r>
      <w:proofErr w:type="spellStart"/>
      <w:r>
        <w:rPr>
          <w:rFonts w:ascii="Times New Roman" w:eastAsia="Times New Roman" w:hAnsi="Times New Roman" w:cs="Times New Roman"/>
          <w:b/>
          <w:bCs/>
          <w:sz w:val="24"/>
          <w:szCs w:val="24"/>
        </w:rPr>
        <w:t>Шағымдарды</w:t>
      </w:r>
      <w:proofErr w:type="spellEnd"/>
      <w:r w:rsidRPr="000C7046">
        <w:rPr>
          <w:rFonts w:ascii="Times New Roman" w:eastAsia="Times New Roman" w:hAnsi="Times New Roman" w:cs="Times New Roman"/>
          <w:b/>
          <w:bCs/>
          <w:sz w:val="24"/>
          <w:szCs w:val="24"/>
          <w:lang w:val="en-US"/>
        </w:rPr>
        <w:t xml:space="preserve"> </w:t>
      </w:r>
      <w:proofErr w:type="spellStart"/>
      <w:r>
        <w:rPr>
          <w:rFonts w:ascii="Times New Roman" w:eastAsia="Times New Roman" w:hAnsi="Times New Roman" w:cs="Times New Roman"/>
          <w:b/>
          <w:bCs/>
          <w:sz w:val="24"/>
          <w:szCs w:val="24"/>
        </w:rPr>
        <w:t>қарау</w:t>
      </w:r>
      <w:proofErr w:type="spellEnd"/>
      <w:r w:rsidRPr="000C7046">
        <w:rPr>
          <w:rFonts w:ascii="Times New Roman" w:eastAsia="Times New Roman" w:hAnsi="Times New Roman" w:cs="Times New Roman"/>
          <w:b/>
          <w:bCs/>
          <w:sz w:val="24"/>
          <w:szCs w:val="24"/>
          <w:lang w:val="en-US"/>
        </w:rPr>
        <w:t xml:space="preserve"> </w:t>
      </w:r>
      <w:proofErr w:type="spellStart"/>
      <w:r>
        <w:rPr>
          <w:rFonts w:ascii="Times New Roman" w:eastAsia="Times New Roman" w:hAnsi="Times New Roman" w:cs="Times New Roman"/>
          <w:b/>
          <w:bCs/>
          <w:sz w:val="24"/>
          <w:szCs w:val="24"/>
        </w:rPr>
        <w:t>тетігі</w:t>
      </w:r>
      <w:proofErr w:type="spellEnd"/>
      <w:r w:rsidRPr="000C7046">
        <w:rPr>
          <w:rFonts w:ascii="Times New Roman" w:eastAsia="Times New Roman" w:hAnsi="Times New Roman" w:cs="Times New Roman"/>
          <w:b/>
          <w:bCs/>
          <w:sz w:val="24"/>
          <w:szCs w:val="24"/>
          <w:lang w:val="en-US"/>
        </w:rPr>
        <w:t xml:space="preserve"> (</w:t>
      </w:r>
      <w:r>
        <w:rPr>
          <w:rFonts w:ascii="Times New Roman" w:eastAsia="Times New Roman" w:hAnsi="Times New Roman" w:cs="Times New Roman"/>
          <w:b/>
          <w:bCs/>
          <w:sz w:val="24"/>
          <w:szCs w:val="24"/>
        </w:rPr>
        <w:t>МРЖ</w:t>
      </w:r>
      <w:r w:rsidRPr="000C7046">
        <w:rPr>
          <w:rFonts w:ascii="Times New Roman" w:eastAsia="Times New Roman" w:hAnsi="Times New Roman" w:cs="Times New Roman"/>
          <w:b/>
          <w:bCs/>
          <w:sz w:val="24"/>
          <w:szCs w:val="24"/>
          <w:lang w:val="en-US"/>
        </w:rPr>
        <w:t>)</w:t>
      </w:r>
    </w:p>
    <w:p w14:paraId="00000022" w14:textId="77777777" w:rsidR="001D3040" w:rsidRPr="000C7046" w:rsidRDefault="00000000">
      <w:pPr>
        <w:spacing w:before="280" w:after="280" w:line="240" w:lineRule="auto"/>
        <w:rPr>
          <w:rFonts w:ascii="Times New Roman" w:eastAsia="Times New Roman" w:hAnsi="Times New Roman" w:cs="Times New Roman"/>
          <w:sz w:val="24"/>
          <w:szCs w:val="24"/>
          <w:lang w:val="en-US"/>
        </w:rPr>
      </w:pPr>
      <w:proofErr w:type="spellStart"/>
      <w:r>
        <w:rPr>
          <w:rFonts w:ascii="Times New Roman" w:eastAsia="Times New Roman" w:hAnsi="Times New Roman" w:cs="Times New Roman"/>
          <w:sz w:val="24"/>
          <w:szCs w:val="24"/>
        </w:rPr>
        <w:t>Жоба</w:t>
      </w:r>
      <w:proofErr w:type="spellEnd"/>
      <w:r w:rsidRPr="000C7046">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rPr>
        <w:t>шеңберінде</w:t>
      </w:r>
      <w:proofErr w:type="spellEnd"/>
      <w:r w:rsidRPr="000C7046">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rPr>
        <w:t>шағымдарды</w:t>
      </w:r>
      <w:proofErr w:type="spellEnd"/>
      <w:r w:rsidRPr="000C7046">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rPr>
        <w:t>қарау</w:t>
      </w:r>
      <w:proofErr w:type="spellEnd"/>
      <w:r w:rsidRPr="000C7046">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rPr>
        <w:t>тетігі</w:t>
      </w:r>
      <w:proofErr w:type="spellEnd"/>
      <w:r w:rsidRPr="000C7046">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МРЖ</w:t>
      </w:r>
      <w:r w:rsidRPr="000C7046">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rPr>
        <w:t>жұмыс</w:t>
      </w:r>
      <w:proofErr w:type="spellEnd"/>
      <w:r w:rsidRPr="000C7046">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rPr>
        <w:t>істейді</w:t>
      </w:r>
      <w:proofErr w:type="spellEnd"/>
      <w:r w:rsidRPr="000C7046">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rPr>
        <w:t>ол</w:t>
      </w:r>
      <w:proofErr w:type="spellEnd"/>
      <w:r w:rsidRPr="000C7046">
        <w:rPr>
          <w:rFonts w:ascii="Times New Roman" w:eastAsia="Times New Roman" w:hAnsi="Times New Roman" w:cs="Times New Roman"/>
          <w:sz w:val="24"/>
          <w:szCs w:val="24"/>
          <w:lang w:val="en-US"/>
        </w:rPr>
        <w:t>:</w:t>
      </w:r>
    </w:p>
    <w:p w14:paraId="00000023" w14:textId="77777777" w:rsidR="001D3040" w:rsidRDefault="00000000">
      <w:pPr>
        <w:numPr>
          <w:ilvl w:val="0"/>
          <w:numId w:val="6"/>
        </w:numPr>
        <w:spacing w:before="280" w:after="0" w:line="240" w:lineRule="auto"/>
      </w:pPr>
      <w:proofErr w:type="spellStart"/>
      <w:r>
        <w:rPr>
          <w:rFonts w:ascii="Times New Roman" w:eastAsia="Times New Roman" w:hAnsi="Times New Roman" w:cs="Times New Roman"/>
          <w:sz w:val="24"/>
          <w:szCs w:val="24"/>
        </w:rPr>
        <w:t>өтініштерді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берудің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қолжетімділігін</w:t>
      </w:r>
      <w:proofErr w:type="spellEnd"/>
      <w:r>
        <w:rPr>
          <w:rFonts w:ascii="Times New Roman" w:eastAsia="Times New Roman" w:hAnsi="Times New Roman" w:cs="Times New Roman"/>
          <w:sz w:val="24"/>
          <w:szCs w:val="24"/>
        </w:rPr>
        <w:t>;</w:t>
      </w:r>
    </w:p>
    <w:p w14:paraId="00000024" w14:textId="77777777" w:rsidR="001D3040" w:rsidRDefault="00000000">
      <w:pPr>
        <w:numPr>
          <w:ilvl w:val="0"/>
          <w:numId w:val="6"/>
        </w:numPr>
        <w:spacing w:after="0" w:line="240" w:lineRule="auto"/>
      </w:pPr>
      <w:r>
        <w:rPr>
          <w:rFonts w:ascii="Times New Roman" w:eastAsia="Times New Roman" w:hAnsi="Times New Roman" w:cs="Times New Roman"/>
          <w:sz w:val="24"/>
          <w:szCs w:val="24"/>
        </w:rPr>
        <w:t>қарау процесінің ашықтығын;</w:t>
      </w:r>
    </w:p>
    <w:p w14:paraId="00000025" w14:textId="77777777" w:rsidR="001D3040" w:rsidRDefault="00000000">
      <w:pPr>
        <w:numPr>
          <w:ilvl w:val="0"/>
          <w:numId w:val="6"/>
        </w:numPr>
        <w:spacing w:after="0" w:line="240" w:lineRule="auto"/>
      </w:pPr>
      <w:r>
        <w:rPr>
          <w:rFonts w:ascii="Times New Roman" w:eastAsia="Times New Roman" w:hAnsi="Times New Roman" w:cs="Times New Roman"/>
          <w:sz w:val="24"/>
          <w:szCs w:val="24"/>
        </w:rPr>
        <w:t>қажет болған жағдайда құпиялылықты;</w:t>
      </w:r>
    </w:p>
    <w:p w14:paraId="00000026" w14:textId="77777777" w:rsidR="001D3040" w:rsidRDefault="00000000">
      <w:pPr>
        <w:numPr>
          <w:ilvl w:val="0"/>
          <w:numId w:val="6"/>
        </w:numPr>
        <w:spacing w:after="280" w:line="240" w:lineRule="auto"/>
      </w:pPr>
      <w:r>
        <w:rPr>
          <w:rFonts w:ascii="Times New Roman" w:eastAsia="Times New Roman" w:hAnsi="Times New Roman" w:cs="Times New Roman"/>
          <w:sz w:val="24"/>
          <w:szCs w:val="24"/>
        </w:rPr>
        <w:t>барлық өтініштерге, соның ішінде сезімтал мәселелер бойынша, уақтылы жауап беруді қамтамасыз етеді.</w:t>
      </w:r>
    </w:p>
    <w:p w14:paraId="00000027" w14:textId="77777777" w:rsidR="001D3040" w:rsidRDefault="00000000">
      <w:pPr>
        <w:spacing w:before="280" w:after="28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МРЖ байланыс деректері: </w:t>
      </w:r>
      <w:r>
        <w:rPr>
          <w:rFonts w:ascii="Times New Roman" w:eastAsia="Times New Roman" w:hAnsi="Times New Roman" w:cs="Times New Roman"/>
          <w:color w:val="1155CC"/>
          <w:sz w:val="23"/>
          <w:szCs w:val="23"/>
          <w:u w:val="single"/>
        </w:rPr>
        <w:t>support@astanahub.com</w:t>
      </w:r>
    </w:p>
    <w:p w14:paraId="00000028" w14:textId="77777777" w:rsidR="001D3040" w:rsidRDefault="00000000">
      <w:pPr>
        <w:spacing w:before="280" w:after="28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6. Байланыс ақпараты</w:t>
      </w:r>
    </w:p>
    <w:p w14:paraId="00000029" w14:textId="77777777" w:rsidR="001D3040" w:rsidRDefault="00000000">
      <w:pPr>
        <w:spacing w:before="280" w:after="28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Аты-жөні: Ербол Ахметов</w:t>
      </w:r>
    </w:p>
    <w:p w14:paraId="0000002A" w14:textId="52D55D61" w:rsidR="001D3040" w:rsidRPr="00035B10" w:rsidRDefault="00000000">
      <w:pPr>
        <w:spacing w:before="280" w:after="28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 xml:space="preserve">Лауазымы: </w:t>
      </w:r>
      <w:r w:rsidR="00035B10" w:rsidRPr="00035B10">
        <w:rPr>
          <w:rFonts w:ascii="Times New Roman" w:eastAsia="Times New Roman" w:hAnsi="Times New Roman" w:cs="Times New Roman"/>
          <w:sz w:val="24"/>
          <w:szCs w:val="24"/>
        </w:rPr>
        <w:t xml:space="preserve">Цифрлық активтер және </w:t>
      </w:r>
      <w:r w:rsidR="00035B10">
        <w:rPr>
          <w:rFonts w:ascii="Times New Roman" w:eastAsia="Times New Roman" w:hAnsi="Times New Roman" w:cs="Times New Roman"/>
          <w:sz w:val="24"/>
          <w:szCs w:val="24"/>
          <w:lang w:val="kk-KZ"/>
        </w:rPr>
        <w:t>серпінді</w:t>
      </w:r>
      <w:r w:rsidR="00035B10" w:rsidRPr="00035B10">
        <w:rPr>
          <w:rFonts w:ascii="Times New Roman" w:eastAsia="Times New Roman" w:hAnsi="Times New Roman" w:cs="Times New Roman"/>
          <w:sz w:val="24"/>
          <w:szCs w:val="24"/>
        </w:rPr>
        <w:t xml:space="preserve"> технологиялар комитеті, Жасанды интеллект және цифрл</w:t>
      </w:r>
      <w:r w:rsidR="00035B10">
        <w:rPr>
          <w:rFonts w:ascii="Times New Roman" w:eastAsia="Times New Roman" w:hAnsi="Times New Roman" w:cs="Times New Roman"/>
          <w:sz w:val="24"/>
          <w:szCs w:val="24"/>
          <w:lang w:val="kk-KZ"/>
        </w:rPr>
        <w:t>ық</w:t>
      </w:r>
      <w:r w:rsidR="00035B10" w:rsidRPr="00035B10">
        <w:rPr>
          <w:rFonts w:ascii="Times New Roman" w:eastAsia="Times New Roman" w:hAnsi="Times New Roman" w:cs="Times New Roman"/>
          <w:sz w:val="24"/>
          <w:szCs w:val="24"/>
        </w:rPr>
        <w:t xml:space="preserve"> </w:t>
      </w:r>
      <w:r w:rsidR="00035B10">
        <w:rPr>
          <w:rFonts w:ascii="Times New Roman" w:eastAsia="Times New Roman" w:hAnsi="Times New Roman" w:cs="Times New Roman"/>
          <w:sz w:val="24"/>
          <w:szCs w:val="24"/>
          <w:lang w:val="kk-KZ"/>
        </w:rPr>
        <w:t xml:space="preserve">даму </w:t>
      </w:r>
      <w:r w:rsidR="00035B10" w:rsidRPr="00035B10">
        <w:rPr>
          <w:rFonts w:ascii="Times New Roman" w:eastAsia="Times New Roman" w:hAnsi="Times New Roman" w:cs="Times New Roman"/>
          <w:sz w:val="24"/>
          <w:szCs w:val="24"/>
        </w:rPr>
        <w:t xml:space="preserve">министрлігінің </w:t>
      </w:r>
      <w:r w:rsidR="00035B10">
        <w:rPr>
          <w:rFonts w:ascii="Times New Roman" w:eastAsia="Times New Roman" w:hAnsi="Times New Roman" w:cs="Times New Roman"/>
          <w:sz w:val="24"/>
          <w:szCs w:val="24"/>
          <w:lang w:val="kk-KZ"/>
        </w:rPr>
        <w:t>серпінді</w:t>
      </w:r>
      <w:r w:rsidR="00035B10" w:rsidRPr="00035B10">
        <w:rPr>
          <w:rFonts w:ascii="Times New Roman" w:eastAsia="Times New Roman" w:hAnsi="Times New Roman" w:cs="Times New Roman"/>
          <w:sz w:val="24"/>
          <w:szCs w:val="24"/>
        </w:rPr>
        <w:t xml:space="preserve"> технологияларды дамыту басқармасының басшысы. </w:t>
      </w:r>
      <w:r w:rsidR="00035B10">
        <w:rPr>
          <w:rFonts w:ascii="Times New Roman" w:eastAsia="Times New Roman" w:hAnsi="Times New Roman" w:cs="Times New Roman"/>
          <w:sz w:val="24"/>
          <w:szCs w:val="24"/>
          <w:lang w:val="kk-KZ"/>
        </w:rPr>
        <w:t xml:space="preserve"> </w:t>
      </w:r>
    </w:p>
    <w:p w14:paraId="0000002B" w14:textId="0A00E63E" w:rsidR="001D3040" w:rsidRPr="000C7046" w:rsidRDefault="00000000">
      <w:pPr>
        <w:spacing w:before="280" w:after="280" w:line="240" w:lineRule="auto"/>
        <w:rPr>
          <w:rFonts w:ascii="Times New Roman" w:eastAsia="Times New Roman" w:hAnsi="Times New Roman" w:cs="Times New Roman"/>
          <w:sz w:val="24"/>
          <w:szCs w:val="24"/>
          <w:lang w:val="kk-KZ"/>
        </w:rPr>
      </w:pPr>
      <w:r w:rsidRPr="000C7046">
        <w:rPr>
          <w:rFonts w:ascii="Times New Roman" w:eastAsia="Times New Roman" w:hAnsi="Times New Roman" w:cs="Times New Roman"/>
          <w:sz w:val="24"/>
          <w:szCs w:val="24"/>
          <w:lang w:val="en-US"/>
        </w:rPr>
        <w:t xml:space="preserve">Email: e.akhmetov@mdai.gov.kz </w:t>
      </w:r>
      <w:r w:rsidR="000C7046">
        <w:rPr>
          <w:rFonts w:ascii="Times New Roman" w:eastAsia="Times New Roman" w:hAnsi="Times New Roman" w:cs="Times New Roman"/>
          <w:sz w:val="24"/>
          <w:szCs w:val="24"/>
          <w:lang w:val="kk-KZ"/>
        </w:rPr>
        <w:t xml:space="preserve"> </w:t>
      </w:r>
    </w:p>
    <w:sectPr w:rsidR="001D3040" w:rsidRPr="000C7046">
      <w:pgSz w:w="11906" w:h="16838"/>
      <w:pgMar w:top="1134" w:right="850" w:bottom="1134" w:left="1701"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4394FEA8-D3D7-493F-A486-CCA055B9F165}"/>
  </w:font>
  <w:font w:name="Courier New">
    <w:panose1 w:val="02070309020205020404"/>
    <w:charset w:val="CC"/>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embedRegular r:id="rId2" w:fontKey="{B2646CDC-18CA-4A34-8FBB-413A2B8E6DF1}"/>
    <w:embedBold r:id="rId3" w:fontKey="{DED70F14-D686-454E-B851-4582D9212BCC}"/>
  </w:font>
  <w:font w:name="Times New Roman">
    <w:panose1 w:val="02020603050405020304"/>
    <w:charset w:val="CC"/>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embedItalic r:id="rId4" w:fontKey="{BA7CD1CF-96F5-4817-B608-B6F77C538E68}"/>
  </w:font>
  <w:font w:name="Aptos Display">
    <w:charset w:val="00"/>
    <w:family w:val="swiss"/>
    <w:pitch w:val="variable"/>
    <w:sig w:usb0="20000287" w:usb1="00000003" w:usb2="00000000" w:usb3="00000000" w:csb0="0000019F" w:csb1="00000000"/>
    <w:embedRegular r:id="rId5" w:fontKey="{662E4E8C-27A6-48B8-BCBD-2E17E53D6223}"/>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834A0C"/>
    <w:multiLevelType w:val="multilevel"/>
    <w:tmpl w:val="F73096E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 w15:restartNumberingAfterBreak="0">
    <w:nsid w:val="14384DEF"/>
    <w:multiLevelType w:val="multilevel"/>
    <w:tmpl w:val="1808338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 w15:restartNumberingAfterBreak="0">
    <w:nsid w:val="2E1D4263"/>
    <w:multiLevelType w:val="multilevel"/>
    <w:tmpl w:val="FE3E2F4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 w15:restartNumberingAfterBreak="0">
    <w:nsid w:val="2F7C53F5"/>
    <w:multiLevelType w:val="multilevel"/>
    <w:tmpl w:val="667C370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 w15:restartNumberingAfterBreak="0">
    <w:nsid w:val="3B2B1076"/>
    <w:multiLevelType w:val="multilevel"/>
    <w:tmpl w:val="42D8D3D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 w15:restartNumberingAfterBreak="0">
    <w:nsid w:val="5CB2584D"/>
    <w:multiLevelType w:val="multilevel"/>
    <w:tmpl w:val="BAA0FF7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673413103">
    <w:abstractNumId w:val="2"/>
  </w:num>
  <w:num w:numId="2" w16cid:durableId="530148077">
    <w:abstractNumId w:val="3"/>
  </w:num>
  <w:num w:numId="3" w16cid:durableId="1746878084">
    <w:abstractNumId w:val="5"/>
  </w:num>
  <w:num w:numId="4" w16cid:durableId="1499420425">
    <w:abstractNumId w:val="1"/>
  </w:num>
  <w:num w:numId="5" w16cid:durableId="1038117840">
    <w:abstractNumId w:val="0"/>
  </w:num>
  <w:num w:numId="6" w16cid:durableId="197008538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TrueTypeFonts/>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3040"/>
    <w:rsid w:val="00035B10"/>
    <w:rsid w:val="000C7046"/>
    <w:rsid w:val="001D3040"/>
    <w:rsid w:val="002B4797"/>
    <w:rsid w:val="00642DC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9CA213"/>
  <w15:docId w15:val="{1144B4A4-2F84-414A-B8D9-3BFAE96BA6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80" w:after="120"/>
      <w:outlineLvl w:val="0"/>
    </w:pPr>
    <w:rPr>
      <w:b/>
      <w:bCs/>
      <w:sz w:val="48"/>
      <w:szCs w:val="48"/>
    </w:rPr>
  </w:style>
  <w:style w:type="paragraph" w:styleId="2">
    <w:name w:val="heading 2"/>
    <w:basedOn w:val="a"/>
    <w:next w:val="a"/>
    <w:uiPriority w:val="9"/>
    <w:semiHidden/>
    <w:unhideWhenUsed/>
    <w:qFormat/>
    <w:pPr>
      <w:keepNext/>
      <w:keepLines/>
      <w:spacing w:before="360" w:after="80"/>
      <w:outlineLvl w:val="1"/>
    </w:pPr>
    <w:rPr>
      <w:b/>
      <w:bCs/>
      <w:sz w:val="36"/>
      <w:szCs w:val="36"/>
    </w:rPr>
  </w:style>
  <w:style w:type="paragraph" w:styleId="3">
    <w:name w:val="heading 3"/>
    <w:basedOn w:val="a"/>
    <w:next w:val="a"/>
    <w:uiPriority w:val="9"/>
    <w:semiHidden/>
    <w:unhideWhenUsed/>
    <w:qFormat/>
    <w:pPr>
      <w:keepNext/>
      <w:keepLines/>
      <w:spacing w:before="280" w:after="80"/>
      <w:outlineLvl w:val="2"/>
    </w:pPr>
    <w:rPr>
      <w:b/>
      <w:bCs/>
      <w:sz w:val="28"/>
      <w:szCs w:val="28"/>
    </w:rPr>
  </w:style>
  <w:style w:type="paragraph" w:styleId="4">
    <w:name w:val="heading 4"/>
    <w:basedOn w:val="a"/>
    <w:next w:val="a"/>
    <w:uiPriority w:val="9"/>
    <w:semiHidden/>
    <w:unhideWhenUsed/>
    <w:qFormat/>
    <w:pPr>
      <w:keepNext/>
      <w:keepLines/>
      <w:spacing w:before="240" w:after="40"/>
      <w:outlineLvl w:val="3"/>
    </w:pPr>
    <w:rPr>
      <w:b/>
      <w:bCs/>
      <w:sz w:val="24"/>
      <w:szCs w:val="24"/>
    </w:rPr>
  </w:style>
  <w:style w:type="paragraph" w:styleId="5">
    <w:name w:val="heading 5"/>
    <w:basedOn w:val="a"/>
    <w:next w:val="a"/>
    <w:uiPriority w:val="9"/>
    <w:semiHidden/>
    <w:unhideWhenUsed/>
    <w:qFormat/>
    <w:pPr>
      <w:keepNext/>
      <w:keepLines/>
      <w:spacing w:before="220" w:after="40"/>
      <w:outlineLvl w:val="4"/>
    </w:pPr>
    <w:rPr>
      <w:b/>
      <w:bCs/>
    </w:rPr>
  </w:style>
  <w:style w:type="paragraph" w:styleId="6">
    <w:name w:val="heading 6"/>
    <w:basedOn w:val="a"/>
    <w:next w:val="a"/>
    <w:uiPriority w:val="9"/>
    <w:semiHidden/>
    <w:unhideWhenUsed/>
    <w:qFormat/>
    <w:pPr>
      <w:keepNext/>
      <w:keepLines/>
      <w:spacing w:before="200" w:after="40"/>
      <w:outlineLvl w:val="5"/>
    </w:pPr>
    <w:rPr>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before="480" w:after="120"/>
    </w:pPr>
    <w:rPr>
      <w:b/>
      <w:bCs/>
      <w:sz w:val="72"/>
      <w:szCs w:val="72"/>
    </w:rPr>
  </w:style>
  <w:style w:type="table" w:customStyle="1" w:styleId="TableNormal0">
    <w:name w:val="TableNormal"/>
    <w:tblPr>
      <w:tblCellMar>
        <w:top w:w="100" w:type="dxa"/>
        <w:left w:w="100" w:type="dxa"/>
        <w:bottom w:w="100" w:type="dxa"/>
        <w:right w:w="100" w:type="dxa"/>
      </w:tblCellMar>
    </w:tblPr>
  </w:style>
  <w:style w:type="paragraph" w:styleId="a4">
    <w:name w:val="Normal (Web)"/>
    <w:uiPriority w:val="99"/>
    <w:semiHidden/>
    <w:unhideWhenUsed/>
    <w:rsid w:val="009477B2"/>
    <w:pPr>
      <w:spacing w:before="100" w:beforeAutospacing="1" w:after="100" w:afterAutospacing="1" w:line="240" w:lineRule="auto"/>
    </w:pPr>
    <w:rPr>
      <w:rFonts w:ascii="Times New Roman" w:eastAsia="Times New Roman" w:hAnsi="Times New Roman" w:cs="Times New Roman"/>
      <w:sz w:val="24"/>
      <w:szCs w:val="24"/>
    </w:rPr>
  </w:style>
  <w:style w:type="character" w:styleId="a5">
    <w:name w:val="Strong"/>
    <w:basedOn w:val="a0"/>
    <w:uiPriority w:val="22"/>
    <w:qFormat/>
    <w:rsid w:val="009477B2"/>
    <w:rPr>
      <w:b/>
      <w:bCs/>
    </w:rPr>
  </w:style>
  <w:style w:type="character" w:styleId="a6">
    <w:name w:val="Emphasis"/>
    <w:basedOn w:val="a0"/>
    <w:uiPriority w:val="20"/>
    <w:qFormat/>
    <w:rsid w:val="009477B2"/>
    <w:rPr>
      <w:i/>
      <w:iCs/>
    </w:rPr>
  </w:style>
  <w:style w:type="paragraph" w:styleId="a7">
    <w:name w:val="List Paragraph"/>
    <w:uiPriority w:val="34"/>
    <w:qFormat/>
    <w:rsid w:val="00A333FC"/>
    <w:pPr>
      <w:ind w:left="720"/>
      <w:contextualSpacing/>
    </w:pPr>
  </w:style>
  <w:style w:type="paragraph" w:styleId="a8">
    <w:name w:val="Subtitle"/>
    <w:basedOn w:val="a"/>
    <w:next w:val="a"/>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e.akhmetov@mdai.gov.kz" TargetMode="External"/><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vUFxq83QTf639Ya0DH94VfZ2uWA==">CgMxLjAyDmguZGozMGtpZTFmMGczOAByITFsUFExbXhZdmxKZkZCSlVjQm1QYk1OdC04SnhVSFY1bQ==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585</Words>
  <Characters>3336</Characters>
  <Application>Microsoft Office Word</Application>
  <DocSecurity>0</DocSecurity>
  <Lines>27</Lines>
  <Paragraphs>7</Paragraphs>
  <ScaleCrop>false</ScaleCrop>
  <Company/>
  <LinksUpToDate>false</LinksUpToDate>
  <CharactersWithSpaces>3914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Жанат Салибаев</dc:creator>
  <cp:lastModifiedBy>Askar Idrissov</cp:lastModifiedBy>
  <cp:revision>3</cp:revision>
  <dcterms:created xsi:type="dcterms:W3CDTF">2026-09-28T03:30:00Z</dcterms:created>
  <dcterms:modified xsi:type="dcterms:W3CDTF">2026-09-28T03:34:00Z</dcterms:modified>
</cp:coreProperties>
</file>