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7777777" w:rsidR="00AB4411" w:rsidRDefault="00AB4411" w:rsidP="00F51099">
      <w:pPr>
        <w:pStyle w:val="a5"/>
        <w:jc w:val="center"/>
        <w:rPr>
          <w:rFonts w:ascii="Times New Roman" w:hAnsi="Times New Roman"/>
          <w:b/>
          <w:sz w:val="24"/>
          <w:szCs w:val="24"/>
        </w:rPr>
      </w:pPr>
    </w:p>
    <w:p w14:paraId="159774D2" w14:textId="75C0B7BE" w:rsidR="00F51099" w:rsidRPr="00406B10" w:rsidRDefault="00F51099" w:rsidP="00F51099">
      <w:pPr>
        <w:pStyle w:val="a5"/>
        <w:jc w:val="center"/>
        <w:rPr>
          <w:rFonts w:ascii="Times New Roman" w:hAnsi="Times New Roman"/>
          <w:b/>
          <w:sz w:val="24"/>
          <w:szCs w:val="24"/>
        </w:rPr>
      </w:pPr>
      <w:r w:rsidRPr="00406B10">
        <w:rPr>
          <w:rFonts w:ascii="Times New Roman" w:hAnsi="Times New Roman"/>
          <w:b/>
          <w:sz w:val="24"/>
          <w:szCs w:val="24"/>
        </w:rPr>
        <w:t>ИНФОРМАЦИОННОЕ СООБЩЕНИЕ</w:t>
      </w:r>
    </w:p>
    <w:p w14:paraId="5D2E3D4C" w14:textId="006A094F" w:rsidR="006575A6" w:rsidRDefault="006575A6" w:rsidP="006575A6">
      <w:pPr>
        <w:pStyle w:val="a5"/>
        <w:jc w:val="center"/>
        <w:rPr>
          <w:rFonts w:ascii="Times New Roman" w:hAnsi="Times New Roman"/>
          <w:b/>
          <w:sz w:val="24"/>
          <w:szCs w:val="24"/>
        </w:rPr>
      </w:pPr>
    </w:p>
    <w:p w14:paraId="7EF3C668" w14:textId="690F7226" w:rsidR="006575A6" w:rsidRDefault="006575A6" w:rsidP="006575A6">
      <w:pPr>
        <w:pStyle w:val="a5"/>
        <w:jc w:val="center"/>
        <w:rPr>
          <w:rFonts w:ascii="Times New Roman" w:hAnsi="Times New Roman"/>
          <w:b/>
          <w:sz w:val="24"/>
          <w:szCs w:val="24"/>
        </w:rPr>
      </w:pPr>
    </w:p>
    <w:p w14:paraId="109B1976" w14:textId="292C8ECC" w:rsidR="006575A6" w:rsidRDefault="006575A6" w:rsidP="006575A6">
      <w:pPr>
        <w:pStyle w:val="a5"/>
        <w:jc w:val="center"/>
        <w:rPr>
          <w:rFonts w:ascii="Times New Roman" w:hAnsi="Times New Roman"/>
          <w:b/>
          <w:sz w:val="24"/>
          <w:szCs w:val="24"/>
        </w:rPr>
      </w:pPr>
    </w:p>
    <w:p w14:paraId="376AC1BE" w14:textId="6BCD1C68" w:rsidR="006575A6" w:rsidRDefault="006575A6" w:rsidP="006575A6">
      <w:pPr>
        <w:rPr>
          <w:rFonts w:ascii="Times New Roman" w:hAnsi="Times New Roman"/>
          <w:b/>
          <w:sz w:val="24"/>
          <w:szCs w:val="24"/>
        </w:rPr>
      </w:pPr>
      <w:r>
        <w:rPr>
          <w:rFonts w:ascii="Times New Roman" w:hAnsi="Times New Roman"/>
          <w:b/>
          <w:sz w:val="24"/>
          <w:szCs w:val="24"/>
        </w:rPr>
        <w:t xml:space="preserve">           </w:t>
      </w:r>
      <w:r w:rsidRPr="006575A6">
        <w:rPr>
          <w:rFonts w:ascii="Times New Roman" w:hAnsi="Times New Roman"/>
          <w:b/>
          <w:sz w:val="24"/>
          <w:szCs w:val="24"/>
        </w:rPr>
        <w:t xml:space="preserve"> </w:t>
      </w:r>
      <w:r>
        <w:rPr>
          <w:rFonts w:ascii="Times New Roman" w:hAnsi="Times New Roman"/>
          <w:b/>
          <w:sz w:val="24"/>
          <w:szCs w:val="24"/>
        </w:rPr>
        <w:t>Елена БАХМУТОВА</w:t>
      </w:r>
      <w:r w:rsidR="005E10D0">
        <w:rPr>
          <w:rFonts w:ascii="Times New Roman" w:hAnsi="Times New Roman"/>
          <w:b/>
          <w:sz w:val="24"/>
          <w:szCs w:val="24"/>
        </w:rPr>
        <w:t>,</w:t>
      </w:r>
      <w:r>
        <w:rPr>
          <w:rFonts w:ascii="Times New Roman" w:hAnsi="Times New Roman"/>
          <w:b/>
          <w:sz w:val="24"/>
          <w:szCs w:val="24"/>
        </w:rPr>
        <w:t xml:space="preserve"> Председатель Совета Ассоциации финансистов РК: «Каждый вкладчик обязан знать какую доходность при</w:t>
      </w:r>
      <w:r w:rsidR="005E10D0">
        <w:rPr>
          <w:rFonts w:ascii="Times New Roman" w:hAnsi="Times New Roman"/>
          <w:b/>
          <w:sz w:val="24"/>
          <w:szCs w:val="24"/>
        </w:rPr>
        <w:t>носят его пенсионные накопления и</w:t>
      </w:r>
      <w:r>
        <w:rPr>
          <w:rFonts w:ascii="Times New Roman" w:hAnsi="Times New Roman"/>
          <w:b/>
          <w:sz w:val="24"/>
          <w:szCs w:val="24"/>
        </w:rPr>
        <w:t xml:space="preserve"> какой размер пенсионных накоплений он должен иметь к моменту выхода на пенсию. Это должно быть нормой жизни!»</w:t>
      </w:r>
    </w:p>
    <w:p w14:paraId="15975FC1" w14:textId="77777777" w:rsidR="006575A6" w:rsidRDefault="006575A6" w:rsidP="006575A6">
      <w:pPr>
        <w:suppressAutoHyphens/>
        <w:autoSpaceDN w:val="0"/>
        <w:spacing w:after="0" w:line="240" w:lineRule="auto"/>
        <w:ind w:firstLine="708"/>
        <w:jc w:val="both"/>
        <w:rPr>
          <w:rFonts w:ascii="Times New Roman" w:hAnsi="Times New Roman"/>
          <w:sz w:val="24"/>
          <w:szCs w:val="24"/>
        </w:rPr>
      </w:pPr>
      <w:r>
        <w:rPr>
          <w:rFonts w:ascii="Times New Roman" w:hAnsi="Times New Roman"/>
          <w:sz w:val="24"/>
          <w:szCs w:val="24"/>
        </w:rPr>
        <w:t xml:space="preserve">АО «ЕНПФ» продолжает серию бесед с экспертами в рамках проекта «Диалоги о пенсионной системе». </w:t>
      </w:r>
    </w:p>
    <w:p w14:paraId="6B413EC2" w14:textId="77777777" w:rsidR="006575A6" w:rsidRDefault="006575A6" w:rsidP="006575A6">
      <w:pPr>
        <w:suppressAutoHyphens/>
        <w:autoSpaceDN w:val="0"/>
        <w:spacing w:after="0" w:line="240" w:lineRule="auto"/>
        <w:ind w:firstLine="708"/>
        <w:jc w:val="both"/>
        <w:rPr>
          <w:rFonts w:ascii="Times New Roman" w:eastAsia="Times New Roman" w:hAnsi="Times New Roman"/>
          <w:color w:val="212529"/>
          <w:sz w:val="24"/>
          <w:szCs w:val="24"/>
          <w:lang w:eastAsia="ru-RU"/>
        </w:rPr>
      </w:pPr>
      <w:r>
        <w:rPr>
          <w:rFonts w:ascii="Times New Roman" w:eastAsia="Times New Roman" w:hAnsi="Times New Roman"/>
          <w:color w:val="212529"/>
          <w:sz w:val="24"/>
          <w:szCs w:val="24"/>
          <w:lang w:eastAsia="ru-RU"/>
        </w:rPr>
        <w:t>Когда нужно начинать думать о пенсии? Кто занимается управлением пенсионными активами в Казахстане? Какие перемены происходят в инвестиционной политике и какие из них наиболее значимы? На кого рассчитаны стратегии УИП? Кто такие «молчуны»? Почему у части населения предпенсионного возраста размеры накоплений на низком уровне?</w:t>
      </w:r>
    </w:p>
    <w:p w14:paraId="41119BE7" w14:textId="44A8FB48" w:rsidR="006575A6" w:rsidRDefault="006575A6" w:rsidP="006575A6">
      <w:pPr>
        <w:suppressAutoHyphens/>
        <w:autoSpaceDN w:val="0"/>
        <w:spacing w:after="0" w:line="240" w:lineRule="auto"/>
        <w:ind w:firstLine="708"/>
        <w:jc w:val="both"/>
        <w:rPr>
          <w:rFonts w:ascii="Times New Roman" w:eastAsia="Times New Roman" w:hAnsi="Times New Roman"/>
          <w:color w:val="212529"/>
          <w:sz w:val="24"/>
          <w:szCs w:val="24"/>
          <w:lang w:val="kk-KZ" w:eastAsia="ru-RU"/>
        </w:rPr>
      </w:pPr>
      <w:r>
        <w:rPr>
          <w:rFonts w:ascii="Times New Roman" w:eastAsia="Times New Roman" w:hAnsi="Times New Roman"/>
          <w:color w:val="212529"/>
          <w:sz w:val="24"/>
          <w:szCs w:val="24"/>
          <w:lang w:eastAsia="ru-RU"/>
        </w:rPr>
        <w:t xml:space="preserve">В нашем очередном эксклюзивном интервью </w:t>
      </w:r>
      <w:r>
        <w:rPr>
          <w:rFonts w:ascii="Times New Roman" w:hAnsi="Times New Roman"/>
          <w:b/>
          <w:sz w:val="24"/>
          <w:szCs w:val="24"/>
        </w:rPr>
        <w:t>Елена БАХМУТОВА, Председатель Совета Ассоциации финансистов РК,</w:t>
      </w:r>
      <w:r>
        <w:rPr>
          <w:rFonts w:ascii="Times New Roman" w:eastAsia="Times New Roman" w:hAnsi="Times New Roman"/>
          <w:color w:val="212529"/>
          <w:sz w:val="24"/>
          <w:szCs w:val="24"/>
          <w:lang w:eastAsia="ru-RU"/>
        </w:rPr>
        <w:t xml:space="preserve"> отвечает на эти и другие вопросы, а также рассуждает</w:t>
      </w:r>
      <w:r>
        <w:rPr>
          <w:rFonts w:ascii="Times New Roman" w:hAnsi="Times New Roman"/>
          <w:sz w:val="24"/>
          <w:szCs w:val="24"/>
        </w:rPr>
        <w:t xml:space="preserve"> о последних реформах в пенсионной системе Казахстана и делится советами по выбору инвесторов пенсионных накоплений.</w:t>
      </w:r>
    </w:p>
    <w:p w14:paraId="5B96B778" w14:textId="77777777" w:rsidR="006575A6" w:rsidRDefault="006575A6" w:rsidP="0065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24"/>
          <w:lang w:eastAsia="ru-RU"/>
        </w:rPr>
      </w:pPr>
      <w:r>
        <w:rPr>
          <w:rFonts w:ascii="Times New Roman" w:hAnsi="Times New Roman"/>
          <w:color w:val="000000"/>
          <w:sz w:val="24"/>
          <w:szCs w:val="24"/>
          <w:shd w:val="clear" w:color="auto" w:fill="FFFFFF"/>
          <w:lang w:val="kk-KZ"/>
        </w:rPr>
        <w:t xml:space="preserve"> </w:t>
      </w:r>
    </w:p>
    <w:p w14:paraId="40096C88" w14:textId="5856D749" w:rsidR="006575A6" w:rsidRPr="006575A6" w:rsidRDefault="006575A6" w:rsidP="006575A6">
      <w:pPr>
        <w:suppressAutoHyphens/>
        <w:autoSpaceDN w:val="0"/>
        <w:spacing w:after="0" w:line="240" w:lineRule="auto"/>
        <w:jc w:val="both"/>
        <w:rPr>
          <w:rFonts w:ascii="Times New Roman" w:hAnsi="Times New Roman"/>
          <w:i/>
          <w:color w:val="000000"/>
          <w:sz w:val="24"/>
          <w:szCs w:val="24"/>
          <w:shd w:val="clear" w:color="auto" w:fill="FFFFFF"/>
        </w:rPr>
      </w:pPr>
      <w:r w:rsidRPr="006575A6">
        <w:rPr>
          <w:rFonts w:ascii="Times New Roman" w:hAnsi="Times New Roman"/>
          <w:color w:val="000000"/>
          <w:sz w:val="24"/>
          <w:szCs w:val="24"/>
        </w:rPr>
        <w:t xml:space="preserve">           </w:t>
      </w:r>
      <w:r>
        <w:rPr>
          <w:rFonts w:ascii="Times New Roman" w:hAnsi="Times New Roman"/>
          <w:color w:val="000000"/>
          <w:sz w:val="24"/>
          <w:szCs w:val="24"/>
          <w:shd w:val="clear" w:color="auto" w:fill="FFFFFF"/>
        </w:rPr>
        <w:t xml:space="preserve">Смотрите интервью на </w:t>
      </w:r>
      <w:r>
        <w:rPr>
          <w:rFonts w:ascii="Times New Roman" w:eastAsia="Times New Roman" w:hAnsi="Times New Roman"/>
          <w:color w:val="212529"/>
          <w:sz w:val="24"/>
          <w:szCs w:val="24"/>
          <w:lang w:val="en-US" w:eastAsia="ru-RU"/>
        </w:rPr>
        <w:t>YouTube</w:t>
      </w:r>
      <w:r>
        <w:rPr>
          <w:rFonts w:ascii="Times New Roman" w:eastAsia="Times New Roman" w:hAnsi="Times New Roman"/>
          <w:color w:val="212529"/>
          <w:sz w:val="24"/>
          <w:szCs w:val="24"/>
          <w:lang w:eastAsia="ru-RU"/>
        </w:rPr>
        <w:t xml:space="preserve">-канале </w:t>
      </w:r>
      <w:r>
        <w:rPr>
          <w:rFonts w:ascii="Times New Roman" w:eastAsia="Times New Roman" w:hAnsi="Times New Roman"/>
          <w:color w:val="212529"/>
          <w:sz w:val="24"/>
          <w:szCs w:val="24"/>
          <w:lang w:val="kk-KZ" w:eastAsia="ru-RU"/>
        </w:rPr>
        <w:t>БЖЗҚ/ЕНПФ</w:t>
      </w:r>
      <w:r w:rsidR="00FE4A52">
        <w:rPr>
          <w:rFonts w:ascii="Times New Roman" w:eastAsia="Times New Roman" w:hAnsi="Times New Roman"/>
          <w:color w:val="212529"/>
          <w:sz w:val="24"/>
          <w:szCs w:val="24"/>
          <w:lang w:eastAsia="ru-RU"/>
        </w:rPr>
        <w:t>!</w:t>
      </w:r>
    </w:p>
    <w:p w14:paraId="44957380" w14:textId="647EE143" w:rsidR="006575A6" w:rsidRDefault="00665B3C" w:rsidP="006575A6">
      <w:pPr>
        <w:spacing w:after="0" w:line="240" w:lineRule="auto"/>
        <w:ind w:firstLine="708"/>
        <w:rPr>
          <w:rFonts w:ascii="Times New Roman" w:eastAsiaTheme="minorHAnsi" w:hAnsi="Times New Roman"/>
          <w:sz w:val="24"/>
          <w:szCs w:val="24"/>
        </w:rPr>
      </w:pPr>
      <w:hyperlink r:id="rId8" w:history="1">
        <w:r w:rsidRPr="0061414E">
          <w:rPr>
            <w:rStyle w:val="a7"/>
            <w:rFonts w:ascii="Times New Roman" w:eastAsiaTheme="minorHAnsi" w:hAnsi="Times New Roman"/>
            <w:sz w:val="24"/>
            <w:szCs w:val="24"/>
          </w:rPr>
          <w:t>https://youtu.be/uZjdFWXh7QQ</w:t>
        </w:r>
      </w:hyperlink>
      <w:r>
        <w:rPr>
          <w:rFonts w:ascii="Times New Roman" w:eastAsiaTheme="minorHAnsi" w:hAnsi="Times New Roman"/>
          <w:sz w:val="24"/>
          <w:szCs w:val="24"/>
        </w:rPr>
        <w:t xml:space="preserve"> </w:t>
      </w:r>
      <w:bookmarkStart w:id="0" w:name="_GoBack"/>
      <w:bookmarkEnd w:id="0"/>
    </w:p>
    <w:p w14:paraId="347CC407" w14:textId="65F05CE6" w:rsidR="006575A6" w:rsidRDefault="00FE4A52" w:rsidP="00FE4A52">
      <w:pPr>
        <w:spacing w:after="0" w:line="24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6575A6">
        <w:rPr>
          <w:rFonts w:ascii="Times New Roman" w:eastAsiaTheme="minorHAnsi" w:hAnsi="Times New Roman"/>
          <w:sz w:val="24"/>
          <w:szCs w:val="24"/>
        </w:rPr>
        <w:t xml:space="preserve">Подписывайтесь на </w:t>
      </w:r>
      <w:r w:rsidR="006575A6">
        <w:rPr>
          <w:rFonts w:ascii="Times New Roman" w:eastAsiaTheme="minorHAnsi" w:hAnsi="Times New Roman"/>
          <w:sz w:val="24"/>
          <w:szCs w:val="24"/>
          <w:lang w:val="en-US"/>
        </w:rPr>
        <w:t>YouTube</w:t>
      </w:r>
      <w:r w:rsidR="006575A6">
        <w:rPr>
          <w:rFonts w:ascii="Times New Roman" w:eastAsiaTheme="minorHAnsi" w:hAnsi="Times New Roman"/>
          <w:sz w:val="24"/>
          <w:szCs w:val="24"/>
        </w:rPr>
        <w:t>-</w:t>
      </w:r>
      <w:r w:rsidR="006575A6">
        <w:rPr>
          <w:rFonts w:ascii="Times New Roman" w:eastAsiaTheme="minorHAnsi" w:hAnsi="Times New Roman"/>
          <w:sz w:val="24"/>
          <w:szCs w:val="24"/>
          <w:lang w:val="kk-KZ"/>
        </w:rPr>
        <w:t xml:space="preserve">канал БЖЗҚ </w:t>
      </w:r>
      <w:r w:rsidR="006575A6">
        <w:rPr>
          <w:rFonts w:ascii="Times New Roman" w:eastAsiaTheme="minorHAnsi" w:hAnsi="Times New Roman"/>
          <w:sz w:val="24"/>
          <w:szCs w:val="24"/>
        </w:rPr>
        <w:t xml:space="preserve">ЕНПФ для получения интересной и полезной информации о накопительной пенсионной системе. </w:t>
      </w:r>
    </w:p>
    <w:p w14:paraId="317901CF" w14:textId="77777777" w:rsidR="006575A6" w:rsidRDefault="006575A6" w:rsidP="006575A6">
      <w:pPr>
        <w:suppressAutoHyphens/>
        <w:autoSpaceDN w:val="0"/>
        <w:spacing w:after="0" w:line="240" w:lineRule="auto"/>
        <w:ind w:firstLine="708"/>
        <w:jc w:val="center"/>
        <w:rPr>
          <w:rFonts w:ascii="Times New Roman" w:eastAsia="Yu Mincho" w:hAnsi="Times New Roman"/>
          <w:kern w:val="3"/>
          <w:sz w:val="24"/>
          <w:szCs w:val="24"/>
          <w:lang w:eastAsia="ru-RU"/>
        </w:rPr>
      </w:pPr>
    </w:p>
    <w:p w14:paraId="0A471DB2" w14:textId="77777777" w:rsidR="006575A6" w:rsidRDefault="006575A6" w:rsidP="006575A6">
      <w:pPr>
        <w:suppressAutoHyphens/>
        <w:autoSpaceDN w:val="0"/>
        <w:spacing w:after="0" w:line="240" w:lineRule="auto"/>
        <w:ind w:firstLine="708"/>
        <w:jc w:val="center"/>
        <w:rPr>
          <w:rFonts w:ascii="Times New Roman" w:eastAsia="Yu Mincho" w:hAnsi="Times New Roman"/>
          <w:kern w:val="3"/>
          <w:sz w:val="24"/>
          <w:szCs w:val="24"/>
          <w:lang w:eastAsia="ru-RU"/>
        </w:rPr>
      </w:pPr>
    </w:p>
    <w:p w14:paraId="654AF1AE" w14:textId="77777777" w:rsidR="006575A6" w:rsidRDefault="006575A6" w:rsidP="006575A6">
      <w:pPr>
        <w:suppressAutoHyphens/>
        <w:autoSpaceDN w:val="0"/>
        <w:spacing w:after="0" w:line="240" w:lineRule="auto"/>
        <w:rPr>
          <w:rFonts w:eastAsiaTheme="minorHAnsi"/>
          <w:i/>
          <w:color w:val="000000" w:themeColor="text1"/>
        </w:rPr>
      </w:pPr>
      <w:r>
        <w:rPr>
          <w:rFonts w:ascii="Times New Roman" w:eastAsia="Times New Roman" w:hAnsi="Times New Roman"/>
          <w:color w:val="212529"/>
          <w:sz w:val="24"/>
          <w:szCs w:val="24"/>
          <w:lang w:eastAsia="ru-RU"/>
        </w:rPr>
        <w:t xml:space="preserve"> </w:t>
      </w:r>
      <w:r>
        <w:rPr>
          <w:rFonts w:ascii="Times New Roman" w:hAnsi="Times New Roman"/>
          <w:color w:val="000000"/>
          <w:sz w:val="24"/>
          <w:szCs w:val="24"/>
        </w:rPr>
        <w:t> </w:t>
      </w:r>
    </w:p>
    <w:p w14:paraId="07268D03" w14:textId="77777777" w:rsidR="006575A6" w:rsidRDefault="006575A6" w:rsidP="006575A6">
      <w:pPr>
        <w:ind w:firstLine="708"/>
        <w:jc w:val="both"/>
        <w:rPr>
          <w:rFonts w:ascii="Times New Roman" w:hAnsi="Times New Roman"/>
          <w:i/>
          <w:color w:val="000000" w:themeColor="text1"/>
          <w:sz w:val="20"/>
          <w:szCs w:val="20"/>
        </w:rPr>
      </w:pPr>
      <w:r>
        <w:rPr>
          <w:rFonts w:ascii="Times New Roman" w:hAnsi="Times New Roman"/>
          <w:i/>
          <w:color w:val="000000" w:themeColor="text1"/>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С 1 января 2016 года функции по выработке предложений по повышению эффективности управления пенсионными активами переданы Совету по управлению Национальным фондом. В соответствии с пенсионным законодательством ЕНПФ осуществляет привлечение обязательных пенсионных взносов, обязательных профессиональных пенсионных взносов, добровольных пенсионных взносов, пенсионные выплаты, индивидуальный учет пенсионных накоплений и выплат, предоставляет вкладчику (получателю) информацию о состоянии его пенсионных накоплений (подробнее на </w:t>
      </w:r>
      <w:hyperlink r:id="rId9" w:history="1">
        <w:r>
          <w:rPr>
            <w:rStyle w:val="a7"/>
            <w:rFonts w:ascii="Times New Roman" w:hAnsi="Times New Roman"/>
            <w:i/>
            <w:sz w:val="20"/>
            <w:szCs w:val="20"/>
          </w:rPr>
          <w:t>www.enpf.kz</w:t>
        </w:r>
      </w:hyperlink>
      <w:r>
        <w:rPr>
          <w:rFonts w:ascii="Times New Roman" w:hAnsi="Times New Roman"/>
          <w:i/>
          <w:color w:val="000000" w:themeColor="text1"/>
          <w:sz w:val="20"/>
          <w:szCs w:val="20"/>
        </w:rPr>
        <w:t>)</w:t>
      </w:r>
    </w:p>
    <w:p w14:paraId="6CFC55AC" w14:textId="77777777" w:rsidR="006575A6" w:rsidRDefault="006575A6" w:rsidP="006575A6">
      <w:pPr>
        <w:ind w:firstLine="360"/>
        <w:jc w:val="both"/>
        <w:rPr>
          <w:rFonts w:ascii="Times New Roman" w:eastAsiaTheme="minorHAnsi" w:hAnsi="Times New Roman"/>
          <w:color w:val="000000" w:themeColor="text1"/>
          <w:sz w:val="24"/>
          <w:szCs w:val="24"/>
        </w:rPr>
      </w:pPr>
    </w:p>
    <w:p w14:paraId="276FA06C" w14:textId="77777777" w:rsidR="006575A6" w:rsidRDefault="006575A6" w:rsidP="006575A6">
      <w:pPr>
        <w:pStyle w:val="a5"/>
        <w:jc w:val="center"/>
        <w:rPr>
          <w:rFonts w:ascii="Times New Roman" w:hAnsi="Times New Roman"/>
          <w:b/>
          <w:sz w:val="24"/>
          <w:szCs w:val="24"/>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11D49" w14:textId="77777777" w:rsidR="00391E22" w:rsidRDefault="00391E22" w:rsidP="005E4B51">
      <w:pPr>
        <w:spacing w:after="0" w:line="240" w:lineRule="auto"/>
      </w:pPr>
      <w:r>
        <w:separator/>
      </w:r>
    </w:p>
  </w:endnote>
  <w:endnote w:type="continuationSeparator" w:id="0">
    <w:p w14:paraId="74C73F73" w14:textId="77777777" w:rsidR="00391E22" w:rsidRDefault="00391E2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MS Mincho"/>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4C278" w14:textId="77777777" w:rsidR="00391E22" w:rsidRDefault="00391E22" w:rsidP="005E4B51">
      <w:pPr>
        <w:spacing w:after="0" w:line="240" w:lineRule="auto"/>
      </w:pPr>
      <w:r>
        <w:separator/>
      </w:r>
    </w:p>
  </w:footnote>
  <w:footnote w:type="continuationSeparator" w:id="0">
    <w:p w14:paraId="1553865A" w14:textId="77777777" w:rsidR="00391E22" w:rsidRDefault="00391E22"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77777777"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4A6C2F0" w14:textId="77777777" w:rsidR="00742491" w:rsidRPr="009133D9" w:rsidRDefault="0074249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30CC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30CC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133D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133D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r w:rsidR="00391E22">
      <w:fldChar w:fldCharType="begin"/>
    </w:r>
    <w:r w:rsidR="00391E22" w:rsidRPr="00665B3C">
      <w:rPr>
        <w:lang w:val="en-US"/>
      </w:rPr>
      <w:instrText xml:space="preserve"> HYPERLINK "http://www.enpf.kz" </w:instrText>
    </w:r>
    <w:r w:rsidR="00391E22">
      <w:fldChar w:fldCharType="separate"/>
    </w:r>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391E22">
      <w:rPr>
        <w:rStyle w:val="a7"/>
        <w:rFonts w:ascii="Times New Roman" w:hAnsi="Times New Roman"/>
        <w:sz w:val="24"/>
        <w:szCs w:val="24"/>
        <w:lang w:val="en-US" w:eastAsia="ru-RU"/>
      </w:rPr>
      <w:fldChar w:fldCharType="end"/>
    </w:r>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6806"/>
    <w:rsid w:val="00087078"/>
    <w:rsid w:val="00090AA9"/>
    <w:rsid w:val="00091DF2"/>
    <w:rsid w:val="000925FA"/>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1E22"/>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3C"/>
    <w:rsid w:val="00665BD3"/>
    <w:rsid w:val="006662FF"/>
    <w:rsid w:val="00666BD8"/>
    <w:rsid w:val="00670897"/>
    <w:rsid w:val="00670DE9"/>
    <w:rsid w:val="006779D5"/>
    <w:rsid w:val="00683A3D"/>
    <w:rsid w:val="00691BD0"/>
    <w:rsid w:val="0069750F"/>
    <w:rsid w:val="006A4F3E"/>
    <w:rsid w:val="006B0009"/>
    <w:rsid w:val="006B10CE"/>
    <w:rsid w:val="006C0C09"/>
    <w:rsid w:val="006C29F2"/>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3218"/>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B36"/>
    <w:rsid w:val="008E2CBE"/>
    <w:rsid w:val="008E4091"/>
    <w:rsid w:val="008E6D53"/>
    <w:rsid w:val="008F125D"/>
    <w:rsid w:val="008F1C8B"/>
    <w:rsid w:val="0090152D"/>
    <w:rsid w:val="009016CE"/>
    <w:rsid w:val="00902498"/>
    <w:rsid w:val="00903DB8"/>
    <w:rsid w:val="00910FE8"/>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DF1"/>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ZjdFWXh7QQ"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1370C-2D55-4011-A1F2-25EA41A38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327</Words>
  <Characters>1865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Жиренов Сакен Сабитович</cp:lastModifiedBy>
  <cp:revision>3</cp:revision>
  <cp:lastPrinted>2023-07-28T07:28:00Z</cp:lastPrinted>
  <dcterms:created xsi:type="dcterms:W3CDTF">2026-09-17T09:42:00Z</dcterms:created>
  <dcterms:modified xsi:type="dcterms:W3CDTF">2026-09-17T09:49:00Z</dcterms:modified>
</cp:coreProperties>
</file>