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110" w:rsidRDefault="001C2110" w:rsidP="00741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765B" w:rsidRPr="00F6796A" w:rsidRDefault="006364F2" w:rsidP="00741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>Пресс – релиз</w:t>
      </w:r>
    </w:p>
    <w:p w:rsidR="00E359B7" w:rsidRPr="00F6796A" w:rsidRDefault="00EF3EFF" w:rsidP="00741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>к решени</w:t>
      </w:r>
      <w:r w:rsidR="0036234C" w:rsidRPr="00F6796A">
        <w:rPr>
          <w:rFonts w:ascii="Times New Roman" w:hAnsi="Times New Roman" w:cs="Times New Roman"/>
          <w:sz w:val="28"/>
          <w:szCs w:val="28"/>
        </w:rPr>
        <w:t>ю</w:t>
      </w:r>
      <w:r w:rsidR="004439C5" w:rsidRPr="00F6796A">
        <w:rPr>
          <w:rFonts w:ascii="Times New Roman" w:hAnsi="Times New Roman" w:cs="Times New Roman"/>
          <w:sz w:val="28"/>
          <w:szCs w:val="28"/>
        </w:rPr>
        <w:t xml:space="preserve"> </w:t>
      </w:r>
      <w:r w:rsidR="006364F2" w:rsidRPr="00F6796A">
        <w:rPr>
          <w:rFonts w:ascii="Times New Roman" w:hAnsi="Times New Roman" w:cs="Times New Roman"/>
          <w:sz w:val="28"/>
          <w:szCs w:val="28"/>
        </w:rPr>
        <w:t>маслихата</w:t>
      </w:r>
      <w:r w:rsidR="004714FE" w:rsidRPr="00F6796A">
        <w:rPr>
          <w:rFonts w:ascii="Times New Roman" w:hAnsi="Times New Roman" w:cs="Times New Roman"/>
          <w:sz w:val="28"/>
          <w:szCs w:val="28"/>
        </w:rPr>
        <w:t xml:space="preserve"> </w:t>
      </w:r>
      <w:r w:rsidR="00343FA3" w:rsidRPr="00F6796A">
        <w:rPr>
          <w:rFonts w:ascii="Times New Roman" w:hAnsi="Times New Roman" w:cs="Times New Roman"/>
          <w:sz w:val="28"/>
          <w:szCs w:val="28"/>
        </w:rPr>
        <w:t>Тайыншинского района</w:t>
      </w:r>
    </w:p>
    <w:p w:rsidR="00F6796A" w:rsidRPr="005921C7" w:rsidRDefault="006364F2" w:rsidP="00F67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796A">
        <w:rPr>
          <w:rFonts w:ascii="Times New Roman" w:hAnsi="Times New Roman" w:cs="Times New Roman"/>
          <w:sz w:val="28"/>
          <w:szCs w:val="28"/>
        </w:rPr>
        <w:t xml:space="preserve">Северо-Казахстанской области </w:t>
      </w:r>
      <w:r w:rsidR="00895FE4"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="00895FE4" w:rsidRPr="005921C7">
        <w:rPr>
          <w:rFonts w:ascii="Times New Roman" w:hAnsi="Times New Roman" w:cs="Times New Roman"/>
          <w:sz w:val="28"/>
          <w:szCs w:val="28"/>
        </w:rPr>
        <w:t>изменени</w:t>
      </w:r>
      <w:r w:rsidR="00895FE4" w:rsidRPr="005921C7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682B42" w:rsidRPr="00592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6796A" w:rsidRPr="00F6796A" w:rsidRDefault="00F6796A" w:rsidP="00F67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>в решение маслихата Тайыншинского района Се</w:t>
      </w:r>
      <w:r w:rsidR="003343C6">
        <w:rPr>
          <w:rFonts w:ascii="Times New Roman" w:hAnsi="Times New Roman" w:cs="Times New Roman"/>
          <w:sz w:val="28"/>
          <w:szCs w:val="28"/>
        </w:rPr>
        <w:t>веро-Казахстанской области от 25 декабря 2025 года № 418/29</w:t>
      </w:r>
      <w:r w:rsidRPr="00F679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96A" w:rsidRPr="00F6796A" w:rsidRDefault="00F6796A" w:rsidP="00F67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796A">
        <w:rPr>
          <w:rFonts w:ascii="Times New Roman" w:hAnsi="Times New Roman" w:cs="Times New Roman"/>
          <w:sz w:val="28"/>
          <w:szCs w:val="28"/>
        </w:rPr>
        <w:t xml:space="preserve">«Об утверждении бюджета </w:t>
      </w:r>
      <w:r w:rsidRPr="00F6796A">
        <w:rPr>
          <w:rFonts w:ascii="Times New Roman" w:hAnsi="Times New Roman" w:cs="Times New Roman"/>
          <w:sz w:val="28"/>
          <w:szCs w:val="28"/>
          <w:lang w:val="kk-KZ"/>
        </w:rPr>
        <w:t>города Тайынша</w:t>
      </w:r>
    </w:p>
    <w:p w:rsidR="00F6796A" w:rsidRPr="00F6796A" w:rsidRDefault="00F6796A" w:rsidP="00F67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 xml:space="preserve"> Тайыншинского района </w:t>
      </w:r>
    </w:p>
    <w:p w:rsidR="00F6796A" w:rsidRPr="00F6796A" w:rsidRDefault="00F6796A" w:rsidP="00F67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 xml:space="preserve">Северо-Казахстанской области </w:t>
      </w:r>
    </w:p>
    <w:p w:rsidR="006364F2" w:rsidRPr="00F6796A" w:rsidRDefault="003343C6" w:rsidP="00F67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2026 - 2028</w:t>
      </w:r>
      <w:r w:rsidR="00F6796A" w:rsidRPr="00F6796A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FB5B6F" w:rsidRDefault="00FB5B6F" w:rsidP="00052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C0" w:rsidRPr="00763715" w:rsidRDefault="00E474C0" w:rsidP="00052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3E" w:rsidRDefault="00132C63" w:rsidP="008031C6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715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904E90">
        <w:rPr>
          <w:rFonts w:ascii="Times New Roman" w:hAnsi="Times New Roman" w:cs="Times New Roman"/>
          <w:sz w:val="28"/>
          <w:szCs w:val="28"/>
        </w:rPr>
        <w:t xml:space="preserve">необходимости принятия данного </w:t>
      </w:r>
      <w:r w:rsidRPr="00763715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является </w:t>
      </w:r>
      <w:r w:rsidR="003343C6">
        <w:rPr>
          <w:rFonts w:ascii="Times New Roman" w:hAnsi="Times New Roman" w:cs="Times New Roman"/>
          <w:sz w:val="28"/>
          <w:szCs w:val="28"/>
        </w:rPr>
        <w:t>статья</w:t>
      </w:r>
      <w:r w:rsidR="003343C6" w:rsidRPr="005232E5">
        <w:rPr>
          <w:rFonts w:ascii="Times New Roman" w:hAnsi="Times New Roman" w:cs="Times New Roman"/>
          <w:sz w:val="28"/>
          <w:szCs w:val="28"/>
        </w:rPr>
        <w:t xml:space="preserve"> </w:t>
      </w:r>
      <w:r w:rsidR="003343C6" w:rsidRPr="005232E5">
        <w:rPr>
          <w:rFonts w:ascii="Times New Roman" w:hAnsi="Times New Roman" w:cs="Times New Roman"/>
          <w:sz w:val="28"/>
          <w:szCs w:val="28"/>
          <w:lang w:val="kk-KZ"/>
        </w:rPr>
        <w:t>94</w:t>
      </w:r>
      <w:r w:rsidR="003343C6" w:rsidRPr="005232E5">
        <w:rPr>
          <w:rFonts w:ascii="Times New Roman" w:hAnsi="Times New Roman" w:cs="Times New Roman"/>
          <w:sz w:val="28"/>
          <w:szCs w:val="28"/>
        </w:rPr>
        <w:t xml:space="preserve"> Бюджетного кодекса Республики Казахстан от</w:t>
      </w:r>
      <w:r w:rsidR="003343C6" w:rsidRPr="005232E5"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  <w:r w:rsidR="003343C6" w:rsidRPr="005232E5">
        <w:rPr>
          <w:rFonts w:ascii="Times New Roman" w:hAnsi="Times New Roman" w:cs="Times New Roman"/>
          <w:sz w:val="28"/>
          <w:szCs w:val="28"/>
        </w:rPr>
        <w:t xml:space="preserve"> </w:t>
      </w:r>
      <w:r w:rsidR="003343C6" w:rsidRPr="005232E5">
        <w:rPr>
          <w:rFonts w:ascii="Times New Roman" w:hAnsi="Times New Roman" w:cs="Times New Roman"/>
          <w:sz w:val="28"/>
          <w:szCs w:val="28"/>
          <w:lang w:val="kk-KZ"/>
        </w:rPr>
        <w:t>марта</w:t>
      </w:r>
      <w:r w:rsidR="003343C6" w:rsidRPr="005232E5">
        <w:rPr>
          <w:rFonts w:ascii="Times New Roman" w:hAnsi="Times New Roman" w:cs="Times New Roman"/>
          <w:sz w:val="28"/>
          <w:szCs w:val="28"/>
        </w:rPr>
        <w:t xml:space="preserve"> </w:t>
      </w:r>
      <w:r w:rsidR="003343C6" w:rsidRPr="005232E5">
        <w:rPr>
          <w:rFonts w:ascii="Times New Roman" w:hAnsi="Times New Roman" w:cs="Times New Roman"/>
          <w:sz w:val="28"/>
          <w:szCs w:val="28"/>
          <w:lang w:val="kk-KZ"/>
        </w:rPr>
        <w:t xml:space="preserve">2025 года </w:t>
      </w:r>
      <w:r w:rsidR="003343C6" w:rsidRPr="005232E5">
        <w:rPr>
          <w:rFonts w:ascii="Times New Roman" w:hAnsi="Times New Roman" w:cs="Times New Roman"/>
          <w:sz w:val="28"/>
          <w:szCs w:val="28"/>
        </w:rPr>
        <w:t>№171-</w:t>
      </w:r>
      <w:r w:rsidR="003343C6" w:rsidRPr="005232E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343C6" w:rsidRPr="005232E5">
        <w:rPr>
          <w:rFonts w:ascii="Times New Roman" w:hAnsi="Times New Roman" w:cs="Times New Roman"/>
          <w:sz w:val="28"/>
          <w:szCs w:val="28"/>
        </w:rPr>
        <w:t xml:space="preserve">, </w:t>
      </w:r>
      <w:r w:rsidR="003343C6" w:rsidRPr="005232E5">
        <w:rPr>
          <w:rFonts w:ascii="Times New Roman" w:hAnsi="Times New Roman" w:cs="Times New Roman"/>
          <w:sz w:val="28"/>
          <w:szCs w:val="28"/>
          <w:lang w:val="kk-KZ"/>
        </w:rPr>
        <w:t>пунктом 2 статьи 35 Закона Рес</w:t>
      </w:r>
      <w:r w:rsidR="008031C6">
        <w:rPr>
          <w:rFonts w:ascii="Times New Roman" w:hAnsi="Times New Roman" w:cs="Times New Roman"/>
          <w:sz w:val="28"/>
          <w:szCs w:val="28"/>
          <w:lang w:val="kk-KZ"/>
        </w:rPr>
        <w:t>публики Казахстан от 23 января</w:t>
      </w:r>
      <w:r w:rsidR="003343C6" w:rsidRPr="005232E5">
        <w:rPr>
          <w:rFonts w:ascii="Times New Roman" w:hAnsi="Times New Roman" w:cs="Times New Roman"/>
          <w:sz w:val="28"/>
          <w:szCs w:val="28"/>
          <w:lang w:val="kk-KZ"/>
        </w:rPr>
        <w:t xml:space="preserve"> 2001 года «О местном государственном управлениии самоуправлении в Республике Казахстан»</w:t>
      </w:r>
      <w:r w:rsidR="003343C6" w:rsidRPr="005232E5">
        <w:rPr>
          <w:rFonts w:ascii="Times New Roman" w:hAnsi="Times New Roman" w:cs="Times New Roman"/>
          <w:sz w:val="28"/>
          <w:szCs w:val="28"/>
        </w:rPr>
        <w:t>.</w:t>
      </w:r>
    </w:p>
    <w:p w:rsidR="00F6796A" w:rsidRPr="00F6796A" w:rsidRDefault="00F6796A" w:rsidP="008031C6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>Цель принятия настоящего решения маслихата - реализации задач государственных органов и подведомственных им учреждений, финансового обеспечения выполнения программ социально-экономического развития района.</w:t>
      </w:r>
    </w:p>
    <w:p w:rsidR="002B05AD" w:rsidRDefault="00F6796A" w:rsidP="008031C6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796A">
        <w:rPr>
          <w:rFonts w:ascii="Times New Roman" w:hAnsi="Times New Roman" w:cs="Times New Roman"/>
          <w:sz w:val="28"/>
          <w:szCs w:val="28"/>
        </w:rPr>
        <w:t xml:space="preserve">Источником уточнения </w:t>
      </w:r>
      <w:r w:rsidR="002B05AD">
        <w:rPr>
          <w:rFonts w:ascii="Times New Roman" w:hAnsi="Times New Roman" w:cs="Times New Roman"/>
          <w:sz w:val="28"/>
          <w:szCs w:val="28"/>
        </w:rPr>
        <w:t>бюджета города Тайынша является:</w:t>
      </w:r>
    </w:p>
    <w:p w:rsidR="00F6796A" w:rsidRPr="008031C6" w:rsidRDefault="00A87C53" w:rsidP="008031C6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Перераспределение бюджетных средств между бюджетными программами </w:t>
      </w:r>
      <w:r w:rsidR="008031C6">
        <w:rPr>
          <w:rFonts w:ascii="Times New Roman" w:hAnsi="Times New Roman" w:cs="Times New Roman"/>
          <w:sz w:val="28"/>
          <w:szCs w:val="28"/>
          <w:lang w:val="kk-KZ"/>
        </w:rPr>
        <w:t xml:space="preserve"> города Тайынша</w:t>
      </w:r>
      <w:r w:rsidR="008031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1AF2" w:rsidRDefault="00F11AF2" w:rsidP="008031C6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BB6B6F">
        <w:rPr>
          <w:rFonts w:ascii="Times New Roman" w:hAnsi="Times New Roman" w:cs="Times New Roman"/>
          <w:sz w:val="28"/>
          <w:szCs w:val="28"/>
          <w:lang w:eastAsia="ko-KR"/>
        </w:rPr>
        <w:t>Принятие проекта</w:t>
      </w:r>
      <w:r w:rsidR="00C27376" w:rsidRPr="00BB6B6F">
        <w:rPr>
          <w:rFonts w:ascii="Times New Roman" w:hAnsi="Times New Roman" w:cs="Times New Roman"/>
          <w:sz w:val="28"/>
          <w:szCs w:val="28"/>
          <w:lang w:eastAsia="ko-KR"/>
        </w:rPr>
        <w:t xml:space="preserve"> нормативного правового акта</w:t>
      </w:r>
      <w:r w:rsidRPr="00BB6B6F">
        <w:rPr>
          <w:rFonts w:ascii="Times New Roman" w:hAnsi="Times New Roman" w:cs="Times New Roman"/>
          <w:sz w:val="28"/>
          <w:szCs w:val="28"/>
          <w:lang w:eastAsia="ko-KR"/>
        </w:rPr>
        <w:t xml:space="preserve"> не повлечет за собой</w:t>
      </w:r>
      <w:r w:rsidRPr="00052D90">
        <w:rPr>
          <w:rFonts w:ascii="Times New Roman" w:hAnsi="Times New Roman" w:cs="Times New Roman"/>
          <w:sz w:val="28"/>
          <w:szCs w:val="28"/>
          <w:lang w:eastAsia="ko-KR"/>
        </w:rPr>
        <w:t xml:space="preserve"> негативных социально-экономических и/или правовых последствий.</w:t>
      </w:r>
    </w:p>
    <w:p w:rsidR="004C6C87" w:rsidRPr="009161D1" w:rsidRDefault="004C6C87" w:rsidP="008031C6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eastAsia="ko-KR"/>
        </w:rPr>
      </w:pPr>
      <w:r w:rsidRPr="009161D1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Проект решения размещен на портале «</w:t>
      </w:r>
      <w:r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Открытые бюджеты</w:t>
      </w:r>
      <w:r w:rsidRPr="009161D1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» (</w:t>
      </w:r>
      <w:r w:rsidRPr="00306613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https://budget.egov.kz/arm/#/admin/material/3866849</w:t>
      </w:r>
      <w:r w:rsidRPr="009161D1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 xml:space="preserve">). </w:t>
      </w:r>
    </w:p>
    <w:p w:rsidR="004C6C87" w:rsidRPr="0080081A" w:rsidRDefault="004C6C87" w:rsidP="004C6C87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913A45" w:rsidRDefault="00913A45" w:rsidP="00FB5B6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:rsidR="00E359B7" w:rsidRPr="00817A92" w:rsidRDefault="00974EB1" w:rsidP="00F6796A">
      <w:pPr>
        <w:tabs>
          <w:tab w:val="left" w:pos="8931"/>
        </w:tabs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C1857" w:rsidRPr="00817A92">
        <w:rPr>
          <w:rFonts w:ascii="Times New Roman" w:hAnsi="Times New Roman" w:cs="Times New Roman"/>
          <w:b/>
          <w:sz w:val="28"/>
          <w:szCs w:val="28"/>
        </w:rPr>
        <w:t>А</w:t>
      </w:r>
      <w:r w:rsidR="00B90998" w:rsidRPr="00817A92">
        <w:rPr>
          <w:rFonts w:ascii="Times New Roman" w:hAnsi="Times New Roman" w:cs="Times New Roman"/>
          <w:b/>
          <w:sz w:val="28"/>
          <w:szCs w:val="28"/>
        </w:rPr>
        <w:t>ким</w:t>
      </w:r>
    </w:p>
    <w:p w:rsidR="00B90998" w:rsidRPr="00817A92" w:rsidRDefault="00974EB1" w:rsidP="00974EB1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F6796A" w:rsidRPr="00817A92">
        <w:rPr>
          <w:rFonts w:ascii="Times New Roman" w:hAnsi="Times New Roman" w:cs="Times New Roman"/>
          <w:b/>
          <w:sz w:val="28"/>
          <w:szCs w:val="28"/>
        </w:rPr>
        <w:t>города Тайынша</w:t>
      </w:r>
      <w:r w:rsidR="00760B2F" w:rsidRPr="00817A92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F6796A" w:rsidRPr="00817A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760B2F" w:rsidRPr="00817A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96A" w:rsidRPr="00817A92">
        <w:rPr>
          <w:rFonts w:ascii="Times New Roman" w:hAnsi="Times New Roman" w:cs="Times New Roman"/>
          <w:b/>
          <w:sz w:val="28"/>
          <w:szCs w:val="28"/>
        </w:rPr>
        <w:t>В. Шпаковский</w:t>
      </w:r>
    </w:p>
    <w:p w:rsidR="00B07E74" w:rsidRDefault="00B07E74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2110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4C0" w:rsidRDefault="00E474C0" w:rsidP="00E474C0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</w:p>
    <w:p w:rsidR="008031C6" w:rsidRDefault="008031C6" w:rsidP="00E4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31C6" w:rsidRDefault="008031C6" w:rsidP="00E4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74C0" w:rsidRDefault="00485D90" w:rsidP="00E474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Солтүстік Қазақстан облысы Тайынша  ауданы</w:t>
      </w:r>
    </w:p>
    <w:p w:rsidR="00E474C0" w:rsidRDefault="00485D90" w:rsidP="00E474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Тайынша қаласының  2026 – 2028  жылдарға арналған бюджетін бекіту туралы»  Солтүстік Қазақстан облысы </w:t>
      </w:r>
    </w:p>
    <w:p w:rsidR="00E474C0" w:rsidRDefault="00485D90" w:rsidP="00E474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Тайынша  ауданы мәслихатының 2025 жылғы 25 желтоқсандағы №418/29 шешіміне өзгерістер енгізу туралы»</w:t>
      </w:r>
    </w:p>
    <w:p w:rsidR="001C2110" w:rsidRPr="00602DA0" w:rsidRDefault="00485D90" w:rsidP="00E4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2110" w:rsidRPr="00602DA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Солтүстік Қазақстан облысы Тайынша ауданы мәслихатының шешім</w:t>
      </w:r>
      <w:r w:rsidR="00B042B1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іне</w:t>
      </w:r>
    </w:p>
    <w:p w:rsidR="001C2110" w:rsidRDefault="001C2110" w:rsidP="008031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2DA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Пресс </w:t>
      </w:r>
      <w:r w:rsidR="00E54AEA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Pr="00602DA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релиз</w:t>
      </w:r>
    </w:p>
    <w:p w:rsidR="008031C6" w:rsidRDefault="008031C6" w:rsidP="008031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31C6" w:rsidRDefault="008031C6" w:rsidP="008031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35491" w:rsidRPr="008031C6" w:rsidRDefault="00E65F90" w:rsidP="008031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E65F9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Осы нормативтік құқықтық актіні қабыл</w:t>
      </w: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дау қажеттілігінің негіздемесі «</w:t>
      </w:r>
      <w:r w:rsidRPr="00E65F9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Қазақстан Республикасындағы жергілікті мемлекет</w:t>
      </w: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тік өзін-өзі басқару туралы» </w:t>
      </w:r>
      <w:r w:rsidRPr="00E65F9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2001 жылғы 23 қаңтардағы Қазақстан Республикасы Заңының 2025 жылғы 15 наурыздағы №171-VIII Бюджет Кодексінің 94-бабы, 35-бабының 2-тармағы болып табылады.</w:t>
      </w:r>
    </w:p>
    <w:p w:rsidR="001C2110" w:rsidRPr="00852AFF" w:rsidRDefault="001C2110" w:rsidP="001C211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Мәслихаттың осы шешімін қабылдаудың мақсаты - мемлекеттік органдардың және оларға ведомстволық бағынысты мекемелердің міндеттерін іске асыру, ауданның әлеуметтік-экономикалық бағдарламаларының </w:t>
      </w:r>
      <w:r w:rsidRPr="00852AFF">
        <w:rPr>
          <w:rFonts w:ascii="Times New Roman" w:hAnsi="Times New Roman" w:cs="Times New Roman"/>
          <w:sz w:val="28"/>
          <w:szCs w:val="28"/>
          <w:lang w:val="kk-KZ"/>
        </w:rPr>
        <w:t>орындалуын қамтамасыз ету.</w:t>
      </w:r>
    </w:p>
    <w:p w:rsidR="001F025D" w:rsidRDefault="008173C9" w:rsidP="001F02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173C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Тайынша қаласының бюджетін нақтылау көзі: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F025D" w:rsidRPr="001F025D" w:rsidRDefault="001F025D" w:rsidP="001F02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025D">
        <w:rPr>
          <w:rFonts w:ascii="Times New Roman" w:hAnsi="Times New Roman" w:cs="Times New Roman"/>
          <w:sz w:val="28"/>
          <w:szCs w:val="28"/>
          <w:lang w:val="kk-KZ"/>
        </w:rPr>
        <w:t>Тайынша қаласының бюджеттік бағдарламалары арасында бюджет қаражатын қайта бөлу.</w:t>
      </w:r>
    </w:p>
    <w:p w:rsidR="001C2110" w:rsidRDefault="001C2110" w:rsidP="001C21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92DA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актінің жобасын қабылдау теріс әлеуметтік-экономикалық және/немесе құқықтық салдарға әкеп соқпайды.</w:t>
      </w:r>
    </w:p>
    <w:p w:rsidR="00D533DA" w:rsidRDefault="00D533DA" w:rsidP="00D533D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        Шешім жобасы «Ашық бюджеттер»</w:t>
      </w:r>
      <w:r w:rsidRPr="00047723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порталында орналастырылған</w:t>
      </w: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Pr="009161D1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(</w:t>
      </w:r>
      <w:r w:rsidRPr="00306613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https://budget.egov.kz/arm/#/admin/material/3866849</w:t>
      </w:r>
      <w:r w:rsidRPr="009161D1">
        <w:rPr>
          <w:rFonts w:ascii="Times New Roman" w:hAnsi="Times New Roman" w:cs="Times New Roman"/>
          <w:color w:val="FF0000"/>
          <w:sz w:val="28"/>
          <w:szCs w:val="28"/>
          <w:lang w:eastAsia="ko-KR"/>
        </w:rPr>
        <w:t>).</w:t>
      </w:r>
    </w:p>
    <w:p w:rsidR="00DD4E75" w:rsidRDefault="00DD4E75" w:rsidP="00974E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5491" w:rsidRDefault="00C35491" w:rsidP="00974E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4C0" w:rsidRDefault="001C2110" w:rsidP="00974E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Тайынша қаласының</w:t>
      </w:r>
    </w:p>
    <w:p w:rsidR="001C2110" w:rsidRPr="003C164D" w:rsidRDefault="00E474C0" w:rsidP="00974E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1C21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1C21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В. Шпаковский</w:t>
      </w:r>
    </w:p>
    <w:p w:rsidR="001C2110" w:rsidRPr="003C164D" w:rsidRDefault="001C2110" w:rsidP="001C2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1C2110" w:rsidRPr="00B90998" w:rsidRDefault="001C2110" w:rsidP="00F6796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C2110" w:rsidRPr="00B90998" w:rsidSect="00913A4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1251"/>
    <w:multiLevelType w:val="hybridMultilevel"/>
    <w:tmpl w:val="AE72E0D2"/>
    <w:lvl w:ilvl="0" w:tplc="F4B08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486583"/>
    <w:multiLevelType w:val="hybridMultilevel"/>
    <w:tmpl w:val="3DB47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64F2"/>
    <w:rsid w:val="00052D90"/>
    <w:rsid w:val="000540AD"/>
    <w:rsid w:val="00094A52"/>
    <w:rsid w:val="000B1FC1"/>
    <w:rsid w:val="0012092E"/>
    <w:rsid w:val="00132C63"/>
    <w:rsid w:val="00160DA6"/>
    <w:rsid w:val="00167A41"/>
    <w:rsid w:val="001A6A75"/>
    <w:rsid w:val="001B0F24"/>
    <w:rsid w:val="001C2110"/>
    <w:rsid w:val="001F025D"/>
    <w:rsid w:val="001F424E"/>
    <w:rsid w:val="00211D19"/>
    <w:rsid w:val="00237415"/>
    <w:rsid w:val="00255F31"/>
    <w:rsid w:val="0026196A"/>
    <w:rsid w:val="0028039C"/>
    <w:rsid w:val="002A2724"/>
    <w:rsid w:val="002B05AD"/>
    <w:rsid w:val="002B072F"/>
    <w:rsid w:val="002B482B"/>
    <w:rsid w:val="002E4686"/>
    <w:rsid w:val="003343C6"/>
    <w:rsid w:val="00337375"/>
    <w:rsid w:val="00343FA3"/>
    <w:rsid w:val="00344209"/>
    <w:rsid w:val="0035167C"/>
    <w:rsid w:val="0036234C"/>
    <w:rsid w:val="0036447E"/>
    <w:rsid w:val="00377D5B"/>
    <w:rsid w:val="00377FAF"/>
    <w:rsid w:val="003823B1"/>
    <w:rsid w:val="0039129E"/>
    <w:rsid w:val="003B0421"/>
    <w:rsid w:val="003B6D09"/>
    <w:rsid w:val="003E4B30"/>
    <w:rsid w:val="004439C5"/>
    <w:rsid w:val="004714FE"/>
    <w:rsid w:val="00485D90"/>
    <w:rsid w:val="004968DF"/>
    <w:rsid w:val="004C2CF5"/>
    <w:rsid w:val="004C455B"/>
    <w:rsid w:val="004C6C87"/>
    <w:rsid w:val="004D01C6"/>
    <w:rsid w:val="004D6010"/>
    <w:rsid w:val="004E33FF"/>
    <w:rsid w:val="0055739A"/>
    <w:rsid w:val="005921C7"/>
    <w:rsid w:val="005A1662"/>
    <w:rsid w:val="005A4DD5"/>
    <w:rsid w:val="005D512C"/>
    <w:rsid w:val="005E0035"/>
    <w:rsid w:val="005F0DC1"/>
    <w:rsid w:val="005F12E5"/>
    <w:rsid w:val="006364F2"/>
    <w:rsid w:val="00652ED2"/>
    <w:rsid w:val="00682B42"/>
    <w:rsid w:val="006C0450"/>
    <w:rsid w:val="006C04B4"/>
    <w:rsid w:val="006E034B"/>
    <w:rsid w:val="00707D68"/>
    <w:rsid w:val="00741835"/>
    <w:rsid w:val="00760B2F"/>
    <w:rsid w:val="00763715"/>
    <w:rsid w:val="0078066E"/>
    <w:rsid w:val="00790C0B"/>
    <w:rsid w:val="00794E78"/>
    <w:rsid w:val="00795D06"/>
    <w:rsid w:val="007A1FE7"/>
    <w:rsid w:val="007A4093"/>
    <w:rsid w:val="007C5C81"/>
    <w:rsid w:val="007D3CC3"/>
    <w:rsid w:val="0080081A"/>
    <w:rsid w:val="008031C6"/>
    <w:rsid w:val="00816E3E"/>
    <w:rsid w:val="008173C9"/>
    <w:rsid w:val="00817A92"/>
    <w:rsid w:val="008606F3"/>
    <w:rsid w:val="00866B04"/>
    <w:rsid w:val="008940CB"/>
    <w:rsid w:val="00895FE4"/>
    <w:rsid w:val="008C5FEE"/>
    <w:rsid w:val="008C7C49"/>
    <w:rsid w:val="00904E90"/>
    <w:rsid w:val="00913A45"/>
    <w:rsid w:val="00914183"/>
    <w:rsid w:val="00925B47"/>
    <w:rsid w:val="00965096"/>
    <w:rsid w:val="00974EB1"/>
    <w:rsid w:val="0098393E"/>
    <w:rsid w:val="009C0748"/>
    <w:rsid w:val="009E580B"/>
    <w:rsid w:val="009E6D72"/>
    <w:rsid w:val="00A61D5A"/>
    <w:rsid w:val="00A67A70"/>
    <w:rsid w:val="00A83DCB"/>
    <w:rsid w:val="00A86814"/>
    <w:rsid w:val="00A87C53"/>
    <w:rsid w:val="00A9078C"/>
    <w:rsid w:val="00B042B1"/>
    <w:rsid w:val="00B07E74"/>
    <w:rsid w:val="00B14992"/>
    <w:rsid w:val="00B241F2"/>
    <w:rsid w:val="00B56CA2"/>
    <w:rsid w:val="00B846E2"/>
    <w:rsid w:val="00B86F16"/>
    <w:rsid w:val="00B90998"/>
    <w:rsid w:val="00BA695A"/>
    <w:rsid w:val="00BB052F"/>
    <w:rsid w:val="00BB5212"/>
    <w:rsid w:val="00BB6B6F"/>
    <w:rsid w:val="00C000F4"/>
    <w:rsid w:val="00C03BBF"/>
    <w:rsid w:val="00C27376"/>
    <w:rsid w:val="00C35491"/>
    <w:rsid w:val="00C509AC"/>
    <w:rsid w:val="00C7258D"/>
    <w:rsid w:val="00D212DF"/>
    <w:rsid w:val="00D43BBF"/>
    <w:rsid w:val="00D533DA"/>
    <w:rsid w:val="00D66403"/>
    <w:rsid w:val="00D710FE"/>
    <w:rsid w:val="00D91579"/>
    <w:rsid w:val="00DB0406"/>
    <w:rsid w:val="00DB7533"/>
    <w:rsid w:val="00DD4E75"/>
    <w:rsid w:val="00E359B7"/>
    <w:rsid w:val="00E474C0"/>
    <w:rsid w:val="00E54AEA"/>
    <w:rsid w:val="00E65F90"/>
    <w:rsid w:val="00E75FE0"/>
    <w:rsid w:val="00E96B73"/>
    <w:rsid w:val="00EA6933"/>
    <w:rsid w:val="00EB0F61"/>
    <w:rsid w:val="00ED3927"/>
    <w:rsid w:val="00EF3EFF"/>
    <w:rsid w:val="00F07928"/>
    <w:rsid w:val="00F11AF2"/>
    <w:rsid w:val="00F16E43"/>
    <w:rsid w:val="00F6796A"/>
    <w:rsid w:val="00F75784"/>
    <w:rsid w:val="00F816E7"/>
    <w:rsid w:val="00F8302C"/>
    <w:rsid w:val="00FB5B6F"/>
    <w:rsid w:val="00FB715D"/>
    <w:rsid w:val="00FC1857"/>
    <w:rsid w:val="00FC6D10"/>
    <w:rsid w:val="00FC7D00"/>
    <w:rsid w:val="00FE6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08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4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4EB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03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031C6"/>
    <w:rPr>
      <w:b/>
      <w:bCs/>
    </w:rPr>
  </w:style>
  <w:style w:type="paragraph" w:customStyle="1" w:styleId="x1yc453h">
    <w:name w:val="x1yc453h"/>
    <w:basedOn w:val="a"/>
    <w:rsid w:val="001F0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2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00174-3391-4D10-89F8-FE2F8B99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</cp:lastModifiedBy>
  <cp:revision>71</cp:revision>
  <cp:lastPrinted>2024-10-29T06:25:00Z</cp:lastPrinted>
  <dcterms:created xsi:type="dcterms:W3CDTF">2021-02-12T06:12:00Z</dcterms:created>
  <dcterms:modified xsi:type="dcterms:W3CDTF">2026-09-25T06:03:00Z</dcterms:modified>
</cp:coreProperties>
</file>