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4B42D6">
        <w:rPr>
          <w:rFonts w:eastAsia="Calibri"/>
          <w:sz w:val="28"/>
          <w:szCs w:val="28"/>
          <w:lang w:val="kk-KZ" w:eastAsia="ko-KR"/>
        </w:rPr>
        <w:t>6</w:t>
      </w:r>
      <w:r w:rsidRPr="000E27DD">
        <w:rPr>
          <w:rFonts w:eastAsia="Calibri"/>
          <w:sz w:val="28"/>
          <w:szCs w:val="28"/>
          <w:lang w:val="kk-KZ" w:eastAsia="ko-KR"/>
        </w:rPr>
        <w:t xml:space="preserve"> жылғы </w:t>
      </w:r>
      <w:r w:rsidR="008477A4">
        <w:rPr>
          <w:rFonts w:eastAsia="Calibri"/>
          <w:sz w:val="28"/>
          <w:szCs w:val="28"/>
          <w:lang w:val="kk-KZ" w:eastAsia="ko-KR"/>
        </w:rPr>
        <w:t>29 маусым</w:t>
      </w:r>
      <w:r w:rsidRPr="000E27DD">
        <w:rPr>
          <w:rFonts w:eastAsia="Calibri"/>
          <w:sz w:val="28"/>
          <w:szCs w:val="28"/>
          <w:lang w:val="kk-KZ" w:eastAsia="ko-KR"/>
        </w:rPr>
        <w:t xml:space="preserve">                                                           </w:t>
      </w:r>
      <w:r w:rsidR="004B42D6">
        <w:rPr>
          <w:rFonts w:eastAsia="Calibri"/>
          <w:sz w:val="28"/>
          <w:szCs w:val="28"/>
          <w:lang w:val="kk-KZ" w:eastAsia="ko-KR"/>
        </w:rPr>
        <w:t xml:space="preserve">     </w:t>
      </w:r>
      <w:r w:rsidR="00DC0867">
        <w:rPr>
          <w:rFonts w:eastAsia="Calibri"/>
          <w:sz w:val="28"/>
          <w:szCs w:val="28"/>
          <w:lang w:val="kk-KZ" w:eastAsia="ko-KR"/>
        </w:rPr>
        <w:t xml:space="preserve">    </w:t>
      </w:r>
      <w:r w:rsidR="004B42D6">
        <w:rPr>
          <w:rFonts w:eastAsia="Calibri"/>
          <w:sz w:val="28"/>
          <w:szCs w:val="28"/>
          <w:lang w:val="kk-KZ" w:eastAsia="ko-KR"/>
        </w:rPr>
        <w:t>6</w:t>
      </w:r>
      <w:r w:rsidR="008477A4">
        <w:rPr>
          <w:rFonts w:eastAsia="Calibri"/>
          <w:sz w:val="28"/>
          <w:szCs w:val="28"/>
          <w:lang w:val="kk-KZ" w:eastAsia="ko-KR"/>
        </w:rPr>
        <w:t>9</w:t>
      </w:r>
      <w:r w:rsidRPr="000E27DD">
        <w:rPr>
          <w:rFonts w:eastAsia="Calibri"/>
          <w:sz w:val="28"/>
          <w:szCs w:val="28"/>
          <w:lang w:val="kk-KZ" w:eastAsia="ko-KR"/>
        </w:rPr>
        <w:t>-</w:t>
      </w:r>
      <w:r w:rsidR="002C0CB8">
        <w:rPr>
          <w:rFonts w:eastAsia="Calibri"/>
          <w:sz w:val="28"/>
          <w:szCs w:val="28"/>
          <w:lang w:val="kk-KZ" w:eastAsia="ko-KR"/>
        </w:rPr>
        <w:t>3</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047CC3">
        <w:rPr>
          <w:rFonts w:eastAsia="Calibri"/>
          <w:sz w:val="28"/>
          <w:szCs w:val="28"/>
          <w:lang w:val="kk-KZ" w:eastAsia="ko-KR"/>
        </w:rPr>
        <w:t xml:space="preserve"> </w:t>
      </w:r>
      <w:r w:rsidR="00DC0867">
        <w:rPr>
          <w:rFonts w:eastAsia="Calibri"/>
          <w:sz w:val="28"/>
          <w:szCs w:val="28"/>
          <w:lang w:val="kk-KZ" w:eastAsia="ko-KR"/>
        </w:rPr>
        <w:t xml:space="preserve">     </w:t>
      </w:r>
      <w:r w:rsidR="00047CC3">
        <w:rPr>
          <w:rFonts w:eastAsia="Calibri"/>
          <w:sz w:val="28"/>
          <w:szCs w:val="28"/>
          <w:lang w:val="kk-KZ" w:eastAsia="ko-KR"/>
        </w:rPr>
        <w:t xml:space="preserve"> </w:t>
      </w:r>
      <w:r w:rsidRPr="00BD2F1E">
        <w:rPr>
          <w:rFonts w:eastAsia="Calibri"/>
          <w:lang w:val="kk-KZ" w:eastAsia="ko-KR"/>
        </w:rPr>
        <w:t>(кезект</w:t>
      </w:r>
      <w:r w:rsidR="00047CC3">
        <w:rPr>
          <w:rFonts w:eastAsia="Calibri"/>
          <w:lang w:val="kk-KZ" w:eastAsia="ko-KR"/>
        </w:rPr>
        <w:t>і</w:t>
      </w:r>
      <w:r w:rsidRPr="00BD2F1E">
        <w:rPr>
          <w:rFonts w:eastAsia="Calibri"/>
          <w:lang w:val="kk-KZ" w:eastAsia="ko-KR"/>
        </w:rPr>
        <w:t xml:space="preserve">, </w:t>
      </w:r>
      <w:r w:rsidR="004B42D6">
        <w:rPr>
          <w:rFonts w:eastAsia="Calibri"/>
          <w:lang w:val="kk-KZ" w:eastAsia="ko-KR"/>
        </w:rPr>
        <w:t xml:space="preserve">алпыс </w:t>
      </w:r>
      <w:r w:rsidR="00047CC3">
        <w:rPr>
          <w:rFonts w:eastAsia="Calibri"/>
          <w:lang w:val="kk-KZ" w:eastAsia="ko-KR"/>
        </w:rPr>
        <w:t>т</w:t>
      </w:r>
      <w:r w:rsidR="008477A4">
        <w:rPr>
          <w:rFonts w:eastAsia="Calibri"/>
          <w:lang w:val="kk-KZ" w:eastAsia="ko-KR"/>
        </w:rPr>
        <w:t>оғызыншы</w:t>
      </w:r>
      <w:r w:rsidRPr="00BD2F1E">
        <w:rPr>
          <w:rFonts w:eastAsia="Calibri"/>
          <w:lang w:val="kk-KZ" w:eastAsia="ko-KR"/>
        </w:rPr>
        <w:t xml:space="preserve"> сессия)</w:t>
      </w:r>
    </w:p>
    <w:p w:rsidR="00492FFB" w:rsidRDefault="00492FFB" w:rsidP="00492FFB">
      <w:pPr>
        <w:pStyle w:val="a3"/>
        <w:jc w:val="both"/>
        <w:rPr>
          <w:rFonts w:eastAsia="Calibri"/>
          <w:sz w:val="28"/>
          <w:szCs w:val="28"/>
          <w:lang w:val="kk-KZ"/>
        </w:rPr>
      </w:pPr>
    </w:p>
    <w:p w:rsidR="008477A4" w:rsidRDefault="008477A4" w:rsidP="008477A4">
      <w:pPr>
        <w:pStyle w:val="a3"/>
        <w:jc w:val="center"/>
        <w:rPr>
          <w:b/>
          <w:sz w:val="28"/>
          <w:szCs w:val="27"/>
          <w:lang w:val="kk-KZ"/>
        </w:rPr>
      </w:pPr>
      <w:bookmarkStart w:id="0" w:name="_GoBack"/>
      <w:bookmarkEnd w:id="0"/>
      <w:r w:rsidRPr="008D3D09">
        <w:rPr>
          <w:b/>
          <w:sz w:val="28"/>
          <w:szCs w:val="27"/>
          <w:lang w:val="kk-KZ"/>
        </w:rPr>
        <w:t>202</w:t>
      </w:r>
      <w:r>
        <w:rPr>
          <w:b/>
          <w:sz w:val="28"/>
          <w:szCs w:val="27"/>
          <w:lang w:val="kk-KZ"/>
        </w:rPr>
        <w:t xml:space="preserve">5 </w:t>
      </w:r>
      <w:r w:rsidRPr="008D3D09">
        <w:rPr>
          <w:b/>
          <w:sz w:val="28"/>
          <w:szCs w:val="27"/>
          <w:lang w:val="kk-KZ"/>
        </w:rPr>
        <w:t>жылғы аудандық бюджеттің атқарылуы туралы</w:t>
      </w:r>
    </w:p>
    <w:p w:rsidR="008477A4" w:rsidRDefault="008477A4" w:rsidP="008477A4">
      <w:pPr>
        <w:pStyle w:val="a3"/>
        <w:jc w:val="both"/>
        <w:rPr>
          <w:sz w:val="28"/>
          <w:szCs w:val="27"/>
          <w:lang w:val="kk-KZ"/>
        </w:rPr>
      </w:pPr>
    </w:p>
    <w:p w:rsidR="008477A4" w:rsidRDefault="008477A4" w:rsidP="008477A4">
      <w:pPr>
        <w:pStyle w:val="a3"/>
        <w:jc w:val="both"/>
        <w:rPr>
          <w:sz w:val="28"/>
          <w:szCs w:val="27"/>
          <w:lang w:val="kk-KZ"/>
        </w:rPr>
      </w:pPr>
    </w:p>
    <w:p w:rsidR="008477A4" w:rsidRPr="008D3D09" w:rsidRDefault="008477A4" w:rsidP="008477A4">
      <w:pPr>
        <w:pStyle w:val="a3"/>
        <w:jc w:val="both"/>
        <w:rPr>
          <w:b/>
          <w:sz w:val="28"/>
          <w:szCs w:val="27"/>
          <w:lang w:val="kk-KZ"/>
        </w:rPr>
      </w:pPr>
      <w:r w:rsidRPr="008D3D09">
        <w:rPr>
          <w:sz w:val="28"/>
          <w:szCs w:val="27"/>
          <w:lang w:val="kk-KZ"/>
        </w:rPr>
        <w:tab/>
        <w:t>«Қазақстан Республикасындағы жергілікті мемлекеттік басқару және                  өзін-өзі басқару туралы» Қазақстан Республикасының Заңының 6-бабына сәйкес Жуалы ауданы әкімдігінің қаржы бөлімінің</w:t>
      </w:r>
      <w:r>
        <w:rPr>
          <w:sz w:val="28"/>
          <w:szCs w:val="27"/>
          <w:lang w:val="kk-KZ"/>
        </w:rPr>
        <w:t xml:space="preserve"> басшысы Ғалиұлы Қуаныштың 2025</w:t>
      </w:r>
      <w:r w:rsidRPr="008D3D09">
        <w:rPr>
          <w:sz w:val="28"/>
          <w:szCs w:val="27"/>
          <w:lang w:val="kk-KZ"/>
        </w:rPr>
        <w:t xml:space="preserve"> жылғы аудандық бюджеттің атқарылуы туралы есебін тыңдай және талқылай келе Жуалы аудандық мәслихаты </w:t>
      </w:r>
      <w:r w:rsidRPr="008D3D09">
        <w:rPr>
          <w:b/>
          <w:sz w:val="28"/>
          <w:szCs w:val="27"/>
          <w:lang w:val="kk-KZ"/>
        </w:rPr>
        <w:t>ШЕШІ</w:t>
      </w:r>
      <w:r>
        <w:rPr>
          <w:b/>
          <w:sz w:val="28"/>
          <w:szCs w:val="27"/>
          <w:lang w:val="kk-KZ"/>
        </w:rPr>
        <w:t>М ҚАБЫЛДАДЫ</w:t>
      </w:r>
      <w:r w:rsidRPr="008D3D09">
        <w:rPr>
          <w:b/>
          <w:sz w:val="28"/>
          <w:szCs w:val="27"/>
          <w:lang w:val="kk-KZ"/>
        </w:rPr>
        <w:t>:</w:t>
      </w:r>
    </w:p>
    <w:p w:rsidR="008477A4" w:rsidRPr="008D3D09" w:rsidRDefault="008477A4" w:rsidP="008477A4">
      <w:pPr>
        <w:pStyle w:val="a3"/>
        <w:ind w:firstLine="708"/>
        <w:jc w:val="both"/>
        <w:rPr>
          <w:b/>
          <w:sz w:val="28"/>
          <w:szCs w:val="27"/>
          <w:lang w:val="kk-KZ"/>
        </w:rPr>
      </w:pPr>
      <w:r w:rsidRPr="008D3D09">
        <w:rPr>
          <w:sz w:val="28"/>
          <w:szCs w:val="27"/>
          <w:lang w:val="kk-KZ"/>
        </w:rPr>
        <w:t>1.</w:t>
      </w:r>
      <w:r>
        <w:rPr>
          <w:sz w:val="28"/>
          <w:szCs w:val="27"/>
          <w:lang w:val="kk-KZ"/>
        </w:rPr>
        <w:t xml:space="preserve"> </w:t>
      </w:r>
      <w:r w:rsidRPr="008D3D09">
        <w:rPr>
          <w:sz w:val="28"/>
          <w:szCs w:val="27"/>
          <w:lang w:val="kk-KZ"/>
        </w:rPr>
        <w:t>Жуалы ауданы әкімдігінің қаржы бөлімінің басшысы Қ.Ғалиұлының 202</w:t>
      </w:r>
      <w:r>
        <w:rPr>
          <w:sz w:val="28"/>
          <w:szCs w:val="27"/>
          <w:lang w:val="kk-KZ"/>
        </w:rPr>
        <w:t>5</w:t>
      </w:r>
      <w:r w:rsidRPr="008D3D09">
        <w:rPr>
          <w:sz w:val="28"/>
          <w:szCs w:val="27"/>
          <w:lang w:val="kk-KZ"/>
        </w:rPr>
        <w:t xml:space="preserve"> жылғы аудандық бюджеттің атқарылуы туралы есебі бекітілсін.</w:t>
      </w:r>
    </w:p>
    <w:p w:rsidR="008477A4" w:rsidRPr="008D3D09" w:rsidRDefault="008477A4" w:rsidP="008477A4">
      <w:pPr>
        <w:pStyle w:val="a3"/>
        <w:ind w:firstLine="708"/>
        <w:jc w:val="both"/>
        <w:rPr>
          <w:sz w:val="28"/>
          <w:szCs w:val="27"/>
          <w:lang w:val="kk-KZ"/>
        </w:rPr>
      </w:pPr>
      <w:r w:rsidRPr="008D3D09">
        <w:rPr>
          <w:sz w:val="28"/>
          <w:szCs w:val="27"/>
          <w:lang w:val="kk-KZ"/>
        </w:rPr>
        <w:t>2. Аудан әкімдігіне:</w:t>
      </w:r>
      <w:r w:rsidRPr="008D3D09">
        <w:rPr>
          <w:sz w:val="28"/>
          <w:szCs w:val="27"/>
          <w:lang w:val="kk-KZ"/>
        </w:rPr>
        <w:tab/>
      </w:r>
    </w:p>
    <w:p w:rsidR="008477A4" w:rsidRPr="008D3D09" w:rsidRDefault="008477A4" w:rsidP="008477A4">
      <w:pPr>
        <w:pStyle w:val="a3"/>
        <w:jc w:val="both"/>
        <w:rPr>
          <w:sz w:val="28"/>
          <w:szCs w:val="27"/>
          <w:lang w:val="kk-KZ"/>
        </w:rPr>
      </w:pPr>
      <w:r w:rsidRPr="008D3D09">
        <w:rPr>
          <w:sz w:val="28"/>
          <w:szCs w:val="27"/>
          <w:lang w:val="kk-KZ"/>
        </w:rPr>
        <w:tab/>
        <w:t>1) өңірдің әлеуметтік-экономикалық тиімді және үздік дамуына қажетті тікелей және түпкілікті нәтижелерге қол жеткізуге бағытталған бюджетті қалыптастыру мен мақсатты, негізді орындау бойынша шараларды қабылдау;</w:t>
      </w:r>
    </w:p>
    <w:p w:rsidR="008477A4" w:rsidRPr="008D3D09" w:rsidRDefault="008477A4" w:rsidP="008477A4">
      <w:pPr>
        <w:pStyle w:val="a3"/>
        <w:jc w:val="both"/>
        <w:rPr>
          <w:sz w:val="28"/>
          <w:szCs w:val="27"/>
          <w:lang w:val="kk-KZ"/>
        </w:rPr>
      </w:pPr>
      <w:r w:rsidRPr="008D3D09">
        <w:rPr>
          <w:sz w:val="28"/>
          <w:szCs w:val="27"/>
          <w:lang w:val="kk-KZ"/>
        </w:rPr>
        <w:tab/>
        <w:t>2) ауданның бюджеттік бағдарлама әкімшілері барлық салалар бойынша  түсімдер мен шығыстар көлемін жоспарлау барысында облыстың әлеуметтік-экономикалық деңгейі мен өсу тетіктерін және жіберілген кемшіліктерді талдап, жасалған қорытындылар негізінде қаржыландыру жоспарының нақты есептерінің жасалуын қамтамасыз ету;</w:t>
      </w:r>
    </w:p>
    <w:p w:rsidR="008477A4" w:rsidRPr="008D3D09" w:rsidRDefault="008477A4" w:rsidP="008477A4">
      <w:pPr>
        <w:pStyle w:val="a3"/>
        <w:jc w:val="both"/>
        <w:rPr>
          <w:sz w:val="28"/>
          <w:szCs w:val="27"/>
          <w:lang w:val="kk-KZ"/>
        </w:rPr>
      </w:pPr>
      <w:r w:rsidRPr="008D3D09">
        <w:rPr>
          <w:sz w:val="28"/>
          <w:szCs w:val="27"/>
          <w:lang w:val="kk-KZ"/>
        </w:rPr>
        <w:tab/>
        <w:t>3) аудандық бюджетті жоспарлау барысында түсімдер көлемін жыл басындағы салық берешегін қоса толық анықтау және Қазақстан Республикасының Салык кодексіне сәйкес салықтар және бюджетке төленетін басқа да міндетті төлемдер түрлері бойынша салық төлеушілер саны, салықтар салу объектілері бойынша мониторинг жүргізе отырып толық және дұрыс анықтап, салықтар және бюджетке төленетін басқа да міндетті төлемдер сомасын нақтылап есептеу;</w:t>
      </w:r>
    </w:p>
    <w:p w:rsidR="008477A4" w:rsidRPr="008D3D09" w:rsidRDefault="008477A4" w:rsidP="008477A4">
      <w:pPr>
        <w:pStyle w:val="a3"/>
        <w:ind w:firstLine="708"/>
        <w:jc w:val="both"/>
        <w:rPr>
          <w:sz w:val="28"/>
          <w:szCs w:val="27"/>
          <w:lang w:val="kk-KZ"/>
        </w:rPr>
      </w:pPr>
      <w:r w:rsidRPr="008D3D09">
        <w:rPr>
          <w:sz w:val="28"/>
          <w:szCs w:val="27"/>
          <w:lang w:val="kk-KZ"/>
        </w:rPr>
        <w:t>4) нысаналы трансферттерді пайдалануда заңнама талаптарын қатаң басшылыққа алу, бөлінген нысаналы трансферттер бойынша тұрақты мониторинг жүргізіп, толық, уақтылы  және мақсатты игерілуін қамтамасыз ету;</w:t>
      </w:r>
    </w:p>
    <w:p w:rsidR="008477A4" w:rsidRPr="008D3D09" w:rsidRDefault="008477A4" w:rsidP="008477A4">
      <w:pPr>
        <w:pStyle w:val="a3"/>
        <w:ind w:firstLine="708"/>
        <w:jc w:val="both"/>
        <w:rPr>
          <w:sz w:val="28"/>
          <w:szCs w:val="27"/>
          <w:lang w:val="kk-KZ"/>
        </w:rPr>
      </w:pPr>
      <w:r w:rsidRPr="008D3D09">
        <w:rPr>
          <w:sz w:val="28"/>
          <w:szCs w:val="27"/>
          <w:lang w:val="kk-KZ"/>
        </w:rPr>
        <w:t>5) бюджетті жоспарлау және орындау барысында бюджет қаражатын басқарудың Қазақстан Республикасы бюджет жүйесінің «дәйектілік», «нәтижелілік», «негізділілік» және «тиімділілік» принциптеріне қайшы келетін кемшіліктерді болдырмау және алдын алу бойынша жұмыстар жүргізу;</w:t>
      </w:r>
    </w:p>
    <w:p w:rsidR="008477A4" w:rsidRPr="008D3D09" w:rsidRDefault="008477A4" w:rsidP="008477A4">
      <w:pPr>
        <w:pStyle w:val="a3"/>
        <w:jc w:val="both"/>
        <w:rPr>
          <w:sz w:val="28"/>
          <w:szCs w:val="27"/>
          <w:lang w:val="kk-KZ"/>
        </w:rPr>
      </w:pPr>
      <w:r w:rsidRPr="008D3D09">
        <w:rPr>
          <w:sz w:val="28"/>
          <w:szCs w:val="27"/>
          <w:lang w:val="kk-KZ"/>
        </w:rPr>
        <w:tab/>
        <w:t xml:space="preserve">6) тұрақты негізде біліктілікті артыру курстарын өткізіп тұру ұсынылсын.  </w:t>
      </w:r>
    </w:p>
    <w:p w:rsidR="008477A4" w:rsidRDefault="008477A4" w:rsidP="008477A4">
      <w:pPr>
        <w:pStyle w:val="a3"/>
        <w:ind w:firstLine="708"/>
        <w:jc w:val="both"/>
        <w:rPr>
          <w:sz w:val="28"/>
          <w:szCs w:val="27"/>
          <w:lang w:val="kk-KZ" w:eastAsia="ko-KR"/>
        </w:rPr>
      </w:pPr>
      <w:r w:rsidRPr="008D3D09">
        <w:rPr>
          <w:sz w:val="28"/>
          <w:szCs w:val="27"/>
          <w:lang w:val="kk-KZ" w:eastAsia="ko-KR"/>
        </w:rPr>
        <w:lastRenderedPageBreak/>
        <w:t xml:space="preserve">3. Осы шешімнің орындалуын қадағалау аудандық мәслихаттың әкімшілік-аумақтық құрылым, аумақты әлеуметтік-экономикалық дамыту, бюджет және жергілікті салықтар мәселелері, адамдардың құқығын қорғау жөніндегі тұрақты комиссиясына жүктелсін. </w:t>
      </w:r>
    </w:p>
    <w:p w:rsidR="008477A4" w:rsidRDefault="008477A4" w:rsidP="008477A4">
      <w:pPr>
        <w:pStyle w:val="a3"/>
        <w:ind w:firstLine="708"/>
        <w:jc w:val="both"/>
        <w:rPr>
          <w:sz w:val="28"/>
          <w:szCs w:val="27"/>
          <w:lang w:val="kk-KZ" w:eastAsia="ko-KR"/>
        </w:rPr>
      </w:pPr>
    </w:p>
    <w:p w:rsidR="008477A4" w:rsidRDefault="008477A4" w:rsidP="008477A4">
      <w:pPr>
        <w:pStyle w:val="a3"/>
        <w:ind w:firstLine="708"/>
        <w:jc w:val="both"/>
        <w:rPr>
          <w:sz w:val="28"/>
          <w:szCs w:val="27"/>
          <w:lang w:val="kk-KZ" w:eastAsia="ko-KR"/>
        </w:rPr>
      </w:pPr>
    </w:p>
    <w:p w:rsidR="0068453E" w:rsidRDefault="008477A4" w:rsidP="008477A4">
      <w:pPr>
        <w:pStyle w:val="a3"/>
        <w:jc w:val="both"/>
        <w:rPr>
          <w:b/>
          <w:sz w:val="28"/>
          <w:szCs w:val="28"/>
          <w:lang w:val="kk-KZ"/>
        </w:rPr>
      </w:pPr>
      <w:r>
        <w:rPr>
          <w:rFonts w:eastAsia="Calibri"/>
          <w:b/>
          <w:sz w:val="28"/>
          <w:szCs w:val="28"/>
          <w:lang w:val="kk-KZ"/>
        </w:rPr>
        <w:tab/>
        <w:t>М</w:t>
      </w:r>
      <w:r w:rsidRPr="00FA4EB1">
        <w:rPr>
          <w:rFonts w:eastAsia="Calibri"/>
          <w:b/>
          <w:sz w:val="28"/>
          <w:szCs w:val="28"/>
          <w:lang w:val="kk-KZ"/>
        </w:rPr>
        <w:t>әслихат</w:t>
      </w:r>
      <w:r>
        <w:rPr>
          <w:rFonts w:eastAsia="Calibri"/>
          <w:b/>
          <w:sz w:val="28"/>
          <w:szCs w:val="28"/>
          <w:lang w:val="kk-KZ"/>
        </w:rPr>
        <w:t xml:space="preserve"> </w:t>
      </w:r>
      <w:r w:rsidRPr="00FA4EB1">
        <w:rPr>
          <w:rFonts w:eastAsia="Calibri"/>
          <w:b/>
          <w:sz w:val="28"/>
          <w:szCs w:val="28"/>
          <w:lang w:val="kk-KZ"/>
        </w:rPr>
        <w:t xml:space="preserve">төрағасы                               </w:t>
      </w:r>
      <w:r>
        <w:rPr>
          <w:rFonts w:eastAsia="Calibri"/>
          <w:b/>
          <w:sz w:val="28"/>
          <w:szCs w:val="28"/>
          <w:lang w:val="kk-KZ"/>
        </w:rPr>
        <w:t xml:space="preserve">     </w:t>
      </w:r>
      <w:r w:rsidRPr="00FA4EB1">
        <w:rPr>
          <w:rFonts w:eastAsia="Calibri"/>
          <w:b/>
          <w:sz w:val="28"/>
          <w:szCs w:val="28"/>
          <w:lang w:val="kk-KZ"/>
        </w:rPr>
        <w:t xml:space="preserve">                            З.Бурлибаев</w:t>
      </w:r>
    </w:p>
    <w:sectPr w:rsidR="0068453E" w:rsidSect="002C0CB8">
      <w:headerReference w:type="default" r:id="rId7"/>
      <w:pgSz w:w="11906" w:h="16838"/>
      <w:pgMar w:top="1418" w:right="851"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789" w:rsidRDefault="00010789" w:rsidP="008D35FD">
      <w:r>
        <w:separator/>
      </w:r>
    </w:p>
  </w:endnote>
  <w:endnote w:type="continuationSeparator" w:id="0">
    <w:p w:rsidR="00010789" w:rsidRDefault="00010789"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789" w:rsidRDefault="00010789" w:rsidP="008D35FD">
      <w:r>
        <w:separator/>
      </w:r>
    </w:p>
  </w:footnote>
  <w:footnote w:type="continuationSeparator" w:id="0">
    <w:p w:rsidR="00010789" w:rsidRDefault="00010789"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8477A4">
          <w:rPr>
            <w:noProof/>
            <w:sz w:val="28"/>
            <w:szCs w:val="28"/>
          </w:rPr>
          <w:t>2</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10789"/>
    <w:rsid w:val="00026454"/>
    <w:rsid w:val="00026739"/>
    <w:rsid w:val="00035733"/>
    <w:rsid w:val="000370B3"/>
    <w:rsid w:val="00047CC3"/>
    <w:rsid w:val="000B22AB"/>
    <w:rsid w:val="000B70C9"/>
    <w:rsid w:val="000B7D86"/>
    <w:rsid w:val="000D40B8"/>
    <w:rsid w:val="00121C6B"/>
    <w:rsid w:val="00137392"/>
    <w:rsid w:val="00143E94"/>
    <w:rsid w:val="0015230D"/>
    <w:rsid w:val="00162137"/>
    <w:rsid w:val="001A5F41"/>
    <w:rsid w:val="001E3C1C"/>
    <w:rsid w:val="00245996"/>
    <w:rsid w:val="002C0CB8"/>
    <w:rsid w:val="002F7FDF"/>
    <w:rsid w:val="00327CFD"/>
    <w:rsid w:val="00357B66"/>
    <w:rsid w:val="003F34C5"/>
    <w:rsid w:val="004220B8"/>
    <w:rsid w:val="00461293"/>
    <w:rsid w:val="00463EA0"/>
    <w:rsid w:val="00490F51"/>
    <w:rsid w:val="00492FFB"/>
    <w:rsid w:val="004B051F"/>
    <w:rsid w:val="004B42D6"/>
    <w:rsid w:val="00577FC7"/>
    <w:rsid w:val="005B555F"/>
    <w:rsid w:val="005E27BA"/>
    <w:rsid w:val="005F13AF"/>
    <w:rsid w:val="00640847"/>
    <w:rsid w:val="0068453E"/>
    <w:rsid w:val="006A0C55"/>
    <w:rsid w:val="006B575A"/>
    <w:rsid w:val="00791208"/>
    <w:rsid w:val="00796859"/>
    <w:rsid w:val="007A304E"/>
    <w:rsid w:val="007D7580"/>
    <w:rsid w:val="00801B53"/>
    <w:rsid w:val="008477A4"/>
    <w:rsid w:val="00857242"/>
    <w:rsid w:val="0088193B"/>
    <w:rsid w:val="008B2CC8"/>
    <w:rsid w:val="008D307F"/>
    <w:rsid w:val="008D35FD"/>
    <w:rsid w:val="008E5F0C"/>
    <w:rsid w:val="009264D7"/>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F4D"/>
    <w:rsid w:val="00C872A8"/>
    <w:rsid w:val="00C91920"/>
    <w:rsid w:val="00CF656F"/>
    <w:rsid w:val="00D63C63"/>
    <w:rsid w:val="00DC0867"/>
    <w:rsid w:val="00E3472A"/>
    <w:rsid w:val="00E4068D"/>
    <w:rsid w:val="00E51403"/>
    <w:rsid w:val="00EC4E39"/>
    <w:rsid w:val="00EC7EA5"/>
    <w:rsid w:val="00ED60EB"/>
    <w:rsid w:val="00EE086A"/>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B78C4"/>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1"/>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1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2</Pages>
  <Words>399</Words>
  <Characters>2275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56</cp:revision>
  <cp:lastPrinted>2026-06-27T11:25:00Z</cp:lastPrinted>
  <dcterms:created xsi:type="dcterms:W3CDTF">2024-03-19T04:04:00Z</dcterms:created>
  <dcterms:modified xsi:type="dcterms:W3CDTF">2026-06-27T11:25:00Z</dcterms:modified>
</cp:coreProperties>
</file>