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7455AD" w:rsidRPr="007455AD" w:rsidRDefault="00CA25EF"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rPr>
        <w:t>Құжаттарды қабылдау мерзімі: 28.09.2026 - 29.09.2026</w:t>
      </w:r>
    </w:p>
    <w:p w:rsidR="007455AD" w:rsidRPr="007455AD" w:rsidRDefault="007455AD"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455AD">
        <w:rPr>
          <w:rFonts w:ascii="Times New Roman" w:hAnsi="Times New Roman" w:cs="Times New Roman"/>
          <w:sz w:val="23"/>
          <w:szCs w:val="23"/>
          <w:lang w:val="kk-KZ"/>
        </w:rPr>
        <w:t>Қабылдау 1 этап: 28.09.2026- 29.09.2026</w:t>
      </w:r>
    </w:p>
    <w:p w:rsidR="007455AD" w:rsidRPr="007455AD" w:rsidRDefault="007455AD"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455AD">
        <w:rPr>
          <w:rFonts w:ascii="Times New Roman" w:hAnsi="Times New Roman" w:cs="Times New Roman"/>
          <w:sz w:val="23"/>
          <w:szCs w:val="23"/>
          <w:lang w:val="kk-KZ"/>
        </w:rPr>
        <w:t>Қабылдау 2 этап: 30.09.2026</w:t>
      </w:r>
    </w:p>
    <w:p w:rsidR="007A6E1F" w:rsidRDefault="007455AD"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455AD">
        <w:rPr>
          <w:rFonts w:ascii="Times New Roman" w:hAnsi="Times New Roman" w:cs="Times New Roman"/>
          <w:sz w:val="23"/>
          <w:szCs w:val="23"/>
          <w:lang w:val="kk-KZ"/>
        </w:rPr>
        <w:t>Практикалық бағалау: 01.10.2026</w:t>
      </w:r>
      <w:r w:rsidR="00825B7C" w:rsidRPr="00091281">
        <w:rPr>
          <w:rFonts w:ascii="Times New Roman" w:hAnsi="Times New Roman" w:cs="Times New Roman"/>
          <w:sz w:val="23"/>
          <w:szCs w:val="23"/>
          <w:lang w:val="kk-KZ"/>
        </w:rPr>
        <w:tab/>
      </w:r>
    </w:p>
    <w:p w:rsidR="00545770"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5406DF">
        <w:rPr>
          <w:rFonts w:ascii="Times New Roman" w:hAnsi="Times New Roman" w:cs="Times New Roman"/>
          <w:sz w:val="23"/>
          <w:szCs w:val="23"/>
          <w:lang w:val="kk-KZ"/>
        </w:rPr>
        <w:t xml:space="preserve">экономика және қаржы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r w:rsidR="005406DF">
        <w:rPr>
          <w:rFonts w:ascii="Times New Roman" w:hAnsi="Times New Roman" w:cs="Times New Roman"/>
          <w:sz w:val="23"/>
          <w:szCs w:val="23"/>
          <w:lang w:val="kk-KZ"/>
        </w:rPr>
        <w:t xml:space="preserve"> (03.08.2029 дейін уақытша бос)</w:t>
      </w:r>
      <w:bookmarkStart w:id="0" w:name="_GoBack"/>
      <w:bookmarkEnd w:id="0"/>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7455AD" w:rsidRDefault="000F5E4F" w:rsidP="007455AD">
      <w:pPr>
        <w:pStyle w:val="ac"/>
        <w:jc w:val="both"/>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eastAsia="en-US"/>
        </w:rPr>
        <w:t>аудан бюджетіне және 4-деңгейге жоспарлы және алдағы тұрған кезеңге</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түсімдер көлемін болжамдауды жүзеге асырады. Аудан бюджетіне түскен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кірістер және толық төленбеген кірістер бойынша күн сайын мониторингін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өткізеді. Аудан және ауылдық округ бөлігінде түсімдердің түрлері бойынша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жергілікті бюджеттің кіріс бөлігіне сараптама. Елді мекендерді аймақтау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коэффиценттерін бекіту туралы қаулы жобасын әзірлейді. Жергілікті өзін-өзі</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басқарудың және жеке бюджеттің трансферттері бойынша есепшілік ұсынады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және есеп жүргізеді. Коммуналдық меншік нысандарының мүліктік жалдау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(жалға беру) бойынша келісім шарт бекітеді. Мемлекеттік мекемелердің және</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ведостволық кәсіпорындардың табиғи және моральдық тозығы жету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салдарынан жарамсыз болған негізгі құрал-жабдықтарды есептен шығарады.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Мемлекеттік-жеке әріптестік аясында жүзеге асырылатын жобаларды үйлестіру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 xml:space="preserve">және </w:t>
      </w:r>
      <w:r w:rsidR="007455AD">
        <w:rPr>
          <w:rFonts w:ascii="Times New Roman" w:hAnsi="Times New Roman" w:cs="Times New Roman"/>
          <w:sz w:val="23"/>
          <w:szCs w:val="23"/>
          <w:lang w:val="kk-KZ" w:eastAsia="en-US"/>
        </w:rPr>
        <w:t>м</w:t>
      </w:r>
      <w:r w:rsidR="007455AD" w:rsidRPr="007455AD">
        <w:rPr>
          <w:rFonts w:ascii="Times New Roman" w:hAnsi="Times New Roman" w:cs="Times New Roman"/>
          <w:sz w:val="23"/>
          <w:szCs w:val="23"/>
          <w:lang w:val="kk-KZ" w:eastAsia="en-US"/>
        </w:rPr>
        <w:t>ониторингі. «Ауыл Ел Бесігі» мемлекеттік бағдарламасының аясында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жобаларды дайындайды.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Әлеуметтік қолдау шараларын алған мамандар</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бойынша мониторинг жүргізеді. Келісім шарттарын бұзған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мамандарға сотқа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дейінгі жұмыс, қажетті материалдарды жинау, сот органдарына өтініш береді.</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Қазақстан Республикасының заңнамасымен мемлекеттік мекемеге жүктелген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басқа да міндеттерді жүзеге асырады.</w:t>
      </w:r>
    </w:p>
    <w:p w:rsidR="000F5E4F" w:rsidRPr="00091281" w:rsidRDefault="000F5E4F" w:rsidP="007455AD">
      <w:pPr>
        <w:pStyle w:val="ac"/>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rPr>
        <w:t>бизнес, басқару және құқық</w:t>
      </w:r>
      <w:r w:rsidR="007455AD">
        <w:rPr>
          <w:rFonts w:ascii="Times New Roman" w:hAnsi="Times New Roman" w:cs="Times New Roman"/>
          <w:sz w:val="23"/>
          <w:szCs w:val="23"/>
          <w:lang w:val="kk-KZ"/>
        </w:rPr>
        <w:t xml:space="preserve"> (</w:t>
      </w:r>
      <w:r w:rsidR="007455AD" w:rsidRPr="007455AD">
        <w:rPr>
          <w:rFonts w:ascii="Times New Roman" w:hAnsi="Times New Roman" w:cs="Times New Roman"/>
          <w:sz w:val="23"/>
          <w:szCs w:val="23"/>
          <w:lang w:val="kk-KZ" w:eastAsia="en-US"/>
        </w:rPr>
        <w:t>мемлекеттік аудит, экономика, қаржы, есеп және аудит</w:t>
      </w:r>
      <w:r w:rsidR="007455AD">
        <w:rPr>
          <w:rFonts w:ascii="Times New Roman" w:hAnsi="Times New Roman" w:cs="Times New Roman"/>
          <w:sz w:val="23"/>
          <w:szCs w:val="23"/>
          <w:lang w:val="kk-KZ" w:eastAsia="en-US"/>
        </w:rPr>
        <w:t xml:space="preserve">)  </w:t>
      </w:r>
      <w:r w:rsidRPr="00091281">
        <w:rPr>
          <w:rFonts w:ascii="Times New Roman" w:hAnsi="Times New Roman" w:cs="Times New Roman"/>
          <w:sz w:val="23"/>
          <w:szCs w:val="23"/>
          <w:lang w:val="kk-KZ"/>
        </w:rPr>
        <w:t xml:space="preserve">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06DF"/>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455AD"/>
    <w:rsid w:val="007766B7"/>
    <w:rsid w:val="00777F52"/>
    <w:rsid w:val="00783421"/>
    <w:rsid w:val="00784A2E"/>
    <w:rsid w:val="00790FC6"/>
    <w:rsid w:val="007A60C3"/>
    <w:rsid w:val="007A6E1F"/>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767E7"/>
    <w:rsid w:val="00C93CA3"/>
    <w:rsid w:val="00CA25EF"/>
    <w:rsid w:val="00CC20C8"/>
    <w:rsid w:val="00CD15DD"/>
    <w:rsid w:val="00CD7AA7"/>
    <w:rsid w:val="00CE288C"/>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12F32-061B-4E7A-AF31-9F5E64770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421</Words>
  <Characters>2401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130</cp:revision>
  <cp:lastPrinted>2026-09-15T09:42:00Z</cp:lastPrinted>
  <dcterms:created xsi:type="dcterms:W3CDTF">2023-04-27T11:46:00Z</dcterms:created>
  <dcterms:modified xsi:type="dcterms:W3CDTF">2026-09-24T06:46:00Z</dcterms:modified>
</cp:coreProperties>
</file>