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Тү</w:t>
      </w:r>
      <w:r w:rsidR="00892E1E">
        <w:rPr>
          <w:color w:val="3399FF"/>
          <w:lang w:val="kk-KZ"/>
        </w:rPr>
        <w:t xml:space="preserve">р</w:t>
      </w:r>
      <w:r>
        <w:rPr>
          <w:color w:val="3399FF"/>
          <w:lang w:val="kk-KZ"/>
        </w:rPr>
        <w:t xml:space="preserve">кіс</w:t>
      </w:r>
      <w:r w:rsidR="00892E1E">
        <w:rPr>
          <w:color w:val="3399FF"/>
          <w:lang w:val="kk-KZ"/>
        </w:rPr>
        <w:t xml:space="preserve">тан қ</w:t>
      </w:r>
      <w:r w:rsidR="00892E1E" w:rsidRPr="00933126">
        <w:rPr>
          <w:color w:val="3399FF"/>
          <w:lang w:val="kk-KZ"/>
        </w:rPr>
        <w:t xml:space="preserve"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 xml:space="preserve">Туркестан</w:t>
      </w:r>
    </w:p>
    <w:p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>
      <w:pPr>
        <w:overflowPunct/>
        <w:autoSpaceDE/>
        <w:autoSpaceDN/>
        <w:adjustRightInd/>
        <w:jc w:val="center"/>
        <w:rPr>
          <w:rFonts w:cstheme="minorBidi" w:eastAsiaTheme="minorHAnsi" w:cs="Arial" w:eastAsia="宋体"/>
          <w:b/>
          <w:sz w:val="28"/>
          <w:szCs w:val="28"/>
          <w:lang w:eastAsia="en-US" w:val="kk-KZ"/>
        </w:rPr>
      </w:pPr>
      <w:r w:rsidRPr="00036391">
        <w:rPr>
          <w:rFonts w:cstheme="minorBidi" w:eastAsiaTheme="minorHAnsi" w:cs="Arial" w:eastAsia="宋体"/>
          <w:b/>
          <w:sz w:val="28"/>
          <w:szCs w:val="28"/>
          <w:lang w:eastAsia="en-US" w:val="kk-KZ"/>
        </w:rPr>
        <w:t xml:space="preserve">Түркістан қалалық мәслихатының </w:t>
      </w:r>
      <w:r>
        <w:rPr>
          <w:rFonts w:cstheme="minorBidi" w:eastAsiaTheme="minorHAnsi" w:cs="Arial" w:eastAsia="宋体"/>
          <w:b/>
          <w:sz w:val="28"/>
          <w:szCs w:val="28"/>
          <w:lang w:eastAsia="en-US" w:val="kk-KZ"/>
        </w:rPr>
        <w:t xml:space="preserve">кейбір шешімдерінің </w:t>
      </w:r>
    </w:p>
    <w:p>
      <w:pPr>
        <w:overflowPunct/>
        <w:autoSpaceDE/>
        <w:autoSpaceDN/>
        <w:adjustRightInd/>
        <w:jc w:val="center"/>
        <w:rPr>
          <w:rFonts w:cstheme="minorBidi" w:eastAsiaTheme="minorHAnsi" w:cs="Arial" w:eastAsia="宋体"/>
          <w:b/>
          <w:sz w:val="28"/>
          <w:szCs w:val="28"/>
          <w:lang w:eastAsia="en-US" w:val="kk-KZ"/>
        </w:rPr>
      </w:pPr>
      <w:r w:rsidRPr="00036391">
        <w:rPr>
          <w:rFonts w:cstheme="minorBidi" w:eastAsiaTheme="minorHAnsi" w:cs="Arial" w:eastAsia="宋体"/>
          <w:b/>
          <w:sz w:val="28"/>
          <w:szCs w:val="28"/>
          <w:lang w:eastAsia="en-US" w:val="kk-KZ"/>
        </w:rPr>
        <w:t xml:space="preserve">күші жойылды деп тану туралы</w:t>
      </w:r>
    </w:p>
    <w:p>
      <w:pPr>
        <w:overflowPunct/>
        <w:autoSpaceDE/>
        <w:autoSpaceDN/>
        <w:adjustRightInd/>
        <w:rPr>
          <w:rFonts w:eastAsiaTheme="minorHAnsi" w:eastAsia="宋体"/>
          <w:b/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rPr>
          <w:rFonts w:eastAsiaTheme="minorHAnsi" w:eastAsia="宋体"/>
          <w:b/>
          <w:sz w:val="28"/>
          <w:szCs w:val="28"/>
          <w:lang w:eastAsia="en-US" w:val="kk-KZ"/>
        </w:rPr>
      </w:pPr>
    </w:p>
    <w:p>
      <w:pPr>
        <w:ind w:firstLine="709"/>
        <w:jc w:val="both"/>
        <w:rPr>
          <w:rFonts w:eastAsiaTheme="minorHAnsi" w:eastAsia="宋体"/>
          <w:b/>
          <w:bCs/>
          <w:sz w:val="28"/>
          <w:szCs w:val="28"/>
          <w:lang w:eastAsia="en-US" w:val="kk-KZ"/>
        </w:rPr>
      </w:pPr>
      <w:r w:rsidRPr="00036391">
        <w:rPr>
          <w:rFonts w:eastAsiaTheme="minorHAnsi" w:eastAsia="宋体"/>
          <w:sz w:val="28"/>
          <w:szCs w:val="28"/>
          <w:lang w:eastAsia="en-US" w:val="kk-KZ"/>
        </w:rPr>
        <w:t xml:space="preserve">«Құқықтық актілер туралы» Қазақстан Республикасы</w:t>
      </w:r>
      <w:bookmarkStart w:name="_GoBack" w:id="0"/>
      <w:bookmarkEnd w:id="0"/>
      <w:r w:rsidRPr="00036391">
        <w:rPr>
          <w:rFonts w:eastAsiaTheme="minorHAnsi" w:eastAsia="宋体"/>
          <w:sz w:val="28"/>
          <w:szCs w:val="28"/>
          <w:lang w:eastAsia="en-US" w:val="kk-KZ"/>
        </w:rPr>
        <w:t xml:space="preserve"> Заңының </w:t>
      </w:r>
      <w:hyperlink r:id="rId4" w:anchor="z27" w:history="true">
        <w:r w:rsidRPr="00036391">
          <w:rPr>
            <w:rFonts w:eastAsiaTheme="minorHAnsi" w:eastAsia="宋体"/>
            <w:color w:themeColor="text1" w:val="000000"/>
            <w:sz w:val="28"/>
            <w:szCs w:val="28"/>
            <w:lang w:eastAsia="en-US" w:val="kk-KZ"/>
          </w:rPr>
          <w:t xml:space="preserve">27</w:t>
        </w:r>
        <w:r>
          <w:rPr>
            <w:rFonts w:eastAsiaTheme="minorHAnsi" w:eastAsia="宋体"/>
            <w:color w:themeColor="text1" w:val="000000"/>
            <w:sz w:val="28"/>
            <w:szCs w:val="28"/>
            <w:lang w:eastAsia="en-US" w:val="kk-KZ"/>
          </w:rPr>
          <w:t xml:space="preserve">-</w:t>
        </w:r>
        <w:r w:rsidRPr="00036391">
          <w:rPr>
            <w:rFonts w:eastAsiaTheme="minorHAnsi" w:eastAsia="宋体"/>
            <w:color w:themeColor="text1" w:val="000000"/>
            <w:sz w:val="28"/>
            <w:szCs w:val="28"/>
            <w:lang w:eastAsia="en-US" w:val="kk-KZ"/>
          </w:rPr>
          <w:t xml:space="preserve">бабын</w:t>
        </w:r>
        <w:r>
          <w:rPr>
            <w:rFonts w:eastAsiaTheme="minorHAnsi" w:eastAsia="宋体"/>
            <w:color w:themeColor="text1" w:val="000000"/>
            <w:sz w:val="28"/>
            <w:szCs w:val="28"/>
            <w:lang w:eastAsia="en-US" w:val="kk-KZ"/>
          </w:rPr>
          <w:t xml:space="preserve">а</w:t>
        </w:r>
        <w:r w:rsidR="00D86524">
          <w:rPr>
            <w:rFonts w:eastAsiaTheme="minorHAnsi" w:eastAsia="宋体"/>
            <w:color w:themeColor="text1" w:val="000000"/>
            <w:sz w:val="28"/>
            <w:szCs w:val="28"/>
            <w:lang w:eastAsia="en-US" w:val="kk-KZ"/>
          </w:rPr>
          <w:t xml:space="preserve"> </w:t>
        </w:r>
      </w:hyperlink>
      <w:r w:rsidRPr="00036391">
        <w:rPr>
          <w:rFonts w:eastAsiaTheme="minorHAnsi" w:eastAsia="宋体"/>
          <w:sz w:val="28"/>
          <w:szCs w:val="28"/>
          <w:lang w:eastAsia="en-US" w:val="kk-KZ"/>
        </w:rPr>
        <w:t xml:space="preserve">сәйкес Түркістан қалалық мәслихаты </w:t>
      </w:r>
      <w:r w:rsidRPr="00036391">
        <w:rPr>
          <w:rFonts w:eastAsiaTheme="minorHAnsi" w:eastAsia="宋体"/>
          <w:b/>
          <w:bCs/>
          <w:sz w:val="28"/>
          <w:szCs w:val="28"/>
          <w:lang w:eastAsia="en-US" w:val="kk-KZ"/>
        </w:rPr>
        <w:t xml:space="preserve">ШЕШІ</w:t>
      </w:r>
      <w:r w:rsidR="00D22C8B">
        <w:rPr>
          <w:rFonts w:eastAsiaTheme="minorHAnsi" w:eastAsia="宋体"/>
          <w:b/>
          <w:bCs/>
          <w:sz w:val="28"/>
          <w:szCs w:val="28"/>
          <w:lang w:eastAsia="en-US" w:val="kk-KZ"/>
        </w:rPr>
        <w:t xml:space="preserve">М ҚАБЫЛДАДЫ</w:t>
      </w:r>
      <w:r w:rsidRPr="00036391">
        <w:rPr>
          <w:rFonts w:eastAsiaTheme="minorHAnsi" w:eastAsia="宋体"/>
          <w:b/>
          <w:bCs/>
          <w:sz w:val="28"/>
          <w:szCs w:val="28"/>
          <w:lang w:eastAsia="en-US" w:val="kk-KZ"/>
        </w:rPr>
        <w:t xml:space="preserve">:</w:t>
      </w:r>
    </w:p>
    <w:p>
      <w:pPr>
        <w:ind w:firstLine="708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0713E0">
        <w:rPr>
          <w:color w:val="000000"/>
          <w:sz w:val="28"/>
          <w:lang w:val="kk-KZ"/>
        </w:rPr>
        <w:t xml:space="preserve">Түркістан қалалық мәслихатының келесі шешімдерінің күші жойылды деп танылсын: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1) </w:t>
      </w:r>
      <w:r w:rsidRPr="002C52F9">
        <w:rPr>
          <w:sz w:val="28"/>
          <w:szCs w:val="28"/>
          <w:lang w:val="kk-KZ"/>
        </w:rPr>
        <w:t xml:space="preserve">«</w:t>
      </w:r>
      <w:r w:rsidRPr="002C52F9">
        <w:rPr>
          <w:color w:val="000000"/>
          <w:sz w:val="28"/>
          <w:lang w:val="kk-KZ"/>
        </w:rPr>
        <w:t xml:space="preserve">Түркістан қаласының әлеуметтік көмек көрсетудің, оның мөлшерлерін белгілеудің және мұқтаж азаматтардың жекелеген санаттарының тізбесін</w:t>
      </w:r>
      <w:r>
        <w:rPr>
          <w:color w:val="000000"/>
          <w:sz w:val="28"/>
          <w:lang w:val="kk-KZ"/>
        </w:rPr>
        <w:t xml:space="preserve"> </w:t>
      </w:r>
      <w:r w:rsidRPr="002C52F9">
        <w:rPr>
          <w:color w:val="000000"/>
          <w:sz w:val="28"/>
          <w:lang w:val="kk-KZ"/>
        </w:rPr>
        <w:t xml:space="preserve">айқындаудың қағидаларын бекіту туралы</w:t>
      </w:r>
      <w:r w:rsidRPr="002C52F9">
        <w:rPr>
          <w:rFonts w:cstheme="minorBidi" w:eastAsiaTheme="minorHAnsi" w:cs="Arial" w:eastAsia="宋体"/>
          <w:sz w:val="28"/>
          <w:szCs w:val="28"/>
          <w:lang w:eastAsia="en-US" w:val="kk-KZ"/>
        </w:rPr>
        <w:t xml:space="preserve">»</w:t>
      </w:r>
      <w:r w:rsidRPr="002C52F9">
        <w:rPr>
          <w:sz w:val="28"/>
          <w:szCs w:val="28"/>
          <w:lang w:val="kk-KZ"/>
        </w:rPr>
        <w:t xml:space="preserve"> </w:t>
      </w:r>
      <w:r w:rsidR="00394551" w:rsidRPr="002C52F9">
        <w:rPr>
          <w:sz w:val="28"/>
          <w:szCs w:val="28"/>
          <w:lang w:val="kk-KZ"/>
        </w:rPr>
        <w:t xml:space="preserve">Түркістан қалалық мәслихатының </w:t>
      </w:r>
      <w:r w:rsidRPr="002C52F9"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25</w:t>
      </w:r>
      <w:r w:rsidRPr="002C52F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 xml:space="preserve">25 сәуірдегі </w:t>
      </w:r>
      <w:r w:rsidRPr="002C52F9"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3</w:t>
      </w:r>
      <w:r w:rsidRPr="002C52F9">
        <w:rPr>
          <w:sz w:val="28"/>
          <w:szCs w:val="28"/>
          <w:lang w:val="kk-KZ"/>
        </w:rPr>
        <w:t xml:space="preserve">0/</w:t>
      </w:r>
      <w:r>
        <w:rPr>
          <w:sz w:val="28"/>
          <w:szCs w:val="28"/>
          <w:lang w:val="kk-KZ"/>
        </w:rPr>
        <w:t xml:space="preserve">141</w:t>
      </w:r>
      <w:r w:rsidRPr="002C52F9">
        <w:rPr>
          <w:sz w:val="28"/>
          <w:szCs w:val="28"/>
          <w:lang w:val="kk-KZ"/>
        </w:rPr>
        <w:t xml:space="preserve">-VIII </w:t>
      </w:r>
      <w:r>
        <w:rPr>
          <w:sz w:val="28"/>
          <w:szCs w:val="28"/>
          <w:lang w:val="kk-KZ"/>
        </w:rPr>
        <w:t xml:space="preserve">шешімі </w:t>
      </w:r>
      <w:r w:rsidRPr="002C52F9">
        <w:rPr>
          <w:sz w:val="28"/>
          <w:szCs w:val="28"/>
          <w:lang w:val="kk-KZ"/>
        </w:rPr>
        <w:t xml:space="preserve">(</w:t>
      </w:r>
      <w:r w:rsidRPr="002C52F9">
        <w:rPr>
          <w:sz w:val="28"/>
          <w:szCs w:val="28"/>
          <w:lang w:eastAsia="ko-KR" w:val="kk-KZ"/>
        </w:rPr>
        <w:t xml:space="preserve">Нормативтік құқықтық актілерді мемлекеттік тіркеу тізілімінде №6</w:t>
      </w:r>
      <w:r>
        <w:rPr>
          <w:sz w:val="28"/>
          <w:szCs w:val="28"/>
          <w:lang w:eastAsia="ko-KR" w:val="kk-KZ"/>
        </w:rPr>
        <w:t xml:space="preserve">69</w:t>
      </w:r>
      <w:r w:rsidRPr="002C52F9">
        <w:rPr>
          <w:sz w:val="28"/>
          <w:szCs w:val="28"/>
          <w:lang w:eastAsia="ko-KR" w:val="kk-KZ"/>
        </w:rPr>
        <w:t xml:space="preserve">9-13</w:t>
      </w:r>
      <w:r w:rsidRPr="002C52F9">
        <w:rPr>
          <w:sz w:val="28"/>
          <w:szCs w:val="28"/>
          <w:lang w:val="kk-KZ"/>
        </w:rPr>
        <w:t xml:space="preserve"> болып тіркелген)</w:t>
      </w:r>
      <w:r>
        <w:rPr>
          <w:sz w:val="28"/>
          <w:szCs w:val="28"/>
          <w:lang w:val="kk-KZ"/>
        </w:rPr>
        <w:t xml:space="preserve">,</w:t>
      </w:r>
    </w:p>
    <w:p>
      <w:pPr>
        <w:ind w:firstLine="708"/>
        <w:jc w:val="both"/>
        <w:rPr>
          <w:rFonts w:eastAsia="Calibri"/>
          <w:sz w:val="28"/>
          <w:szCs w:val="28"/>
          <w:lang w:eastAsia="en-US" w:val="kk-KZ"/>
        </w:rPr>
      </w:pPr>
      <w:r>
        <w:rPr>
          <w:sz w:val="28"/>
          <w:szCs w:val="28"/>
          <w:lang w:val="kk-KZ"/>
        </w:rPr>
        <w:t xml:space="preserve">2) </w:t>
      </w:r>
      <w:r w:rsidRPr="002C52F9"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Түркістан қалалық мәслихатының </w:t>
      </w:r>
      <w:r w:rsidRPr="002C52F9"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25</w:t>
      </w:r>
      <w:r w:rsidRPr="002C52F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 xml:space="preserve">25 сәуірдегі </w:t>
      </w:r>
      <w:r w:rsidRPr="002C52F9"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30</w:t>
      </w:r>
      <w:r w:rsidRPr="002C52F9">
        <w:rPr>
          <w:sz w:val="28"/>
          <w:szCs w:val="28"/>
          <w:lang w:val="kk-KZ"/>
        </w:rPr>
        <w:t xml:space="preserve">/</w:t>
      </w:r>
      <w:r>
        <w:rPr>
          <w:sz w:val="28"/>
          <w:szCs w:val="28"/>
          <w:lang w:val="kk-KZ"/>
        </w:rPr>
        <w:t xml:space="preserve">141</w:t>
      </w:r>
      <w:r w:rsidRPr="002C52F9">
        <w:rPr>
          <w:sz w:val="28"/>
          <w:szCs w:val="28"/>
          <w:lang w:val="kk-KZ"/>
        </w:rPr>
        <w:t xml:space="preserve">-VIII</w:t>
      </w:r>
      <w:r w:rsidRPr="002C52F9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«</w:t>
      </w:r>
      <w:r w:rsidRPr="002C52F9">
        <w:rPr>
          <w:color w:val="000000"/>
          <w:sz w:val="28"/>
          <w:lang w:val="kk-KZ"/>
        </w:rPr>
        <w:t xml:space="preserve">Түркістан қаласының әлеуметтік көмек көрсетудің, оның мөлшерлерін белгілеудің және мұқтаж азаматтардың жекелеген санаттарының тізбесін</w:t>
      </w:r>
      <w:r>
        <w:rPr>
          <w:color w:val="000000"/>
          <w:sz w:val="28"/>
          <w:lang w:val="kk-KZ"/>
        </w:rPr>
        <w:t xml:space="preserve"> </w:t>
      </w:r>
      <w:r w:rsidRPr="002C52F9">
        <w:rPr>
          <w:color w:val="000000"/>
          <w:sz w:val="28"/>
          <w:lang w:val="kk-KZ"/>
        </w:rPr>
        <w:t xml:space="preserve">айқындаудың қағидаларын бекіту туралы</w:t>
      </w:r>
      <w:r w:rsidRPr="002C52F9">
        <w:rPr>
          <w:rFonts w:cstheme="minorBidi" w:eastAsiaTheme="minorHAnsi" w:cs="Arial" w:eastAsia="宋体"/>
          <w:sz w:val="28"/>
          <w:szCs w:val="28"/>
          <w:lang w:eastAsia="en-US" w:val="kk-KZ"/>
        </w:rPr>
        <w:t xml:space="preserve">»</w:t>
      </w:r>
      <w:r>
        <w:rPr>
          <w:rFonts w:cstheme="minorBidi" w:eastAsiaTheme="minorHAnsi" w:cs="Arial" w:eastAsia="宋体"/>
          <w:sz w:val="28"/>
          <w:szCs w:val="28"/>
          <w:lang w:eastAsia="en-US" w:val="kk-KZ"/>
        </w:rPr>
        <w:t xml:space="preserve"> шешіміне өзгерістер енгізу туралы»</w:t>
      </w:r>
      <w:r w:rsidR="00394551" w:rsidRPr="00394551">
        <w:rPr>
          <w:sz w:val="28"/>
          <w:szCs w:val="28"/>
          <w:lang w:val="kk-KZ"/>
        </w:rPr>
        <w:t xml:space="preserve"> </w:t>
      </w:r>
      <w:r w:rsidR="00394551" w:rsidRPr="002C52F9">
        <w:rPr>
          <w:sz w:val="28"/>
          <w:szCs w:val="28"/>
          <w:lang w:val="kk-KZ"/>
        </w:rPr>
        <w:t xml:space="preserve">Түркістан қалалық мәслихатының</w:t>
      </w:r>
      <w:r w:rsidR="00394551">
        <w:rPr>
          <w:rFonts w:cstheme="minorBidi" w:eastAsiaTheme="minorHAnsi" w:cs="Arial" w:eastAsia="宋体"/>
          <w:sz w:val="28"/>
          <w:szCs w:val="28"/>
          <w:lang w:eastAsia="en-US" w:val="kk-KZ"/>
        </w:rPr>
        <w:t xml:space="preserve"> </w:t>
      </w:r>
      <w:r w:rsidRPr="002C52F9">
        <w:rPr>
          <w:sz w:val="28"/>
          <w:szCs w:val="28"/>
          <w:lang w:val="kk-KZ"/>
        </w:rPr>
        <w:t xml:space="preserve">20</w:t>
      </w:r>
      <w:r>
        <w:rPr>
          <w:sz w:val="28"/>
          <w:szCs w:val="28"/>
          <w:lang w:val="kk-KZ"/>
        </w:rPr>
        <w:t xml:space="preserve">26</w:t>
      </w:r>
      <w:r w:rsidRPr="002C52F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 xml:space="preserve">20 мамырдағы </w:t>
      </w:r>
      <w:r w:rsidRPr="002C52F9"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43</w:t>
      </w:r>
      <w:r w:rsidRPr="002C52F9">
        <w:rPr>
          <w:sz w:val="28"/>
          <w:szCs w:val="28"/>
          <w:lang w:val="kk-KZ"/>
        </w:rPr>
        <w:t xml:space="preserve">/</w:t>
      </w:r>
      <w:r>
        <w:rPr>
          <w:sz w:val="28"/>
          <w:szCs w:val="28"/>
          <w:lang w:val="kk-KZ"/>
        </w:rPr>
        <w:t xml:space="preserve">194</w:t>
      </w:r>
      <w:r w:rsidRPr="002C52F9">
        <w:rPr>
          <w:sz w:val="28"/>
          <w:szCs w:val="28"/>
          <w:lang w:val="kk-KZ"/>
        </w:rPr>
        <w:t xml:space="preserve">-VIII </w:t>
      </w:r>
      <w:r>
        <w:rPr>
          <w:sz w:val="28"/>
          <w:szCs w:val="28"/>
          <w:lang w:val="kk-KZ"/>
        </w:rPr>
        <w:t xml:space="preserve">шешімі</w:t>
      </w:r>
      <w:r w:rsidRPr="002C52F9">
        <w:rPr>
          <w:rFonts w:eastAsia="Calibri"/>
          <w:sz w:val="28"/>
          <w:szCs w:val="28"/>
          <w:lang w:eastAsia="en-US" w:val="kk-KZ"/>
        </w:rPr>
        <w:t xml:space="preserve">.</w:t>
      </w:r>
    </w:p>
    <w:p>
      <w:pPr>
        <w:overflowPunct/>
        <w:autoSpaceDE/>
        <w:autoSpaceDN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eastAsia="en-US" w:val="kk-KZ"/>
        </w:rPr>
        <w:t xml:space="preserve">2. Осы шешім оның алғашқы ресми жарияланған күнінен кейін күнтізбелік он күн өткен соң қолданысқа енгізіледі</w:t>
      </w:r>
      <w:r w:rsidR="00933126">
        <w:rPr>
          <w:sz w:val="28"/>
          <w:szCs w:val="28"/>
          <w:lang w:val="kk-KZ"/>
        </w:rPr>
        <w:t xml:space="preserve">.</w:t>
      </w:r>
    </w:p>
    <w:p>
      <w:pPr>
        <w:ind w:firstLine="708"/>
        <w:rPr>
          <w:color w:val="000000"/>
          <w:sz w:val="28"/>
          <w:szCs w:val="28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1B7AEA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Қалалық мәслихат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Г. Сарсенбаев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21.09.2026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39925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ГУ «Аппарат маслихата города Туркестан» - Главный специалист-юрист аппарата маслихата города Туркестан Ануархан Курегенович Икрамов, 17.09.2026 16:35:05,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ГУ «Аппарат маслихата города Туркестан» - Председатель городского маслихата Гаппар Амантаевич Сарсенбаев, 17.09.2026 16:35:49,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first" r:id="rId14"/>
      <w:footerReference w:type="default" r:id="rId15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39925 болып енгізілді</w:t>
    </w:r>
  </w:p>
  <w:p>
    <w:pPr>
      <w:spacing w:after="0" w:before="0"/>
      <w:jc w:val="center"/>
    </w:pPr>
    <w:r>
      <w:t>ИС «ИПГО». Копия электронного документа. Дата  22.09.2026.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22.09.2026.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289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291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1E87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ТҮРКІ</w:t>
          </w:r>
          <w:r w:rsidRPr="00B12C86" w:rsidR="00B12C86">
            <w:rPr>
              <w:b/>
              <w:bCs/>
              <w:color w:val="3399FF"/>
            </w:rPr>
            <w:t xml:space="preserve">СТАН </w:t>
          </w:r>
          <w:r>
            <w:rPr>
              <w:b/>
              <w:bCs/>
              <w:color w:val="3399FF"/>
              <w:lang w:val="kk-KZ"/>
            </w:rPr>
            <w:t xml:space="preserve">ОБЛЫ</w:t>
          </w:r>
          <w:r>
            <w:rPr>
              <w:b/>
              <w:bCs/>
              <w:color w:val="3399FF"/>
            </w:rPr>
            <w:t xml:space="preserve">СЫ </w:t>
          </w:r>
          <w:r>
            <w:rPr>
              <w:b/>
              <w:bCs/>
              <w:color w:val="3399FF"/>
              <w:lang w:val="kk-KZ"/>
            </w:rPr>
            <w:t xml:space="preserve">ТҮРКІСТАН ҚАЛА</w:t>
          </w:r>
          <w:r w:rsidRPr="00B12C86" w:rsidR="00B12C86">
            <w:rPr>
              <w:b/>
              <w:bCs/>
              <w:color w:val="3399FF"/>
            </w:rPr>
            <w:t xml:space="preserve">ЛЫҚ  М</w:t>
          </w:r>
          <w:r>
            <w:rPr>
              <w:b/>
              <w:bCs/>
              <w:color w:val="3399FF"/>
              <w:lang w:val="kk-KZ"/>
            </w:rPr>
            <w:t xml:space="preserve">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ТУРКЕСТАНСКИЙ 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ГОРОДСКОЙ МАСЛИХАТ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ТУРКЕСТАНСКОЙ ОБЛАСТИ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Р</w:t>
          </w:r>
          <w:r w:rsidR="005E044B">
            <w:rPr>
              <w:b/>
              <w:bCs/>
              <w:color w:val="3399FF"/>
              <w:sz w:val="22"/>
              <w:szCs w:val="22"/>
              <w:lang w:val="kk-KZ"/>
            </w:rPr>
            <w:t xml:space="preserve">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293" type="#_x0000_t136" style="height:79.19pt;margin-left:0;margin-top:0;mso-position-horizontal:center;mso-position-horizontal-relative:margin;mso-position-vertical:center;mso-position-vertical-relative:margin;position:absolute;rotation:315;width:552.87pt;z-index:-2147483648" o:allowincell="f" fillcolor="#808080" stroked="f">
          <v:fill opacity="0.5"/>
          <v:textpath style="font-family:&quot;Times New Roman&quot;;font-size:70pt" string="КОЛ 203766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 xmlns:mc="http://schemas.openxmlformats.org/markup-compatibility/2006">
        <mc:Choice Requires="wps">
          <w:drawing>
            <wp:anchor distT="0" distB="0" distL="114300" distR="114300" simplePos="0" relativeHeight="251657728" behindDoc="0" locked="0" layoutInCell="1" allowOverlap="1" hidden="0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32" name="Line 26" hidden="0"/>
              <wp:cNvGraphicFramePr>
                <a:graphicFrameLocks noChangeAspect="1"/>
              </wp:cNvGraphicFramePr>
              <a:graphic>
                <a:graphicData uri="http://schemas.microsoft.com/office/word/2010/wordprocessingShape">
                  <wps:wsp>
                    <wps:cNvSp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 rot="0" spcFirstLastPara="0" vertOverflow="overflow" horzOverflow="overflow" vert="horz" wrap="square" lIns="91440" tIns="45720" rIns="91440" bIns="45720" numCol="1" anchor="t" upright="1">
                      <a:noAutofit/>
                    </wps:bodyPr>
                  </wps:wsp>
                </a:graphicData>
              </a:graphic>
              <wp14:sizeRelH xmlns:wp14="http://schemas.microsoft.com/office/word/2010/wordprocessingDrawing" relativeFrom="page">
                <wp14:pctWidth>0</wp14:pctWidth>
              </wp14:sizeRelH>
              <wp14:sizeRelV xmlns:wp14="http://schemas.microsoft.com/office/word/2010/wordprocessingDrawing" relativeFrom="page">
                <wp14:pctHeight>0</wp14:pctHeight>
              </wp14:sizeRelV>
            </wp:anchor>
          </w:drawing>
        </mc:Choice>
        <mc:Fallback>
          <w:pict>
            <v:line id="Line 26" o:spid="_x0000_s129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 xml:space="preserve">2026 жылғы 17 қыркүйектегі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47/212-VIII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5E044B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5E0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webSettings" Target="webSettings.xml"/>
    <Relationship Id="rId11" Type="http://schemas.openxmlformats.org/officeDocument/2006/relationships/numbering" Target="numbering.xml"/>
    <Relationship Id="rId12" Type="http://schemas.openxmlformats.org/officeDocument/2006/relationships/fontTable" Target="fontTable.xml"/>
    <Relationship Id="rId13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hyperlink" Target="http://adilet.zan.kz/kaz/docs/Z1600000480#z27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theme" Target="theme/theme1.xml"/>
    <Relationship Id="rId9" Type="http://schemas.openxmlformats.org/officeDocument/2006/relationships/styles" Target="styles.xml"/>
    <Relationship Id="rId14" Type="http://schemas.openxmlformats.org/officeDocument/2006/relationships/footer" Target="cover-footer.xml"/>
    <Relationship Id="rId15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windows_10</lastModifiedBy>
  <lastPrinted>2021-12-22T05:39:00Z</lastPrinted>
  <dcterms:modified xsi:type="dcterms:W3CDTF">2026-08-28T10:46:00Z</dcterms:modified>
  <revision>69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1441</CharactersWithSpaces>
  <SharedDoc>false</SharedDoc>
  <HyperlinksChanged>false</HyperlinksChanged>
  <AppVersion>14.0000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133E0984-D0ED-441A-8063-86A523CE16E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135</TotalTime>
  <Pages>1</Pages>
  <Words>215</Words>
  <Characters>1228</Characters>
  <Application>Microsoft Office Word</Application>
  <DocSecurity>0</DocSecurity>
  <Lines>10</Lines>
  <Paragraphs>2</Paragraphs>
  <Company>АО НИТ</Company>
  <CharactersWithSpaces>1441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windows_10</lastModifiedBy>
  <lastPrinted>2021-12-22T05:39:00Z</lastPrinted>
  <dcterms:modified xsi:type="dcterms:W3CDTF">2026-08-28T10:46:00Z</dcterms:modified>
  <revision>69</revision>
  <dc:title>ЌАЗАЌСТАН</dc:title>
</coreProperties>
</file>