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8cb64f" w14:textId="f8cb64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"Жылжымайтын мүлік объектісінің мекенжайын беру/жою" мемлекеттік қызметті көрсету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2024 жылғы 19 шілдедегі № 270 бұйрығы. Қазақстан Республикасының Әділет министрлігінде 2024 жылғы 22 шілдеде № 34774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Орыс тіліндегі тақырыбына өзгеріс енгізілді, қазақ тіліндегі мәтін өзгермейді - ҚР Өнеркәсіп және құрылыс министрінің 20.03.2026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20.03.2026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"Жылжымайтын мүлік объектісінің мекенжайын беру/жою" мемлекеттік қызметті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20.03.2026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"Қазақстан Республикасының аумағында жылжымайтын мүлік объектілерінің мекенжайын айқындау бойынша анықтама беру" мемлекеттік қызметті көрсету жөніндегі қағидаларды бекіту туралы" Қазақстан Республикасы Индустрия және инфрақұрылымдық даму министрінің міндетін атқарушының 2020 жылғы 30 наурыздағы № 168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20291 болып тіркелген);</w:t>
      </w:r>
    </w:p>
    <w:bookmarkEnd w:id="3"/>
    <w:bookmarkStart w:name="z5" w:id="4"/>
    <w:p>
      <w:pPr>
        <w:spacing w:after="0"/>
        <w:ind w:left="0"/>
        <w:jc w:val="both"/>
      </w:pPr>
      <w:r>
        <w:rPr>
          <w:rFonts w:ascii="Times New Roman"/>
          <w:b w:val="false"/>
          <w:i w:val="false"/>
          <w:color w:val="000000"/>
          <w:sz w:val="28"/>
        </w:rPr>
        <w:t xml:space="preserve">
      2) "Қазақстан Республикасы Ұлттық экономика министрі мен Қазақстан Республикасы Индустрия және инфрақұрылымдық даму министрлігінің кейбір бұйрықтарына өзгерістер енгізу туралы" Қазақстан Республикасы Өнеркәсіп және құрылыс министрінің 2024 жылғы 26 наурыздағы № 109 бұйрығымен бекітілген (Нормативтік құқықтық актілерді мемлекеттік тіркеу тізілімінде № 34194 болып тіркелген) Қазақстан Республикасы Ұлттық экономика министрі мен Қазақстан Республикасы Индустрия және инфрақұрылымдық даму министрлігінің өзгерістер енгізілетін кейбір бұйрықтарының тізбесінің </w:t>
      </w:r>
      <w:r>
        <w:rPr>
          <w:rFonts w:ascii="Times New Roman"/>
          <w:b w:val="false"/>
          <w:i w:val="false"/>
          <w:color w:val="000000"/>
          <w:sz w:val="28"/>
        </w:rPr>
        <w:t>3-тармағының</w:t>
      </w:r>
      <w:r>
        <w:rPr>
          <w:rFonts w:ascii="Times New Roman"/>
          <w:b w:val="false"/>
          <w:i w:val="false"/>
          <w:color w:val="000000"/>
          <w:sz w:val="28"/>
        </w:rPr>
        <w:t xml:space="preserve">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6"/>
    <w:bookmarkStart w:name="z8" w:id="7"/>
    <w:p>
      <w:pPr>
        <w:spacing w:after="0"/>
        <w:ind w:left="0"/>
        <w:jc w:val="both"/>
      </w:pPr>
      <w:r>
        <w:rPr>
          <w:rFonts w:ascii="Times New Roman"/>
          <w:b w:val="false"/>
          <w:i w:val="false"/>
          <w:color w:val="000000"/>
          <w:sz w:val="28"/>
        </w:rPr>
        <w:t>
      2) осы бұйрықтың Қазақстан Республикасы Өнеркәсіп және құрылыс министрлігінің интернет-ресурсында орналастырылуын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Өнеркәсіп және құрылыс вице-министріне жүктелсін.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алпыс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Өнеркәсіп және құрылыс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Бейспеков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атқарушысының</w:t>
            </w:r>
            <w:r>
              <w:br/>
            </w:r>
            <w:r>
              <w:rPr>
                <w:rFonts w:ascii="Times New Roman"/>
                <w:b w:val="false"/>
                <w:i w:val="false"/>
                <w:color w:val="000000"/>
                <w:sz w:val="20"/>
              </w:rPr>
              <w:t>2024 жылғы 19 шілдедегі</w:t>
            </w:r>
            <w:r>
              <w:br/>
            </w:r>
            <w:r>
              <w:rPr>
                <w:rFonts w:ascii="Times New Roman"/>
                <w:b w:val="false"/>
                <w:i w:val="false"/>
                <w:color w:val="000000"/>
                <w:sz w:val="20"/>
              </w:rPr>
              <w:t>№ 270 бұйрығына</w:t>
            </w:r>
            <w:r>
              <w:br/>
            </w:r>
            <w:r>
              <w:rPr>
                <w:rFonts w:ascii="Times New Roman"/>
                <w:b w:val="false"/>
                <w:i w:val="false"/>
                <w:color w:val="000000"/>
                <w:sz w:val="20"/>
              </w:rPr>
              <w:t>қосымша</w:t>
            </w:r>
          </w:p>
        </w:tc>
      </w:tr>
    </w:tbl>
    <w:bookmarkStart w:name="z12" w:id="10"/>
    <w:p>
      <w:pPr>
        <w:spacing w:after="0"/>
        <w:ind w:left="0"/>
        <w:jc w:val="left"/>
      </w:pPr>
      <w:r>
        <w:rPr>
          <w:rFonts w:ascii="Times New Roman"/>
          <w:b/>
          <w:i w:val="false"/>
          <w:color w:val="000000"/>
        </w:rPr>
        <w:t xml:space="preserve"> "Жылжымайтын мүлік объектісінің мекенжайын беру/жою" мемлекеттік қызметті көрсету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"Жылжымайтын мүлік объектісінің мекенжайын беру/жою"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"Жылжымайтын мүлік объектісінің мекенжайын беру/жою" мемлекеттік қызметін көрсету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20.03.2026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3"/>
    <w:bookmarkStart w:name="z16" w:id="14"/>
    <w:p>
      <w:pPr>
        <w:spacing w:after="0"/>
        <w:ind w:left="0"/>
        <w:jc w:val="both"/>
      </w:pPr>
      <w:r>
        <w:rPr>
          <w:rFonts w:ascii="Times New Roman"/>
          <w:b w:val="false"/>
          <w:i w:val="false"/>
          <w:color w:val="000000"/>
          <w:sz w:val="28"/>
        </w:rPr>
        <w:t>
      1) жылжымайтын мүлік (бұдан әрі – жылжымайтын мүлік объектілері) –жер учаскелері, ғимараттар, құрылыстар және жермен тығыз байланысты өзге де мүлік, яғни мақсатына шамадан тыс зиян келтірілмей көшірілуі мүмкін болмайтын объектілер;</w:t>
      </w:r>
    </w:p>
    <w:bookmarkEnd w:id="14"/>
    <w:bookmarkStart w:name="z17" w:id="15"/>
    <w:p>
      <w:pPr>
        <w:spacing w:after="0"/>
        <w:ind w:left="0"/>
        <w:jc w:val="both"/>
      </w:pPr>
      <w:r>
        <w:rPr>
          <w:rFonts w:ascii="Times New Roman"/>
          <w:b w:val="false"/>
          <w:i w:val="false"/>
          <w:color w:val="000000"/>
          <w:sz w:val="28"/>
        </w:rPr>
        <w:t>
      2) мекенжай – жылжымайтын мүлік объектісінің орналасқан жерін сипаттау (өңір, елді мекен, елді мекеннің құрамдас бөлігі, бастапқы жылжымайтын мүлік объектісі, жылжымайтын мүліктің кейінгі объектісі (бар болған жағдайда);</w:t>
      </w:r>
    </w:p>
    <w:bookmarkEnd w:id="15"/>
    <w:bookmarkStart w:name="z18" w:id="16"/>
    <w:p>
      <w:pPr>
        <w:spacing w:after="0"/>
        <w:ind w:left="0"/>
        <w:jc w:val="both"/>
      </w:pPr>
      <w:r>
        <w:rPr>
          <w:rFonts w:ascii="Times New Roman"/>
          <w:b w:val="false"/>
          <w:i w:val="false"/>
          <w:color w:val="000000"/>
          <w:sz w:val="28"/>
        </w:rPr>
        <w:t>
      3) "Мекенжай тіркелімі" цифрлық жүйесі (бұдан әрі – "Мекенжай тіркелімі" ЦЖ) – Қазақстан Республикасының мекенжай өрiсiн біріздендіру және мекенжайлары туралы деректерді қалыптастыруға, жинақтауға және өңдеуге арналған аппараттық-бағдарламалық кешен;</w:t>
      </w:r>
    </w:p>
    <w:bookmarkEnd w:id="16"/>
    <w:bookmarkStart w:name="z19" w:id="17"/>
    <w:p>
      <w:pPr>
        <w:spacing w:after="0"/>
        <w:ind w:left="0"/>
        <w:jc w:val="both"/>
      </w:pPr>
      <w:r>
        <w:rPr>
          <w:rFonts w:ascii="Times New Roman"/>
          <w:b w:val="false"/>
          <w:i w:val="false"/>
          <w:color w:val="000000"/>
          <w:sz w:val="28"/>
        </w:rPr>
        <w:t>
      4) мекенжайдың тіркеу коды (бұдан әрі – МТК) – жылжымайтын мүлік объектісі мекенжайының бірегей коды.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Өнеркәсіп және құрылыс министрінің 20.03.2026 </w:t>
      </w:r>
      <w:r>
        <w:rPr>
          <w:rFonts w:ascii="Times New Roman"/>
          <w:b w:val="false"/>
          <w:i w:val="false"/>
          <w:color w:val="ff0000"/>
          <w:sz w:val="28"/>
        </w:rPr>
        <w:t>№ 124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20" w:id="18"/>
    <w:p>
      <w:pPr>
        <w:spacing w:after="0"/>
        <w:ind w:left="0"/>
        <w:jc w:val="left"/>
      </w:pPr>
      <w:r>
        <w:rPr>
          <w:rFonts w:ascii="Times New Roman"/>
          <w:b/>
          <w:i w:val="false"/>
          <w:color w:val="000000"/>
        </w:rPr>
        <w:t xml:space="preserve"> 2-тарау. Мемлекеттік қызметті алу тәртібі</w:t>
      </w:r>
    </w:p>
    <w:bookmarkEnd w:id="18"/>
    <w:bookmarkStart w:name="z21" w:id="19"/>
    <w:p>
      <w:pPr>
        <w:spacing w:after="0"/>
        <w:ind w:left="0"/>
        <w:jc w:val="both"/>
      </w:pPr>
      <w:r>
        <w:rPr>
          <w:rFonts w:ascii="Times New Roman"/>
          <w:b w:val="false"/>
          <w:i w:val="false"/>
          <w:color w:val="000000"/>
          <w:sz w:val="28"/>
        </w:rPr>
        <w:t>
      3. "Жылжымайтын мүлік объектісінің мекенжайын беру/жою" мемлекеттік көрсетілетін қызметті (бұдан әрі – мемлекеттік көрсетілетін қызмет) астананың, республикалық манызы бар қалалардың, аудандардың және облыстық маңызы бар қалалардың жергілікті атқарушы органдары (бұдан әрі – көрсетілетін қызметті беруші) жеке тұлғаларға немесе олардың қамқоршыларына, заңды тұлғаларға (бұдан әрі – көрсетілетін қызметті алушы) көрсетеді.</w:t>
      </w:r>
    </w:p>
    <w:bookmarkEnd w:id="19"/>
    <w:p>
      <w:pPr>
        <w:spacing w:after="0"/>
        <w:ind w:left="0"/>
        <w:jc w:val="both"/>
      </w:pPr>
      <w:r>
        <w:rPr>
          <w:rFonts w:ascii="Times New Roman"/>
          <w:b w:val="false"/>
          <w:i w:val="false"/>
          <w:color w:val="000000"/>
          <w:sz w:val="28"/>
        </w:rPr>
        <w:t>
      Мемлекеттік көрсетілетін қызмет шеңберінде жылжымайтын мүлік объектісінің тұрақты мекенжайын беру/жою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Өнеркәсіп және құрылыс министрінің 16.07.2026 </w:t>
      </w:r>
      <w:r>
        <w:rPr>
          <w:rFonts w:ascii="Times New Roman"/>
          <w:b w:val="false"/>
          <w:i w:val="false"/>
          <w:color w:val="000000"/>
          <w:sz w:val="28"/>
        </w:rPr>
        <w:t>№ 357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xml:space="preserve">
      4. Мемлекеттік қызмет көрсетуге қойылатын негізгі талаптар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 көрсетуге қойылатын негізгі талаптардың тізбесінде (бұдан әрі – Тізбе) жазылған.</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Өнеркәсіп және құрылыс министрінің 15.05.2025 </w:t>
      </w:r>
      <w:r>
        <w:rPr>
          <w:rFonts w:ascii="Times New Roman"/>
          <w:b w:val="false"/>
          <w:i w:val="false"/>
          <w:color w:val="000000"/>
          <w:sz w:val="28"/>
        </w:rPr>
        <w:t>№ 163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5. Көрсетілетін қызметті алушы мемлекеттік қызметті алу үшін көрсетілетін қызметті берушіге www.egov.kz. "цифрлық үкіметтің" веб-порталы (бұдан әрі – портал) арқылы осы Қағидаларға 2-қосымшаға сәйкес нысан бойынша өтініш жолдайды.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Өнеркәсіп және құрылыс министрінің 20.03.2026 </w:t>
      </w:r>
      <w:r>
        <w:rPr>
          <w:rFonts w:ascii="Times New Roman"/>
          <w:b w:val="false"/>
          <w:i w:val="false"/>
          <w:color w:val="ff0000"/>
          <w:sz w:val="28"/>
        </w:rPr>
        <w:t>№ 124</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6. Көрсетілетін қызметті беруші өтінішті түскен күні тіркейді. Көрсетілетін қызметті алушы жұмыс уақыты аяқталғаннан кейін, демалыс және мереке күндері жүгінген кезде мемлекеттік қызмет көрсетуге өтінішті қабылдау және мемлекеттік қызмет көрсету нәтижесін беру Қазақстан Республикасының еңбек заңнамасына сәйкес келесі жұмыс күні жүзеге асырылады.</w:t>
      </w:r>
    </w:p>
    <w:bookmarkEnd w:id="22"/>
    <w:bookmarkStart w:name="z25" w:id="23"/>
    <w:p>
      <w:pPr>
        <w:spacing w:after="0"/>
        <w:ind w:left="0"/>
        <w:jc w:val="both"/>
      </w:pPr>
      <w:r>
        <w:rPr>
          <w:rFonts w:ascii="Times New Roman"/>
          <w:b w:val="false"/>
          <w:i w:val="false"/>
          <w:color w:val="000000"/>
          <w:sz w:val="28"/>
        </w:rPr>
        <w:t>
      7. Көрсетілетін қызметті алушы өтініш тапсырған кезде "жеке кабинетінде" мемлекеттік қызмет көрсету нәтижесін алу күнін көрсете отырып, мемлекеттік қызметті көрсету үшін сұрау салуды қабылдау туралы мәртебе көрсетіледі.</w:t>
      </w:r>
    </w:p>
    <w:bookmarkEnd w:id="23"/>
    <w:bookmarkStart w:name="z26" w:id="24"/>
    <w:p>
      <w:pPr>
        <w:spacing w:after="0"/>
        <w:ind w:left="0"/>
        <w:jc w:val="both"/>
      </w:pPr>
      <w:r>
        <w:rPr>
          <w:rFonts w:ascii="Times New Roman"/>
          <w:b w:val="false"/>
          <w:i w:val="false"/>
          <w:color w:val="000000"/>
          <w:sz w:val="28"/>
        </w:rPr>
        <w:t>
      8. Жеке басын куәландыратын құжаттар туралы, заңды тұлғаны мемлекеттік тіркеу (қайта тіркеу) туралы мәліметтер, жылжымайтын мүлікке құқық белгілейтін құжаттарды (жылжымайтын мүлікке тіркелген құқықтар (ауыртпалықтар) және оның техникалық сипаттамалары туралы анықтама, шарттар, жергілікті атқарушы органдардың шешімдері, сот шешімдері, мұрагерлік құқығы және т.б.), қамқоршылықтың белгіленгенін растайтын құжатты, объектілерді кейіннен кәдеге жарату (ғимараттар мен құрылыстарды бұзу) жөніндегі жұмыстар кешенін жүргізуге рұқсатты көрсетілетін қызметті беруші "цифрлық үкімет" шлюзі арқылы тиісті мемлекеттік цифрлық жүйелерден алады.</w:t>
      </w:r>
    </w:p>
    <w:bookmarkEnd w:id="24"/>
    <w:p>
      <w:pPr>
        <w:spacing w:after="0"/>
        <w:ind w:left="0"/>
        <w:jc w:val="both"/>
      </w:pPr>
      <w:r>
        <w:rPr>
          <w:rFonts w:ascii="Times New Roman"/>
          <w:b w:val="false"/>
          <w:i w:val="false"/>
          <w:color w:val="000000"/>
          <w:sz w:val="28"/>
        </w:rPr>
        <w:t xml:space="preserve">
      Мемлекеттік органдардың цифрлық жүйелерінде жылжымайтын мүлікке құқық белгілейтін құжаттар туралы мәліметтер болмаған жағдайда, көрсетілетін қызметті алушы "Жылжымайтын мүлікке құқықтарды (құқық ауыртпалықтарын) мемлекеттік тіркеу" мемлекеттік көрсетілетін қызметтің ережелерін бекіту туралы" Қазақстан Республикасы Әділет министрінің 2020 жылғы 4 мамырдағы № 27 бұйрығымен бекітілген (Нормативтік құқықтық актілерді мемлекеттік тіркеу тізілімінде № 20610 болып тіркелген) "Жылжымайтын мүлікке құқықтарды (құқық ауыртпалықтарын) мемлекеттік тіркеу" мемлекеттік көрсетілетін қызметтің </w:t>
      </w:r>
      <w:r>
        <w:rPr>
          <w:rFonts w:ascii="Times New Roman"/>
          <w:b w:val="false"/>
          <w:i w:val="false"/>
          <w:color w:val="000000"/>
          <w:sz w:val="28"/>
        </w:rPr>
        <w:t>қағидаларына</w:t>
      </w:r>
      <w:r>
        <w:rPr>
          <w:rFonts w:ascii="Times New Roman"/>
          <w:b w:val="false"/>
          <w:i w:val="false"/>
          <w:color w:val="000000"/>
          <w:sz w:val="28"/>
        </w:rPr>
        <w:t xml:space="preserve"> сәйкес жылжымайтын мүлікке құқықтарды тіркеу үшін тіркеуші органға жүгінуі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Өнеркәсіп және құрылыс министрінің 20.03.2026 </w:t>
      </w:r>
      <w:r>
        <w:rPr>
          <w:rFonts w:ascii="Times New Roman"/>
          <w:b w:val="false"/>
          <w:i w:val="false"/>
          <w:color w:val="ff0000"/>
          <w:sz w:val="28"/>
        </w:rPr>
        <w:t>№ 124</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9. Өтінішті және қоса берілген құжаттарды тіркеуден өткізгеннен кейін көрсетілетін қызметті беруші көрсетілетін қызметті алушының құжаттарын алған сәттен бастап 2 (екі) жұмыс күні ішінде олардың толықтығын тексереді.</w:t>
      </w:r>
    </w:p>
    <w:bookmarkEnd w:id="25"/>
    <w:p>
      <w:pPr>
        <w:spacing w:after="0"/>
        <w:ind w:left="0"/>
        <w:jc w:val="both"/>
      </w:pPr>
      <w:r>
        <w:rPr>
          <w:rFonts w:ascii="Times New Roman"/>
          <w:b w:val="false"/>
          <w:i w:val="false"/>
          <w:color w:val="000000"/>
          <w:sz w:val="28"/>
        </w:rPr>
        <w:t>
      Көрсетілетін қызметті алушы құжаттардың толық емес топтамасын ұсынған жағдайда, көрсетілетін қызметті беруші көрсетілген мерзімде өтінішті одан әрі қараудан дәлелді бас тартуды дайындайды және оны көрсетілетін қызметті берушінің электрондық цифрлық қолтаңбасымен (бұдан әрі – ЭЦҚ) қол қойылған электрондық құжат нысанында көрсетілетін қызметті алушының "жеке кабинетіне" жолдайды.</w:t>
      </w:r>
    </w:p>
    <w:p>
      <w:pPr>
        <w:spacing w:after="0"/>
        <w:ind w:left="0"/>
        <w:jc w:val="both"/>
      </w:pPr>
      <w:r>
        <w:rPr>
          <w:rFonts w:ascii="Times New Roman"/>
          <w:b w:val="false"/>
          <w:i w:val="false"/>
          <w:color w:val="000000"/>
          <w:sz w:val="28"/>
        </w:rPr>
        <w:t>
      Ұсынылған құжаттар толық болған жағдайда, көрсетілетін қызметті беруші қоса берілген құжаттарды қарап,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осы Қағидаларда белгіленген талаптарға сәйкестігін қарайды.</w:t>
      </w:r>
    </w:p>
    <w:bookmarkStart w:name="z28" w:id="26"/>
    <w:p>
      <w:pPr>
        <w:spacing w:after="0"/>
        <w:ind w:left="0"/>
        <w:jc w:val="both"/>
      </w:pPr>
      <w:r>
        <w:rPr>
          <w:rFonts w:ascii="Times New Roman"/>
          <w:b w:val="false"/>
          <w:i w:val="false"/>
          <w:color w:val="000000"/>
          <w:sz w:val="28"/>
        </w:rPr>
        <w:t>
      10. Мемлекеттік қызмет көрсету немесе дәлелді бас тарту мерзімі Тізбенің 4-тармағында келтірелген.</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Өнеркәсіп және құрылыс министрінің 20.03.2026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11. Жылжымайтын мүлік объектісінің мекенжайын беру немесе жою үшін көрсетілетін қызметті берушінің жауапты орындаушысы объектінің орналасқан жеріне баруды жүзеге асырады, фотофиксация және осы Қағидаларға 3-қосымшаға сәйкес нысан бойынша қарап-тексеру актісін жасау арқылы объектінің бар немесе жоқтығын куәландырады, жылжымайтын мүлік объектісінің мекенжайын беру немесе жою туралы бұйрық дайындайды, "Мекенжай тіркелімі" ЦЖ-ге деректерді енгізуді жүзеге асырады.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Өнеркәсіп және құрылыс министрінің 20.03.2026 </w:t>
      </w:r>
      <w:r>
        <w:rPr>
          <w:rFonts w:ascii="Times New Roman"/>
          <w:b w:val="false"/>
          <w:i w:val="false"/>
          <w:color w:val="ff0000"/>
          <w:sz w:val="28"/>
        </w:rPr>
        <w:t>№ 124</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xml:space="preserve">
      12. Көрсетілетін қызметті беруші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хабарлама-хат нысанында мемлекеттік көрсетілетін қызмет нәтижесін көрсетілетін қызметті берушінің ЭЦҚ қол қойылған электрондық құжат нысанында өтініш берушінің "жеке кабинетіне" жібереді.</w:t>
      </w:r>
    </w:p>
    <w:bookmarkEnd w:id="28"/>
    <w:bookmarkStart w:name="z31" w:id="29"/>
    <w:p>
      <w:pPr>
        <w:spacing w:after="0"/>
        <w:ind w:left="0"/>
        <w:jc w:val="both"/>
      </w:pPr>
      <w:r>
        <w:rPr>
          <w:rFonts w:ascii="Times New Roman"/>
          <w:b w:val="false"/>
          <w:i w:val="false"/>
          <w:color w:val="000000"/>
          <w:sz w:val="28"/>
        </w:rPr>
        <w:t>
      13. Көрсетілетін қызметті беруші Тізбенің 10-тармағында көрсетілген негіздер бойынша мемлекеттік қызмет көрсетуден бас тартады.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Өнеркәсіп және құрылыс министрінің 20.03.2026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xml:space="preserve">
      14. Көрсетілетін қызметті беруші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Өнеркәсіп және құрылыс министрінің 20.03.2026 </w:t>
      </w:r>
      <w:r>
        <w:rPr>
          <w:rFonts w:ascii="Times New Roman"/>
          <w:b w:val="false"/>
          <w:i w:val="false"/>
          <w:color w:val="ff0000"/>
          <w:sz w:val="28"/>
        </w:rPr>
        <w:t>№ 124</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xml:space="preserve">
      15. Тізбенің 10-тармағында көзделген негіздер болған кезде аудандар үшін көрсетілетін қызметті беруші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мемлекеттік қызметті көрсетуден бас тарту туралы алдын ала шешім жайында, сондай-ақ алдын ала шешім бойынша өтініш берушінің ұстаным танытуына мүмкіндік беру үшін тыңдау өткiзілетін уақыт пен орын туралы хабарлама жібереді.</w:t>
      </w:r>
    </w:p>
    <w:bookmarkEnd w:id="31"/>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алушының "жеке кабинетіне" көрсетілетін қызметті берушінің уәкілетті адамының ЭЦҚ-мен куәландырылған электрондық құжат нысанында оң нәтиже не мемлекеттік қызметті көрсетуден дәлелді бас тарту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Өнеркәсіп және құрылыс министрінің 20.03.2026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16. Мемлекеттік қызметті көрсету тәртібі туралы, сондай-ақ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сәулет, қала құрылысы және құрылыс iстерi жөнiндегi уәкiлеттi орган Заңның 10-бабының 13) тармақшасына сәйкес Бірыңғай байланыс орталығына, сондай-ақ өтініштерді қабылдауды және мемлекеттік қызмет көрсету нәтижелерін беруді жүзеге асыратын астананың, республикалық манызы бар қалалардың, аудандардың және облыстық маңызы бар қалалардың жергілікті атқарушы органдарына және "цифрлық үкіметтің" операторына жібереді.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Өнеркәсіп және құрылыс министрінің 16.07.2026 </w:t>
      </w:r>
      <w:r>
        <w:rPr>
          <w:rFonts w:ascii="Times New Roman"/>
          <w:b w:val="false"/>
          <w:i w:val="false"/>
          <w:color w:val="000000"/>
          <w:sz w:val="28"/>
        </w:rPr>
        <w:t>№ 357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3"/>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шешімдеріне, әрекетіне (әрекетсіздігіне) шағымдану тәртібі</w:t>
      </w:r>
    </w:p>
    <w:bookmarkEnd w:id="33"/>
    <w:bookmarkStart w:name="z36" w:id="34"/>
    <w:p>
      <w:pPr>
        <w:spacing w:after="0"/>
        <w:ind w:left="0"/>
        <w:jc w:val="both"/>
      </w:pPr>
      <w:r>
        <w:rPr>
          <w:rFonts w:ascii="Times New Roman"/>
          <w:b w:val="false"/>
          <w:i w:val="false"/>
          <w:color w:val="000000"/>
          <w:sz w:val="28"/>
        </w:rPr>
        <w:t>
      17.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4"/>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p>
      <w:pPr>
        <w:spacing w:after="0"/>
        <w:ind w:left="0"/>
        <w:jc w:val="both"/>
      </w:pPr>
      <w:r>
        <w:rPr>
          <w:rFonts w:ascii="Times New Roman"/>
          <w:b w:val="false"/>
          <w:i w:val="false"/>
          <w:color w:val="000000"/>
          <w:sz w:val="28"/>
        </w:rPr>
        <w:t xml:space="preserve">
      Көрсетілетін қызметті алушының көрсетілетін қызметті берушінің атына келіп түскен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тиіс.</w:t>
      </w:r>
    </w:p>
    <w:p>
      <w:pPr>
        <w:spacing w:after="0"/>
        <w:ind w:left="0"/>
        <w:jc w:val="both"/>
      </w:pPr>
      <w:r>
        <w:rPr>
          <w:rFonts w:ascii="Times New Roman"/>
          <w:b w:val="false"/>
          <w:i w:val="false"/>
          <w:color w:val="000000"/>
          <w:sz w:val="28"/>
        </w:rPr>
        <w:t>
      Көрсетілетін қызметті алушының мемлекеттік қызметтер көрсету сапасын бағалау және бақылау жөніндегі уәкілетті органға келіп түскен шағымы тіркелген күнінен бастап 15 (он бес) жұмыс күні ішінде қаралуға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объектісінің мекенжайын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беру/жою"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қызметті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20.03.2026 </w:t>
      </w:r>
      <w:r>
        <w:rPr>
          <w:rFonts w:ascii="Times New Roman"/>
          <w:b w:val="false"/>
          <w:i w:val="false"/>
          <w:color w:val="ff0000"/>
          <w:sz w:val="28"/>
        </w:rPr>
        <w:t>№ 124</w:t>
      </w:r>
      <w:r>
        <w:rPr>
          <w:rFonts w:ascii="Times New Roman"/>
          <w:b w:val="false"/>
          <w:i w:val="false"/>
          <w:color w:val="ff0000"/>
          <w:sz w:val="28"/>
        </w:rPr>
        <w:t xml:space="preserve"> (12.07.2026 бастап қолданысқа енгізіледі); өзгеріс енгізілді – ҚР Өнеркәсіп және құрылыс министрінің 16.07.2026 </w:t>
      </w:r>
      <w:r>
        <w:rPr>
          <w:rFonts w:ascii="Times New Roman"/>
          <w:b w:val="false"/>
          <w:i w:val="false"/>
          <w:color w:val="ff0000"/>
          <w:sz w:val="28"/>
        </w:rPr>
        <w:t>№ 357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объектісінің мекенжайын беру/жою" мемлекеттік қызметті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республикалық манызы бар қалалардың, аудандардың және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Жылжымайтын мүлік объектісінің мекенжайын беру;</w:t>
            </w:r>
          </w:p>
          <w:p>
            <w:pPr>
              <w:spacing w:after="20"/>
              <w:ind w:left="20"/>
              <w:jc w:val="both"/>
            </w:pPr>
            <w:r>
              <w:rPr>
                <w:rFonts w:ascii="Times New Roman"/>
                <w:b w:val="false"/>
                <w:i w:val="false"/>
                <w:color w:val="000000"/>
                <w:sz w:val="20"/>
              </w:rPr>
              <w:t>
2. Жылжымайтын мүлік объектісінің мекенжайын жою.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цифрлық үкіметтің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республикалық және облыстық маңызы бар қалалар үшін - 3 (үш) жұмыс күні;</w:t>
            </w:r>
          </w:p>
          <w:p>
            <w:pPr>
              <w:spacing w:after="20"/>
              <w:ind w:left="20"/>
              <w:jc w:val="both"/>
            </w:pPr>
            <w:r>
              <w:rPr>
                <w:rFonts w:ascii="Times New Roman"/>
                <w:b w:val="false"/>
                <w:i w:val="false"/>
                <w:color w:val="000000"/>
                <w:sz w:val="20"/>
              </w:rPr>
              <w:t>
аудандар үшін - 5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жылжымайтын мүлік объектісінің мекенжайын беру туралы хабарлама-хат немесе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2) жылжымайтын мүлік объектісінің мекенжайын жою туралы хабарлама-хат немесе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цифрландыру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кодексіне сәйкес жексенбі және мереке күндерін қоспағанда, түскі асқа үзілісі бар, белгіленген жұмыс кестесіне сәйкес дүйсенбіден бастап жұманы қоса алғанда;</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өтініш білдірілген кезде өтініштерді қабылдау және мемлекеттік қызметтер көрсету нәтижелері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объектісінің мекенжайын беру үшін:</w:t>
            </w:r>
          </w:p>
          <w:p>
            <w:pPr>
              <w:spacing w:after="20"/>
              <w:ind w:left="20"/>
              <w:jc w:val="both"/>
            </w:pPr>
            <w:r>
              <w:rPr>
                <w:rFonts w:ascii="Times New Roman"/>
                <w:b w:val="false"/>
                <w:i w:val="false"/>
                <w:color w:val="000000"/>
                <w:sz w:val="20"/>
              </w:rPr>
              <w:t>
1) Қағидаларға 2-қосымшаға сәйкес нысан бойынша өтініш;</w:t>
            </w:r>
          </w:p>
          <w:p>
            <w:pPr>
              <w:spacing w:after="20"/>
              <w:ind w:left="20"/>
              <w:jc w:val="both"/>
            </w:pPr>
            <w:r>
              <w:rPr>
                <w:rFonts w:ascii="Times New Roman"/>
                <w:b w:val="false"/>
                <w:i w:val="false"/>
                <w:color w:val="000000"/>
                <w:sz w:val="20"/>
              </w:rPr>
              <w:t>
2) жеке басын куәландыратын құжаттар туралы, заңды тұлғаны мемлекеттік тіркеу (қайта тіркеу) туралы мәліметтерді, жылжымайтын мүлікке құқық белгілейтін құжаттарды (жылжымайтын мүлікке тіркелген құқықтар (ауыртпалықтар) және оның техникалық сипаттамалары туралы анықтама, шарттар, жергілікті атқарушы органдардың шешімдері, сот шешімдері, мұрагерлік құқығы және т.б.), қамқоршылықтың белгіленгенін растайтын құжатты қызметті беруші ЦҮШ арқылы тиісті мемлекеттік цифрлық жүйелерден алады.</w:t>
            </w:r>
          </w:p>
          <w:p>
            <w:pPr>
              <w:spacing w:after="20"/>
              <w:ind w:left="20"/>
              <w:jc w:val="both"/>
            </w:pPr>
            <w:r>
              <w:rPr>
                <w:rFonts w:ascii="Times New Roman"/>
                <w:b w:val="false"/>
                <w:i w:val="false"/>
                <w:color w:val="000000"/>
                <w:sz w:val="20"/>
              </w:rPr>
              <w:t>
Жылжымайтын мүлік объектісінің мекенжайын жою үшін:</w:t>
            </w:r>
          </w:p>
          <w:p>
            <w:pPr>
              <w:spacing w:after="20"/>
              <w:ind w:left="20"/>
              <w:jc w:val="both"/>
            </w:pPr>
            <w:r>
              <w:rPr>
                <w:rFonts w:ascii="Times New Roman"/>
                <w:b w:val="false"/>
                <w:i w:val="false"/>
                <w:color w:val="000000"/>
                <w:sz w:val="20"/>
              </w:rPr>
              <w:t>
1) Қағидаларға 2-қосымшаға сәйкес нысан бойынша өтініш;</w:t>
            </w:r>
          </w:p>
          <w:p>
            <w:pPr>
              <w:spacing w:after="20"/>
              <w:ind w:left="20"/>
              <w:jc w:val="both"/>
            </w:pPr>
            <w:r>
              <w:rPr>
                <w:rFonts w:ascii="Times New Roman"/>
                <w:b w:val="false"/>
                <w:i w:val="false"/>
                <w:color w:val="000000"/>
                <w:sz w:val="20"/>
              </w:rPr>
              <w:t>
2) жеке басын куәландыратын құжаттар туралы, заңды тұлғаны мемлекеттік тіркеу (қайта тіркеу) туралы мәліметтерді, жылжымайтын мүлікке құқық белгілейтін құжаттарды (жылжымайтын мүлікке тіркелген құқықтар (ауыртпалықтар) және оның техникалық сипаттамалары туралы анықтама, шарттар, жергілікті атқарушы органдардың шешімдері, сот шешімдері, мұрагерлік құқығы және т.б.), қамқоршылықтың белгіленгенін растайтын құжатты, объектілерді кейіннен кәдеге жарату (ғимараттар мен құрылыстарды бұзу) жөніндегі жұмыстар кешенін жүргізуге рұқсатты қызметті беруші ЦҮШ арқылы тиісті мемлекеттік цифрлық жүйелерден алады.</w:t>
            </w:r>
          </w:p>
          <w:p>
            <w:pPr>
              <w:spacing w:after="20"/>
              <w:ind w:left="20"/>
              <w:jc w:val="both"/>
            </w:pPr>
            <w:r>
              <w:rPr>
                <w:rFonts w:ascii="Times New Roman"/>
                <w:b w:val="false"/>
                <w:i w:val="false"/>
                <w:color w:val="000000"/>
                <w:sz w:val="20"/>
              </w:rPr>
              <w:t>
3) ғимараттар мен құрылыстарды бұзу актісінің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көрсетуден бас тарту үшін Қазақстан Республикасының заңдарында белгіленген негіздері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осы Қағидаларда, Қазақстан Республикасы Құрылыс кодексінің 24-бабы 14) тармақшасына сәйкес сәулет, қала құрылысы және құрылыс істері жөніндегі уәкілетті органмен цифрландыру саласындағы уәкілетті органмен бірлескен бұйрығымен бекітілген Қазақстан Республикасының аумағындағы жылжымайтын мүлік объектілерін адрестеу қағидаларымен бекітілген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порталдың "жеке кабинеті", сондай-ақ Бірыңғай байланыс орталығы: 1414, 8-800-080-7777 арқылы қашықтықтан қол жеткізу режимінде алуға мүмкіндігі бар.</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w:t>
            </w:r>
            <w:r>
              <w:br/>
            </w:r>
            <w:r>
              <w:rPr>
                <w:rFonts w:ascii="Times New Roman"/>
                <w:b w:val="false"/>
                <w:i w:val="false"/>
                <w:color w:val="000000"/>
                <w:sz w:val="20"/>
              </w:rPr>
              <w:t>объектісінің мекенжайын</w:t>
            </w:r>
            <w:r>
              <w:br/>
            </w:r>
            <w:r>
              <w:rPr>
                <w:rFonts w:ascii="Times New Roman"/>
                <w:b w:val="false"/>
                <w:i w:val="false"/>
                <w:color w:val="000000"/>
                <w:sz w:val="20"/>
              </w:rPr>
              <w:t>беру/жою"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p>
        </w:tc>
      </w:tr>
    </w:tbl>
    <w:bookmarkStart w:name="z43" w:id="35"/>
    <w:p>
      <w:pPr>
        <w:spacing w:after="0"/>
        <w:ind w:left="0"/>
        <w:jc w:val="left"/>
      </w:pPr>
      <w:r>
        <w:rPr>
          <w:rFonts w:ascii="Times New Roman"/>
          <w:b/>
          <w:i w:val="false"/>
          <w:color w:val="000000"/>
        </w:rPr>
        <w:t xml:space="preserve"> Өтініш</w:t>
      </w:r>
    </w:p>
    <w:bookmarkEnd w:id="35"/>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20.03.2026 </w:t>
      </w:r>
      <w:r>
        <w:rPr>
          <w:rFonts w:ascii="Times New Roman"/>
          <w:b w:val="false"/>
          <w:i w:val="false"/>
          <w:color w:val="ff0000"/>
          <w:sz w:val="28"/>
        </w:rPr>
        <w:t>№ 124</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бойынша орналасқан: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(облыс, қала (елді мекен) және объектінің орналасқан жері)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мекенжай (ын) беруді/жоюды сұраймын.</w:t>
      </w:r>
    </w:p>
    <w:p>
      <w:pPr>
        <w:spacing w:after="0"/>
        <w:ind w:left="0"/>
        <w:jc w:val="both"/>
      </w:pPr>
      <w:r>
        <w:rPr>
          <w:rFonts w:ascii="Times New Roman"/>
          <w:b w:val="false"/>
          <w:i w:val="false"/>
          <w:color w:val="000000"/>
          <w:sz w:val="28"/>
        </w:rPr>
        <w:t>
      (қажеттісінің астын сызыңыз)</w:t>
      </w:r>
    </w:p>
    <w:p>
      <w:pPr>
        <w:spacing w:after="0"/>
        <w:ind w:left="0"/>
        <w:jc w:val="both"/>
      </w:pPr>
      <w:r>
        <w:rPr>
          <w:rFonts w:ascii="Times New Roman"/>
          <w:b w:val="false"/>
          <w:i w:val="false"/>
          <w:color w:val="000000"/>
          <w:sz w:val="28"/>
        </w:rPr>
        <w:t>
      Жер учаскесінің кадастрлық нөмірі __________________________________.</w:t>
      </w:r>
    </w:p>
    <w:p>
      <w:pPr>
        <w:spacing w:after="0"/>
        <w:ind w:left="0"/>
        <w:jc w:val="both"/>
      </w:pPr>
      <w:r>
        <w:rPr>
          <w:rFonts w:ascii="Times New Roman"/>
          <w:b w:val="false"/>
          <w:i w:val="false"/>
          <w:color w:val="000000"/>
          <w:sz w:val="28"/>
        </w:rPr>
        <w:t xml:space="preserve">
      Цифрлық жүйелерде қамтылған, заңмен қорғалатын құпияны құрайтын дербес </w:t>
      </w:r>
    </w:p>
    <w:p>
      <w:pPr>
        <w:spacing w:after="0"/>
        <w:ind w:left="0"/>
        <w:jc w:val="both"/>
      </w:pPr>
      <w:r>
        <w:rPr>
          <w:rFonts w:ascii="Times New Roman"/>
          <w:b w:val="false"/>
          <w:i w:val="false"/>
          <w:color w:val="000000"/>
          <w:sz w:val="28"/>
        </w:rPr>
        <w:t>
      деректерімді және мәліметтерді жинақтауға және өңдеуге келісім беремін.</w:t>
      </w:r>
    </w:p>
    <w:p>
      <w:pPr>
        <w:spacing w:after="0"/>
        <w:ind w:left="0"/>
        <w:jc w:val="both"/>
      </w:pPr>
      <w:r>
        <w:rPr>
          <w:rFonts w:ascii="Times New Roman"/>
          <w:b w:val="false"/>
          <w:i w:val="false"/>
          <w:color w:val="000000"/>
          <w:sz w:val="28"/>
        </w:rPr>
        <w:t>
      20__ жылғы "___" __________________</w:t>
      </w:r>
    </w:p>
    <w:p>
      <w:pPr>
        <w:spacing w:after="0"/>
        <w:ind w:left="0"/>
        <w:jc w:val="both"/>
      </w:pPr>
      <w:r>
        <w:rPr>
          <w:rFonts w:ascii="Times New Roman"/>
          <w:b w:val="false"/>
          <w:i w:val="false"/>
          <w:color w:val="000000"/>
          <w:sz w:val="28"/>
        </w:rPr>
        <w:t>
      Тапсырды 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Телефон нөмірі_____________________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w:t>
            </w:r>
            <w:r>
              <w:br/>
            </w:r>
            <w:r>
              <w:rPr>
                <w:rFonts w:ascii="Times New Roman"/>
                <w:b w:val="false"/>
                <w:i w:val="false"/>
                <w:color w:val="000000"/>
                <w:sz w:val="20"/>
              </w:rPr>
              <w:t>объектісінің мекенжайын</w:t>
            </w:r>
            <w:r>
              <w:br/>
            </w:r>
            <w:r>
              <w:rPr>
                <w:rFonts w:ascii="Times New Roman"/>
                <w:b w:val="false"/>
                <w:i w:val="false"/>
                <w:color w:val="000000"/>
                <w:sz w:val="20"/>
              </w:rPr>
              <w:t>беру/жою" мемлекеттік</w:t>
            </w:r>
            <w:r>
              <w:br/>
            </w:r>
            <w:r>
              <w:rPr>
                <w:rFonts w:ascii="Times New Roman"/>
                <w:b w:val="false"/>
                <w:i w:val="false"/>
                <w:color w:val="000000"/>
                <w:sz w:val="20"/>
              </w:rPr>
              <w:t>қызметті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3-қосымшаның оң жақ жоғарғы бұрышы жаңа редакцияда - ҚР Өнеркәсіп және құрылыс министрінің 20.03.2026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5" w:id="36"/>
    <w:p>
      <w:pPr>
        <w:spacing w:after="0"/>
        <w:ind w:left="0"/>
        <w:jc w:val="left"/>
      </w:pPr>
      <w:r>
        <w:rPr>
          <w:rFonts w:ascii="Times New Roman"/>
          <w:b/>
          <w:i w:val="false"/>
          <w:color w:val="000000"/>
        </w:rPr>
        <w:t xml:space="preserve"> Жылжымайтын мүлік объектісінің барын/жоғын қарап-тексеру актісі</w:t>
      </w:r>
    </w:p>
    <w:bookmarkEnd w:id="36"/>
    <w:p>
      <w:pPr>
        <w:spacing w:after="0"/>
        <w:ind w:left="0"/>
        <w:jc w:val="both"/>
      </w:pPr>
      <w:r>
        <w:rPr>
          <w:rFonts w:ascii="Times New Roman"/>
          <w:b w:val="false"/>
          <w:i w:val="false"/>
          <w:color w:val="000000"/>
          <w:sz w:val="28"/>
        </w:rPr>
        <w:t>
      "__" __________ 20___жыл</w:t>
      </w:r>
    </w:p>
    <w:p>
      <w:pPr>
        <w:spacing w:after="0"/>
        <w:ind w:left="0"/>
        <w:jc w:val="both"/>
      </w:pPr>
      <w:r>
        <w:rPr>
          <w:rFonts w:ascii="Times New Roman"/>
          <w:b w:val="false"/>
          <w:i w:val="false"/>
          <w:color w:val="000000"/>
          <w:sz w:val="28"/>
        </w:rPr>
        <w:t>
      Объектінің атауы _______________________________________________________</w:t>
      </w:r>
    </w:p>
    <w:p>
      <w:pPr>
        <w:spacing w:after="0"/>
        <w:ind w:left="0"/>
        <w:jc w:val="both"/>
      </w:pPr>
      <w:r>
        <w:rPr>
          <w:rFonts w:ascii="Times New Roman"/>
          <w:b w:val="false"/>
          <w:i w:val="false"/>
          <w:color w:val="000000"/>
          <w:sz w:val="28"/>
        </w:rPr>
        <w:t>
      Орналасқан жері (мекен-жайы) ___________________________________________</w:t>
      </w:r>
    </w:p>
    <w:p>
      <w:pPr>
        <w:spacing w:after="0"/>
        <w:ind w:left="0"/>
        <w:jc w:val="both"/>
      </w:pPr>
      <w:r>
        <w:rPr>
          <w:rFonts w:ascii="Times New Roman"/>
          <w:b w:val="false"/>
          <w:i w:val="false"/>
          <w:color w:val="000000"/>
          <w:sz w:val="28"/>
        </w:rPr>
        <w:t>
      Тексеру нәтижесінде анықталды:</w:t>
      </w:r>
    </w:p>
    <w:p>
      <w:pPr>
        <w:spacing w:after="0"/>
        <w:ind w:left="0"/>
        <w:jc w:val="both"/>
      </w:pPr>
      <w:r>
        <w:rPr>
          <w:rFonts w:ascii="Times New Roman"/>
          <w:b w:val="false"/>
          <w:i w:val="false"/>
          <w:color w:val="000000"/>
          <w:sz w:val="28"/>
        </w:rPr>
        <w:t xml:space="preserve">
      Нысан ________________________________________________________________ </w:t>
      </w:r>
    </w:p>
    <w:p>
      <w:pPr>
        <w:spacing w:after="0"/>
        <w:ind w:left="0"/>
        <w:jc w:val="both"/>
      </w:pPr>
      <w:r>
        <w:rPr>
          <w:rFonts w:ascii="Times New Roman"/>
          <w:b w:val="false"/>
          <w:i w:val="false"/>
          <w:color w:val="000000"/>
          <w:sz w:val="28"/>
        </w:rPr>
        <w:t>
                                          (бар/жоқ)</w:t>
      </w:r>
    </w:p>
    <w:p>
      <w:pPr>
        <w:spacing w:after="0"/>
        <w:ind w:left="0"/>
        <w:jc w:val="both"/>
      </w:pPr>
      <w:r>
        <w:rPr>
          <w:rFonts w:ascii="Times New Roman"/>
          <w:b w:val="false"/>
          <w:i w:val="false"/>
          <w:color w:val="000000"/>
          <w:sz w:val="28"/>
        </w:rPr>
        <w:t>
      Қорытынды:</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Фотофиксация (кемінде 3 (үш) фотосурет, JPG, jpeg, PNG файлдары) қоса беріледі.</w:t>
      </w:r>
    </w:p>
    <w:p>
      <w:pPr>
        <w:spacing w:after="0"/>
        <w:ind w:left="0"/>
        <w:jc w:val="both"/>
      </w:pPr>
      <w:r>
        <w:rPr>
          <w:rFonts w:ascii="Times New Roman"/>
          <w:b w:val="false"/>
          <w:i w:val="false"/>
          <w:color w:val="000000"/>
          <w:sz w:val="28"/>
        </w:rPr>
        <w:t>
      Тексеру жүргізілді:</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(орындаушының тегі, аты, әкесінің аты (бар болса) және қолы)</w:t>
      </w:r>
    </w:p>
    <w:p>
      <w:pPr>
        <w:spacing w:after="0"/>
        <w:ind w:left="0"/>
        <w:jc w:val="both"/>
      </w:pPr>
      <w:r>
        <w:rPr>
          <w:rFonts w:ascii="Times New Roman"/>
          <w:b w:val="false"/>
          <w:i w:val="false"/>
          <w:color w:val="000000"/>
          <w:sz w:val="28"/>
        </w:rPr>
        <w:t>
      Актімен таныстым, бір данасын алдым:</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(осы актімен танысқан адамның немесе заңды өкілдің тегі, аты, әкесінің аты (бар болса) және қолы)</w:t>
      </w:r>
    </w:p>
    <w:p>
      <w:pPr>
        <w:spacing w:after="0"/>
        <w:ind w:left="0"/>
        <w:jc w:val="both"/>
      </w:pPr>
      <w:r>
        <w:rPr>
          <w:rFonts w:ascii="Times New Roman"/>
          <w:b w:val="false"/>
          <w:i w:val="false"/>
          <w:color w:val="000000"/>
          <w:sz w:val="28"/>
        </w:rPr>
        <w:t>
      "___" ______________ 20___жыл</w:t>
      </w:r>
    </w:p>
    <w:p>
      <w:pPr>
        <w:spacing w:after="0"/>
        <w:ind w:left="0"/>
        <w:jc w:val="both"/>
      </w:pPr>
      <w:r>
        <w:rPr>
          <w:rFonts w:ascii="Times New Roman"/>
          <w:b w:val="false"/>
          <w:i w:val="false"/>
          <w:color w:val="000000"/>
          <w:sz w:val="28"/>
        </w:rPr>
        <w:t>
      Бас тарту уәждері көрсетілген жазба:</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w:t>
            </w:r>
            <w:r>
              <w:br/>
            </w:r>
            <w:r>
              <w:rPr>
                <w:rFonts w:ascii="Times New Roman"/>
                <w:b w:val="false"/>
                <w:i w:val="false"/>
                <w:color w:val="000000"/>
                <w:sz w:val="20"/>
              </w:rPr>
              <w:t>объектісінің мекенжайын</w:t>
            </w:r>
            <w:r>
              <w:br/>
            </w:r>
            <w:r>
              <w:rPr>
                <w:rFonts w:ascii="Times New Roman"/>
                <w:b w:val="false"/>
                <w:i w:val="false"/>
                <w:color w:val="000000"/>
                <w:sz w:val="20"/>
              </w:rPr>
              <w:t>беру/жою"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(тегі, аты, бар болған жағдайда</w:t>
            </w:r>
            <w:r>
              <w:br/>
            </w:r>
            <w:r>
              <w:rPr>
                <w:rFonts w:ascii="Times New Roman"/>
                <w:b w:val="false"/>
                <w:i w:val="false"/>
                <w:color w:val="000000"/>
                <w:sz w:val="20"/>
              </w:rPr>
              <w:t>әкесінің аты (бұдан әрі - Т.А.Ә.)</w:t>
            </w:r>
            <w:r>
              <w:br/>
            </w:r>
            <w:r>
              <w:rPr>
                <w:rFonts w:ascii="Times New Roman"/>
                <w:b w:val="false"/>
                <w:i w:val="false"/>
                <w:color w:val="000000"/>
                <w:sz w:val="20"/>
              </w:rPr>
              <w:t>не көрсетілетін қызметті алушы</w:t>
            </w:r>
            <w:r>
              <w:br/>
            </w:r>
            <w:r>
              <w:rPr>
                <w:rFonts w:ascii="Times New Roman"/>
                <w:b w:val="false"/>
                <w:i w:val="false"/>
                <w:color w:val="000000"/>
                <w:sz w:val="20"/>
              </w:rPr>
              <w:t>ұйымының атауы)</w:t>
            </w:r>
            <w:r>
              <w:br/>
            </w:r>
            <w:r>
              <w:rPr>
                <w:rFonts w:ascii="Times New Roman"/>
                <w:b w:val="false"/>
                <w:i w:val="false"/>
                <w:color w:val="000000"/>
                <w:sz w:val="20"/>
              </w:rPr>
              <w:t>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__________________</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___________________</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 w:id="37"/>
    <w:p>
      <w:pPr>
        <w:spacing w:after="0"/>
        <w:ind w:left="0"/>
        <w:jc w:val="left"/>
      </w:pPr>
      <w:r>
        <w:rPr>
          <w:rFonts w:ascii="Times New Roman"/>
          <w:b/>
          <w:i w:val="false"/>
          <w:color w:val="000000"/>
        </w:rPr>
        <w:t xml:space="preserve"> Хат-хабарлама</w:t>
      </w:r>
    </w:p>
    <w:bookmarkEnd w:id="37"/>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(көрсетілетін қызмет берушінің атауы)</w:t>
      </w:r>
    </w:p>
    <w:p>
      <w:pPr>
        <w:spacing w:after="0"/>
        <w:ind w:left="0"/>
        <w:jc w:val="both"/>
      </w:pPr>
      <w:r>
        <w:rPr>
          <w:rFonts w:ascii="Times New Roman"/>
          <w:b w:val="false"/>
          <w:i w:val="false"/>
          <w:color w:val="000000"/>
          <w:sz w:val="28"/>
        </w:rPr>
        <w:t xml:space="preserve">
      жылжымайтын мүлік объектісіне мекенжайды беру/жою туралы хабарлайды. </w:t>
      </w:r>
    </w:p>
    <w:p>
      <w:pPr>
        <w:spacing w:after="0"/>
        <w:ind w:left="0"/>
        <w:jc w:val="both"/>
      </w:pPr>
      <w:r>
        <w:rPr>
          <w:rFonts w:ascii="Times New Roman"/>
          <w:b w:val="false"/>
          <w:i w:val="false"/>
          <w:color w:val="000000"/>
          <w:sz w:val="28"/>
        </w:rPr>
        <w:t>
                  (қажеттісінің астын сызыңыз)</w:t>
      </w:r>
    </w:p>
    <w:p>
      <w:pPr>
        <w:spacing w:after="0"/>
        <w:ind w:left="0"/>
        <w:jc w:val="both"/>
      </w:pPr>
      <w:r>
        <w:rPr>
          <w:rFonts w:ascii="Times New Roman"/>
          <w:b w:val="false"/>
          <w:i w:val="false"/>
          <w:color w:val="000000"/>
          <w:sz w:val="28"/>
        </w:rPr>
        <w:t>
      Мекенжайы: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МТК: _________________________________________________________.</w:t>
      </w:r>
    </w:p>
    <w:p>
      <w:pPr>
        <w:spacing w:after="0"/>
        <w:ind w:left="0"/>
        <w:jc w:val="both"/>
      </w:pPr>
      <w:r>
        <w:rPr>
          <w:rFonts w:ascii="Times New Roman"/>
          <w:b w:val="false"/>
          <w:i w:val="false"/>
          <w:color w:val="000000"/>
          <w:sz w:val="28"/>
        </w:rPr>
        <w:t>
      Басшы:                                     Т.А.Ә. (қолы)</w:t>
      </w:r>
    </w:p>
    <w:p>
      <w:pPr>
        <w:spacing w:after="0"/>
        <w:ind w:left="0"/>
        <w:jc w:val="both"/>
      </w:pPr>
      <w:r>
        <w:rPr>
          <w:rFonts w:ascii="Times New Roman"/>
          <w:b w:val="false"/>
          <w:i w:val="false"/>
          <w:color w:val="000000"/>
          <w:sz w:val="28"/>
        </w:rPr>
        <w:t>
      Орындаушы: Т.А.Ә. 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