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A07" w:rsidRPr="0055480C" w:rsidRDefault="00A20A07" w:rsidP="00A20A0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A20A07" w:rsidRPr="0055480C" w:rsidRDefault="00A20A07" w:rsidP="00A20A0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15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қорытынды хаттамасы</w:t>
      </w:r>
    </w:p>
    <w:p w:rsidR="00A20A07" w:rsidRPr="0055480C" w:rsidRDefault="00A20A07" w:rsidP="00A20A0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A20A07" w:rsidRPr="0055480C" w:rsidRDefault="00A20A07" w:rsidP="00A20A0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10 қыркүйекте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A20A07" w:rsidRDefault="00A20A07" w:rsidP="00A20A07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Қоғамдық тыңдау тақырыбы: Азаматтардың құқықтары, еркіндіктері мен міндеттеріне қатысты нормативтік құқықтық актінің жобаларын талқылау</w:t>
      </w:r>
    </w:p>
    <w:p w:rsidR="00A20A07" w:rsidRDefault="00A20A07" w:rsidP="00A20A07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2026 жылғы 23 қыркүйек Тобыл қаласы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Style w:val="a4"/>
        <w:tblpPr w:leftFromText="180" w:rightFromText="180" w:vertAnchor="text" w:horzAnchor="margin" w:tblpX="-714" w:tblpY="271"/>
        <w:tblW w:w="10774" w:type="dxa"/>
        <w:tblLayout w:type="fixed"/>
        <w:tblLook w:val="04A0" w:firstRow="1" w:lastRow="0" w:firstColumn="1" w:lastColumn="0" w:noHBand="0" w:noVBand="1"/>
      </w:tblPr>
      <w:tblGrid>
        <w:gridCol w:w="562"/>
        <w:gridCol w:w="3723"/>
        <w:gridCol w:w="1984"/>
        <w:gridCol w:w="1983"/>
        <w:gridCol w:w="1700"/>
        <w:gridCol w:w="822"/>
      </w:tblGrid>
      <w:tr w:rsidR="00A20A07" w:rsidTr="00121AB3">
        <w:trPr>
          <w:trHeight w:val="2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A20A07" w:rsidRPr="00C06A34" w:rsidTr="00121AB3">
        <w:trPr>
          <w:trHeight w:val="26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Pr="00354470" w:rsidRDefault="00A20A07" w:rsidP="00121AB3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A20A07" w:rsidRPr="003915B9" w:rsidRDefault="00A20A07" w:rsidP="00121AB3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685040">
              <w:rPr>
                <w:lang w:val="kk-KZ"/>
              </w:rPr>
              <w:t>Шаруа немесе фермер қожалығын,ауыл шаруашылығы өндірісін жүргізу үшін уақытша өтеулі жер пайдалану (жалға алу)құқығын беру жөніндегі конкурсты ұйымдастыру және өткізу.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20A07" w:rsidRPr="00A656CE" w:rsidRDefault="00A20A07" w:rsidP="00A20A07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A20A07" w:rsidRDefault="00A20A07" w:rsidP="00A20A07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A20A07" w:rsidRDefault="00A20A07" w:rsidP="00A20A07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A20A07" w:rsidRPr="00442140" w:rsidRDefault="00A20A07" w:rsidP="00A20A0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A20A07" w:rsidRDefault="00A20A07" w:rsidP="00A20A0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назарға алынсын.</w:t>
      </w:r>
    </w:p>
    <w:p w:rsidR="00A20A07" w:rsidRDefault="00A20A07" w:rsidP="00A20A0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бойынша ескертулер, ұсыныстар мен өзгерістер жоқ.</w:t>
      </w:r>
    </w:p>
    <w:p w:rsidR="00A20A07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A20A07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A20A07" w:rsidRPr="00A656CE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тыңдау төрағасы, Қостанай</w:t>
      </w:r>
    </w:p>
    <w:p w:rsidR="00A20A07" w:rsidRPr="007B6D28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Қоғамдық кеңес төрағасы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                С Байманов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A20A07" w:rsidRPr="00A20A07" w:rsidTr="00121AB3">
        <w:trPr>
          <w:trHeight w:val="950"/>
        </w:trPr>
        <w:tc>
          <w:tcPr>
            <w:tcW w:w="4969" w:type="dxa"/>
          </w:tcPr>
          <w:p w:rsidR="00A20A07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0A07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0A07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0A07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0A07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0A07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20A07" w:rsidRPr="00A656CE" w:rsidRDefault="00A20A07" w:rsidP="00121AB3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A20A07" w:rsidRPr="00A656CE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15</w:t>
      </w:r>
    </w:p>
    <w:p w:rsidR="00A20A07" w:rsidRDefault="00A20A07" w:rsidP="00A20A07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общественного слушания  </w:t>
      </w:r>
    </w:p>
    <w:p w:rsidR="00A20A07" w:rsidRDefault="00A20A07" w:rsidP="00A20A07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Общественное слушание назначено решением</w:t>
      </w:r>
    </w:p>
    <w:p w:rsidR="00A20A07" w:rsidRDefault="00A20A07" w:rsidP="00A20A07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10 сентябряя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</w:p>
    <w:p w:rsidR="00A20A07" w:rsidRDefault="00A20A07" w:rsidP="00A20A0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A20A07" w:rsidRDefault="00A20A07" w:rsidP="00A20A07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проведения: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23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сентября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 г.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Тобыл</w:t>
      </w:r>
      <w:proofErr w:type="spellEnd"/>
    </w:p>
    <w:tbl>
      <w:tblPr>
        <w:tblStyle w:val="a4"/>
        <w:tblW w:w="104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3662"/>
        <w:gridCol w:w="1969"/>
        <w:gridCol w:w="2111"/>
        <w:gridCol w:w="1546"/>
        <w:gridCol w:w="718"/>
      </w:tblGrid>
      <w:tr w:rsidR="00A20A07" w:rsidTr="00121AB3">
        <w:trPr>
          <w:trHeight w:val="123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Информация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 соблюдении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контролируемыми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государственными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органами и их должностными лицами законодательства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Республики Казахстан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Рекомендации,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 том числе по устранению выявленных в ходе общественного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Предложения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по внесению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изменений и дополнений в нормативные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правовые акты Республики</w:t>
            </w:r>
          </w:p>
          <w:p w:rsidR="00A20A07" w:rsidRDefault="00A20A07" w:rsidP="00121AB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Казахстан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Примечание</w:t>
            </w:r>
          </w:p>
        </w:tc>
      </w:tr>
      <w:tr w:rsidR="00A20A07" w:rsidTr="00A20A07">
        <w:trPr>
          <w:trHeight w:val="5461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>1.</w:t>
            </w: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Pr="00A656CE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Pr="00685040" w:rsidRDefault="00A20A07" w:rsidP="00121AB3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</w:t>
            </w:r>
            <w:r w:rsidRPr="00685040">
              <w:rPr>
                <w:sz w:val="22"/>
                <w:szCs w:val="22"/>
                <w:lang w:val="kk-KZ"/>
              </w:rPr>
              <w:t>Для организации и проведения конкурса по предоставлению права временного в</w:t>
            </w:r>
            <w:r w:rsidRPr="00685040">
              <w:rPr>
                <w:sz w:val="22"/>
                <w:szCs w:val="22"/>
                <w:lang w:val="en-US"/>
              </w:rPr>
              <w:t>o</w:t>
            </w:r>
            <w:r w:rsidRPr="00685040">
              <w:rPr>
                <w:sz w:val="22"/>
                <w:szCs w:val="22"/>
                <w:lang w:val="kk-KZ"/>
              </w:rPr>
              <w:t>змездного землепользования(аренды)для ведения крестьянского или фермерского хозяйства ,сельскохозяйственного производства.</w:t>
            </w:r>
          </w:p>
          <w:p w:rsidR="00A20A07" w:rsidRPr="00A656CE" w:rsidRDefault="00A20A07" w:rsidP="00121AB3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Pr="006F6020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Pr="005E1815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Законодательство</w:t>
            </w: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Республики Казахстан соблюдается</w:t>
            </w: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Рекомендаций нет</w:t>
            </w: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A20A07" w:rsidRPr="006A1FB5" w:rsidRDefault="00A20A07" w:rsidP="00121AB3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07" w:rsidRDefault="00A20A07" w:rsidP="00121A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</w:tbl>
    <w:p w:rsidR="00A20A07" w:rsidRDefault="00A20A07" w:rsidP="00A20A07">
      <w:pPr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ПОСТАНОВИЛИ: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A20A07" w:rsidRDefault="00A20A07" w:rsidP="00A20A07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1.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A20A07" w:rsidRDefault="00A20A07" w:rsidP="00A20A07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нет.</w:t>
      </w:r>
    </w:p>
    <w:p w:rsidR="00A20A07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 общественного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слушания,</w:t>
      </w:r>
    </w:p>
    <w:p w:rsidR="00A20A07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Председатель Общественного совета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С.Байманов</w:t>
      </w:r>
    </w:p>
    <w:p w:rsidR="00A20A07" w:rsidRPr="005E1815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A20A07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A20A07" w:rsidRDefault="00A20A07" w:rsidP="00A20A0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5D711A" w:rsidRDefault="005D711A">
      <w:bookmarkStart w:id="0" w:name="_GoBack"/>
      <w:bookmarkEnd w:id="0"/>
    </w:p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028E7"/>
    <w:multiLevelType w:val="hybridMultilevel"/>
    <w:tmpl w:val="2BEA2EF6"/>
    <w:lvl w:ilvl="0" w:tplc="04EC18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A07"/>
    <w:rsid w:val="003A5D5B"/>
    <w:rsid w:val="005D711A"/>
    <w:rsid w:val="00A2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9EF65-DB66-4C3D-AE2B-D173B6A8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A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A20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2026-09-23T05:24:00Z</dcterms:created>
  <dcterms:modified xsi:type="dcterms:W3CDTF">2026-09-23T05:25:00Z</dcterms:modified>
</cp:coreProperties>
</file>