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Атбасар аудандық мәслихатының әлеуметтік саясат, заңдылық және</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құқықтық тәртіп, депутаттық өкілеттіктер және этика мәселелері  жөніндегі тұрақты комиссия отырысының</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ҚАУЛЫСЫ</w:t>
      </w:r>
    </w:p>
    <w:p w:rsidR="002A3BED" w:rsidRDefault="002A3BED" w:rsidP="002A3BED">
      <w:pPr>
        <w:spacing w:after="0" w:line="240" w:lineRule="auto"/>
        <w:jc w:val="center"/>
        <w:rPr>
          <w:rFonts w:ascii="Times New Roman" w:hAnsi="Times New Roman" w:cs="Times New Roman"/>
          <w:b/>
          <w:sz w:val="28"/>
          <w:szCs w:val="28"/>
          <w:lang w:val="kk-KZ"/>
        </w:rPr>
      </w:pPr>
    </w:p>
    <w:p w:rsidR="002A3BED" w:rsidRDefault="002A3BED" w:rsidP="002A3BED">
      <w:pPr>
        <w:spacing w:after="0" w:line="240" w:lineRule="auto"/>
        <w:rPr>
          <w:rFonts w:ascii="Times New Roman" w:hAnsi="Times New Roman" w:cs="Times New Roman"/>
          <w:b/>
          <w:sz w:val="28"/>
          <w:szCs w:val="28"/>
          <w:lang w:val="kk-KZ"/>
        </w:rPr>
      </w:pPr>
    </w:p>
    <w:p w:rsidR="002A3BED" w:rsidRDefault="002A3BED" w:rsidP="002A3BE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202</w:t>
      </w:r>
      <w:r w:rsidR="00EE43EA">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w:t>
      </w:r>
      <w:r w:rsidR="00EE43EA">
        <w:rPr>
          <w:rFonts w:ascii="Times New Roman" w:hAnsi="Times New Roman" w:cs="Times New Roman"/>
          <w:b/>
          <w:sz w:val="28"/>
          <w:szCs w:val="28"/>
          <w:lang w:val="kk-KZ"/>
        </w:rPr>
        <w:t>ғы</w:t>
      </w:r>
      <w:r>
        <w:rPr>
          <w:rFonts w:ascii="Times New Roman" w:hAnsi="Times New Roman" w:cs="Times New Roman"/>
          <w:b/>
          <w:sz w:val="28"/>
          <w:szCs w:val="28"/>
          <w:lang w:val="kk-KZ"/>
        </w:rPr>
        <w:t xml:space="preserve"> </w:t>
      </w:r>
      <w:r w:rsidR="00AE7B64">
        <w:rPr>
          <w:rFonts w:ascii="Times New Roman" w:hAnsi="Times New Roman" w:cs="Times New Roman"/>
          <w:b/>
          <w:sz w:val="28"/>
          <w:szCs w:val="28"/>
          <w:lang w:val="kk-KZ"/>
        </w:rPr>
        <w:t xml:space="preserve">18 тамыз </w:t>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Pr>
          <w:rFonts w:ascii="Times New Roman" w:hAnsi="Times New Roman" w:cs="Times New Roman"/>
          <w:b/>
          <w:sz w:val="28"/>
          <w:szCs w:val="28"/>
          <w:lang w:val="kk-KZ"/>
        </w:rPr>
        <w:t xml:space="preserve">Атбасар қ.                                                                           </w:t>
      </w:r>
    </w:p>
    <w:p w:rsidR="000144B2" w:rsidRDefault="000144B2" w:rsidP="000144B2">
      <w:pPr>
        <w:spacing w:after="0" w:line="240" w:lineRule="auto"/>
        <w:ind w:right="6661"/>
        <w:jc w:val="both"/>
        <w:rPr>
          <w:rFonts w:ascii="Times New Roman" w:hAnsi="Times New Roman" w:cs="Times New Roman"/>
          <w:sz w:val="28"/>
          <w:szCs w:val="28"/>
          <w:lang w:val="kk-KZ"/>
        </w:rPr>
      </w:pPr>
    </w:p>
    <w:p w:rsidR="000144B2" w:rsidRDefault="000144B2" w:rsidP="000144B2">
      <w:pPr>
        <w:spacing w:after="0" w:line="240" w:lineRule="auto"/>
        <w:ind w:right="6661"/>
        <w:jc w:val="both"/>
        <w:rPr>
          <w:rFonts w:ascii="Times New Roman" w:hAnsi="Times New Roman" w:cs="Times New Roman"/>
          <w:sz w:val="28"/>
          <w:szCs w:val="28"/>
          <w:lang w:val="kk-KZ"/>
        </w:rPr>
      </w:pPr>
    </w:p>
    <w:p w:rsidR="00AE7B64" w:rsidRDefault="00046B9C" w:rsidP="00AE7B64">
      <w:pPr>
        <w:spacing w:after="0" w:line="240" w:lineRule="auto"/>
        <w:ind w:right="6236"/>
        <w:jc w:val="both"/>
        <w:rPr>
          <w:rFonts w:ascii="Times New Roman" w:hAnsi="Times New Roman" w:cs="Times New Roman"/>
          <w:b/>
          <w:sz w:val="28"/>
          <w:szCs w:val="28"/>
          <w:lang w:val="kk-KZ"/>
        </w:rPr>
      </w:pPr>
      <w:r w:rsidRPr="00046B9C">
        <w:rPr>
          <w:rFonts w:ascii="Times New Roman" w:hAnsi="Times New Roman" w:cs="Times New Roman"/>
          <w:b/>
          <w:sz w:val="28"/>
          <w:szCs w:val="28"/>
          <w:lang w:val="kk-KZ"/>
        </w:rPr>
        <w:t>«Атбасар ауданының жұмыспен қамту және әлеуметтік бағдарламалар бөлімі» ММ басшысының азаматтарға тұрғын үй, әлеуметтік көмек көрсету мен мүгедек-балаларды материалдық қамтамасыз ету туралы есебі</w:t>
      </w:r>
    </w:p>
    <w:p w:rsidR="00AE7B64" w:rsidRDefault="00AE7B64" w:rsidP="00AE7B64">
      <w:pPr>
        <w:spacing w:after="0" w:line="240" w:lineRule="auto"/>
        <w:ind w:right="6236"/>
        <w:jc w:val="both"/>
        <w:rPr>
          <w:rFonts w:ascii="Times New Roman" w:hAnsi="Times New Roman" w:cs="Times New Roman"/>
          <w:b/>
          <w:sz w:val="28"/>
          <w:szCs w:val="28"/>
          <w:lang w:val="kk-KZ"/>
        </w:rPr>
      </w:pPr>
    </w:p>
    <w:p w:rsidR="00D00C0A" w:rsidRDefault="00D00C0A" w:rsidP="001F7642">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D00C0A">
        <w:rPr>
          <w:rFonts w:ascii="Times New Roman" w:hAnsi="Times New Roman" w:cs="Times New Roman"/>
          <w:sz w:val="28"/>
          <w:szCs w:val="28"/>
          <w:lang w:val="kk-KZ"/>
        </w:rPr>
        <w:t>Атбасар ауданының жұмыспен қамту және әлеуметтік бағдарламалар бөлімі</w:t>
      </w:r>
      <w:r>
        <w:rPr>
          <w:rFonts w:ascii="Times New Roman" w:hAnsi="Times New Roman" w:cs="Times New Roman"/>
          <w:sz w:val="28"/>
          <w:szCs w:val="28"/>
          <w:lang w:val="kk-KZ"/>
        </w:rPr>
        <w:t>»</w:t>
      </w:r>
      <w:r w:rsidRPr="00D00C0A">
        <w:rPr>
          <w:rFonts w:ascii="Times New Roman" w:hAnsi="Times New Roman" w:cs="Times New Roman"/>
          <w:sz w:val="28"/>
          <w:szCs w:val="28"/>
          <w:lang w:val="kk-KZ"/>
        </w:rPr>
        <w:t xml:space="preserve"> мемлекеттік мекемесі басшысының азаматтарға тұрғын үй, әлеуметтік көмек көрсету және мүгедек балаларды материалдық қамтамасыз ету туралы есебін тыңдап, талқылағаннан кейін аудандық мәслихаттың тұрақты комиссиясы жоғарыда аталған бөліммен </w:t>
      </w:r>
      <w:r>
        <w:rPr>
          <w:rFonts w:ascii="Times New Roman" w:hAnsi="Times New Roman" w:cs="Times New Roman"/>
          <w:sz w:val="28"/>
          <w:szCs w:val="28"/>
          <w:lang w:val="kk-KZ"/>
        </w:rPr>
        <w:t>х</w:t>
      </w:r>
      <w:r w:rsidRPr="00D00C0A">
        <w:rPr>
          <w:rFonts w:ascii="Times New Roman" w:hAnsi="Times New Roman" w:cs="Times New Roman"/>
          <w:sz w:val="28"/>
          <w:szCs w:val="28"/>
          <w:lang w:val="kk-KZ"/>
        </w:rPr>
        <w:t>алықты әлеуметтік қорғау саласындағы мемлекеттік саясатты іске асыру, әлеуметтік көмек көрсету қағидаларын орындау және мүгедек балаларды материалдық қамтамасыз ету</w:t>
      </w:r>
      <w:r>
        <w:rPr>
          <w:rFonts w:ascii="Times New Roman" w:hAnsi="Times New Roman" w:cs="Times New Roman"/>
          <w:sz w:val="28"/>
          <w:szCs w:val="28"/>
          <w:lang w:val="kk-KZ"/>
        </w:rPr>
        <w:t>,</w:t>
      </w:r>
      <w:r w:rsidRPr="00D00C0A">
        <w:rPr>
          <w:rFonts w:ascii="Times New Roman" w:hAnsi="Times New Roman" w:cs="Times New Roman"/>
          <w:sz w:val="28"/>
          <w:szCs w:val="28"/>
          <w:lang w:val="kk-KZ"/>
        </w:rPr>
        <w:t xml:space="preserve"> </w:t>
      </w:r>
      <w:r w:rsidRPr="00D00C0A">
        <w:rPr>
          <w:rFonts w:ascii="Times New Roman" w:hAnsi="Times New Roman" w:cs="Times New Roman"/>
          <w:sz w:val="28"/>
          <w:szCs w:val="28"/>
          <w:lang w:val="kk-KZ"/>
        </w:rPr>
        <w:t>азаматтарға тұрғын үй көмегі</w:t>
      </w:r>
      <w:r w:rsidRPr="00D00C0A">
        <w:rPr>
          <w:rFonts w:ascii="Times New Roman" w:hAnsi="Times New Roman" w:cs="Times New Roman"/>
          <w:sz w:val="28"/>
          <w:szCs w:val="28"/>
          <w:lang w:val="kk-KZ"/>
        </w:rPr>
        <w:t xml:space="preserve"> бойынша белгілі бі</w:t>
      </w:r>
      <w:r>
        <w:rPr>
          <w:rFonts w:ascii="Times New Roman" w:hAnsi="Times New Roman" w:cs="Times New Roman"/>
          <w:sz w:val="28"/>
          <w:szCs w:val="28"/>
          <w:lang w:val="kk-KZ"/>
        </w:rPr>
        <w:t>р жұмыс жүргізілгенін атап өтті</w:t>
      </w:r>
      <w:r w:rsidRPr="00D00C0A">
        <w:rPr>
          <w:rFonts w:ascii="Times New Roman" w:hAnsi="Times New Roman" w:cs="Times New Roman"/>
          <w:sz w:val="28"/>
          <w:szCs w:val="28"/>
          <w:lang w:val="kk-KZ"/>
        </w:rPr>
        <w:t>.</w:t>
      </w:r>
    </w:p>
    <w:p w:rsidR="00D00C0A" w:rsidRPr="00D00C0A" w:rsidRDefault="00D00C0A" w:rsidP="00D00C0A">
      <w:pPr>
        <w:spacing w:after="0" w:line="240" w:lineRule="auto"/>
        <w:ind w:right="-1" w:firstLine="708"/>
        <w:jc w:val="both"/>
        <w:rPr>
          <w:rFonts w:ascii="Times New Roman" w:hAnsi="Times New Roman" w:cs="Times New Roman"/>
          <w:sz w:val="28"/>
          <w:szCs w:val="28"/>
          <w:lang w:val="kk-KZ"/>
        </w:rPr>
      </w:pPr>
      <w:r w:rsidRPr="00D00C0A">
        <w:rPr>
          <w:rFonts w:ascii="Times New Roman" w:hAnsi="Times New Roman" w:cs="Times New Roman"/>
          <w:sz w:val="28"/>
          <w:szCs w:val="28"/>
          <w:lang w:val="kk-KZ"/>
        </w:rPr>
        <w:t>Есепті кезеңде бөлім тарапынан белгілі бір жұмыстар атқарылды:</w:t>
      </w:r>
      <w:r>
        <w:rPr>
          <w:rFonts w:ascii="Times New Roman" w:hAnsi="Times New Roman" w:cs="Times New Roman"/>
          <w:sz w:val="28"/>
          <w:szCs w:val="28"/>
          <w:lang w:val="kk-KZ"/>
        </w:rPr>
        <w:t xml:space="preserve"> </w:t>
      </w:r>
      <w:r w:rsidRPr="00D00C0A">
        <w:rPr>
          <w:rFonts w:ascii="Times New Roman" w:hAnsi="Times New Roman" w:cs="Times New Roman"/>
          <w:sz w:val="28"/>
          <w:szCs w:val="28"/>
          <w:lang w:val="kk-KZ"/>
        </w:rPr>
        <w:t>әлеуметтік көмек көрсету, оның мөлшерін белгілеу және мұқтаж азаматтардың жекелеген санаттарының тізбесін айқындау Қағидалары іске асырылуда, тиісті жәрдемақылар мен өтемақылар төленуде, ақпараттық жүйелер арқылы алушылардың есебі жүргізілуде.</w:t>
      </w:r>
    </w:p>
    <w:p w:rsidR="00D00C0A" w:rsidRPr="00D00C0A" w:rsidRDefault="00D00C0A" w:rsidP="00D00C0A">
      <w:pPr>
        <w:spacing w:after="0" w:line="240" w:lineRule="auto"/>
        <w:ind w:right="-1" w:firstLine="708"/>
        <w:jc w:val="both"/>
        <w:rPr>
          <w:rFonts w:ascii="Times New Roman" w:hAnsi="Times New Roman" w:cs="Times New Roman"/>
          <w:sz w:val="28"/>
          <w:szCs w:val="28"/>
          <w:lang w:val="kk-KZ"/>
        </w:rPr>
      </w:pPr>
      <w:r w:rsidRPr="00D00C0A">
        <w:rPr>
          <w:rFonts w:ascii="Times New Roman" w:hAnsi="Times New Roman" w:cs="Times New Roman"/>
          <w:sz w:val="28"/>
          <w:szCs w:val="28"/>
          <w:lang w:val="kk-KZ"/>
        </w:rPr>
        <w:t>Атап айтқанда, 2025 жылы азаматтардың жекелеген санаттарына әлеуметтік көмек көрсетуге, аз қамтылған отбасыларға тұрғын үй көмегін беруге және үйден оқитын мүгедектігі бар балаларды материалдық қамтамасыз етуге 4 484 адамға 111 421,9 мың теңге игерілді. Мұқтаж азаматтардың жекелеген санаттары бойынша 4 456 азаматқа 108 861,2 мың теңге сомасына әлеуметтік көмек берілді. Тұрғын үй көмегі 3 азаматқа 83,5 мың теңгеге тағайындалды. Үйден оқитын мүгедектігі бар балаларды материалдық қамтамасыз етуге 25 адамға 2 477,2 мың теңге жұмсалды.</w:t>
      </w:r>
    </w:p>
    <w:p w:rsidR="00D00C0A" w:rsidRPr="00D00C0A" w:rsidRDefault="00D00C0A" w:rsidP="00D00C0A">
      <w:pPr>
        <w:spacing w:after="0" w:line="240" w:lineRule="auto"/>
        <w:ind w:right="-1" w:firstLine="708"/>
        <w:jc w:val="both"/>
        <w:rPr>
          <w:rFonts w:ascii="Times New Roman" w:hAnsi="Times New Roman" w:cs="Times New Roman"/>
          <w:sz w:val="28"/>
          <w:szCs w:val="28"/>
          <w:lang w:val="kk-KZ"/>
        </w:rPr>
      </w:pPr>
      <w:r w:rsidRPr="00D00C0A">
        <w:rPr>
          <w:rFonts w:ascii="Times New Roman" w:hAnsi="Times New Roman" w:cs="Times New Roman"/>
          <w:sz w:val="28"/>
          <w:szCs w:val="28"/>
          <w:lang w:val="kk-KZ"/>
        </w:rPr>
        <w:t>2026 жылы жалпы сомасы 106 083,0 мың теңге бюджет қаражаты бөлінді. Мұқтаж азаматтардың жекелеген санаттары бойынша әлеуметтік көмек 102 474,0 мың теңге сомасына тағайындалды. Тұрғын үй көмегі азаматтарға 300,0 мың теңгеге тағайындалды. Үйден оқитын мүгедектігі бар балаларды материалдық қамтамасыз етуге 309,0 мың теңге бағытталды.</w:t>
      </w:r>
    </w:p>
    <w:p w:rsidR="00D00C0A" w:rsidRDefault="00D00C0A" w:rsidP="00D00C0A">
      <w:pPr>
        <w:spacing w:after="0" w:line="240" w:lineRule="auto"/>
        <w:ind w:right="-1" w:firstLine="708"/>
        <w:jc w:val="both"/>
        <w:rPr>
          <w:rFonts w:ascii="Times New Roman" w:hAnsi="Times New Roman" w:cs="Times New Roman"/>
          <w:sz w:val="28"/>
          <w:szCs w:val="28"/>
          <w:lang w:val="kk-KZ"/>
        </w:rPr>
      </w:pPr>
      <w:r w:rsidRPr="00D00C0A">
        <w:rPr>
          <w:rFonts w:ascii="Times New Roman" w:hAnsi="Times New Roman" w:cs="Times New Roman"/>
          <w:sz w:val="28"/>
          <w:szCs w:val="28"/>
          <w:lang w:val="kk-KZ"/>
        </w:rPr>
        <w:lastRenderedPageBreak/>
        <w:t>Сонымен қатар, тұрақты комиссия бөлініп жатқан қаражаттың атаулылығына бақылауды күшейту, мүгедектігі бар балаларды тәрбиелеп отырған отбасыларды әлеуметтік қолдау шараларымен қамтудың толықтығын, сондай-ақ аз қамтылған азаматтарға тұрғын үй көмегін көрсету сапасын арттыру қажеттігін атап өтеді.</w:t>
      </w:r>
    </w:p>
    <w:p w:rsidR="00452C5F" w:rsidRDefault="00452C5F" w:rsidP="001F7642">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баяндалғанның негізінде және Қазақстан Республикасының 2001 жылғы 23 қаңтардағы «Қазақстан Республикасындағы жергілікті мемлекеттік басқару және өзін-өзі басқару туралы» Заңына сәйкес, әлеуметтік саясат, заңдылық және құқық тәртібі, депутаттық өкілеттік және этика жөніндегі тұрақты комиссия  </w:t>
      </w:r>
      <w:r>
        <w:rPr>
          <w:rFonts w:ascii="Times New Roman" w:hAnsi="Times New Roman" w:cs="Times New Roman"/>
          <w:b/>
          <w:sz w:val="28"/>
          <w:szCs w:val="28"/>
          <w:lang w:val="kk-KZ"/>
        </w:rPr>
        <w:t>ҚАУЛЫ ЕТЕДІ:</w:t>
      </w:r>
    </w:p>
    <w:p w:rsidR="00D00C0A" w:rsidRPr="00D00C0A" w:rsidRDefault="00D00C0A" w:rsidP="00D00C0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D00C0A">
        <w:rPr>
          <w:rFonts w:ascii="Times New Roman" w:hAnsi="Times New Roman" w:cs="Times New Roman"/>
          <w:sz w:val="28"/>
          <w:szCs w:val="28"/>
          <w:lang w:val="kk-KZ"/>
        </w:rPr>
        <w:t>«Атбасар ауданының жұмыспен қамту және әлеуметтік бағдарламалар бөлімі» ММ басшысының азаматтарға тұрғын үй, әлеуметтік көмек көрсету және мүгедектігі бар балаларды материалдық қамтамасыз ету туралы баяндамасы назарға алынсын.</w:t>
      </w:r>
    </w:p>
    <w:p w:rsidR="00D00C0A" w:rsidRPr="00D00C0A" w:rsidRDefault="00D00C0A" w:rsidP="00D00C0A">
      <w:pPr>
        <w:spacing w:after="0" w:line="240" w:lineRule="auto"/>
        <w:ind w:firstLine="709"/>
        <w:jc w:val="both"/>
        <w:rPr>
          <w:rFonts w:ascii="Times New Roman" w:hAnsi="Times New Roman" w:cs="Times New Roman"/>
          <w:sz w:val="28"/>
          <w:szCs w:val="28"/>
          <w:lang w:val="kk-KZ"/>
        </w:rPr>
      </w:pPr>
      <w:r w:rsidRPr="00D00C0A">
        <w:rPr>
          <w:rFonts w:ascii="Times New Roman" w:hAnsi="Times New Roman" w:cs="Times New Roman"/>
          <w:sz w:val="28"/>
          <w:szCs w:val="28"/>
          <w:lang w:val="kk-KZ"/>
        </w:rPr>
        <w:t>«Атбасар ауданының жұмыспен қамту және әлеуметтік бағдарламалар бөлімі» ММ ұсынылсын:</w:t>
      </w:r>
    </w:p>
    <w:p w:rsidR="00D00C0A" w:rsidRPr="0050102E" w:rsidRDefault="00D00C0A" w:rsidP="0050102E">
      <w:pPr>
        <w:pStyle w:val="a7"/>
        <w:numPr>
          <w:ilvl w:val="0"/>
          <w:numId w:val="5"/>
        </w:numPr>
        <w:spacing w:after="0" w:line="240" w:lineRule="auto"/>
        <w:ind w:left="0" w:firstLine="709"/>
        <w:jc w:val="both"/>
        <w:rPr>
          <w:rFonts w:ascii="Times New Roman" w:hAnsi="Times New Roman" w:cs="Times New Roman"/>
          <w:sz w:val="28"/>
          <w:szCs w:val="28"/>
          <w:lang w:val="kk-KZ"/>
        </w:rPr>
      </w:pPr>
      <w:r w:rsidRPr="0050102E">
        <w:rPr>
          <w:rFonts w:ascii="Times New Roman" w:hAnsi="Times New Roman" w:cs="Times New Roman"/>
          <w:sz w:val="28"/>
          <w:szCs w:val="28"/>
          <w:lang w:val="kk-KZ"/>
        </w:rPr>
        <w:t>Атбасар ауданының шалғайдағы ауылдық округтерінің тұрғындарын тұрғын үй және атаулы әлеуметтік көмек тағайындау тәртібі мен шарттары туралы уақтылы хабардар ету жұмыстарының тиімділігін арттыру;</w:t>
      </w:r>
    </w:p>
    <w:p w:rsidR="0050102E" w:rsidRDefault="0050102E" w:rsidP="00D00C0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D00C0A" w:rsidRPr="00D00C0A">
        <w:rPr>
          <w:rFonts w:ascii="Times New Roman" w:hAnsi="Times New Roman" w:cs="Times New Roman"/>
          <w:sz w:val="28"/>
          <w:szCs w:val="28"/>
          <w:lang w:val="kk-KZ"/>
        </w:rPr>
        <w:t>Мүгедектігі бар балаларды тәрбиелеп отырған отбасыларды кешенді сүйемелдеу және материалдық қамтамасыз ету мәселелерін ерекше бақылауға алу, оларды оңалту құралдарымен және кепілдік берілген көмек көлемімен қамтамасыз етуге баса назар аудару.</w:t>
      </w:r>
    </w:p>
    <w:p w:rsidR="002A3BED" w:rsidRDefault="004936BA" w:rsidP="00D00C0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6255A7">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Осы қаулының іске асырылуына бақылау</w:t>
      </w:r>
      <w:r w:rsidR="002A3BED" w:rsidRPr="002A3BED">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аудандық мәслихатының әлеуметтік саясат, заңдылық және құқықтық тәртіп, депутаттық өкілеттіктер және этика мәселелері  жөніндегі тұрақты комиссияға жүктеледі.</w:t>
      </w:r>
    </w:p>
    <w:p w:rsidR="002A3BED" w:rsidRDefault="002A3BED" w:rsidP="002A3BED">
      <w:pPr>
        <w:spacing w:after="0" w:line="240" w:lineRule="auto"/>
        <w:ind w:firstLine="709"/>
        <w:jc w:val="both"/>
        <w:rPr>
          <w:rFonts w:ascii="Times New Roman" w:hAnsi="Times New Roman" w:cs="Times New Roman"/>
          <w:sz w:val="28"/>
          <w:szCs w:val="28"/>
          <w:lang w:val="kk-KZ"/>
        </w:rPr>
      </w:pPr>
    </w:p>
    <w:p w:rsidR="002A3BED" w:rsidRDefault="002A3BED" w:rsidP="002A3BED">
      <w:pPr>
        <w:spacing w:after="0" w:line="240" w:lineRule="auto"/>
        <w:jc w:val="center"/>
        <w:rPr>
          <w:rFonts w:ascii="Times New Roman" w:hAnsi="Times New Roman" w:cs="Times New Roman"/>
          <w:b/>
          <w:sz w:val="28"/>
          <w:szCs w:val="28"/>
          <w:lang w:val="kk-KZ"/>
        </w:rPr>
      </w:pPr>
    </w:p>
    <w:p w:rsidR="002A3BED" w:rsidRP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2A3BED">
        <w:rPr>
          <w:rFonts w:ascii="Times New Roman" w:hAnsi="Times New Roman" w:cs="Times New Roman"/>
          <w:b/>
          <w:sz w:val="28"/>
          <w:szCs w:val="28"/>
          <w:lang w:val="kk-KZ"/>
        </w:rPr>
        <w:t>ұрақты</w:t>
      </w:r>
      <w:r>
        <w:rPr>
          <w:rFonts w:ascii="Times New Roman" w:hAnsi="Times New Roman" w:cs="Times New Roman"/>
          <w:b/>
          <w:sz w:val="28"/>
          <w:szCs w:val="28"/>
          <w:lang w:val="kk-KZ"/>
        </w:rPr>
        <w:t xml:space="preserve"> </w:t>
      </w:r>
      <w:r w:rsidRPr="002A3BED">
        <w:rPr>
          <w:rFonts w:ascii="Times New Roman" w:hAnsi="Times New Roman" w:cs="Times New Roman"/>
          <w:b/>
          <w:sz w:val="28"/>
          <w:szCs w:val="28"/>
          <w:lang w:val="kk-KZ"/>
        </w:rPr>
        <w:t>комиссияның</w:t>
      </w:r>
      <w:r>
        <w:rPr>
          <w:rFonts w:ascii="Times New Roman" w:hAnsi="Times New Roman" w:cs="Times New Roman"/>
          <w:b/>
          <w:sz w:val="28"/>
          <w:szCs w:val="28"/>
          <w:lang w:val="kk-KZ"/>
        </w:rPr>
        <w:t xml:space="preserve"> т</w:t>
      </w:r>
      <w:r w:rsidRPr="002A3BED">
        <w:rPr>
          <w:rFonts w:ascii="Times New Roman" w:hAnsi="Times New Roman" w:cs="Times New Roman"/>
          <w:b/>
          <w:sz w:val="28"/>
          <w:szCs w:val="28"/>
          <w:lang w:val="kk-KZ"/>
        </w:rPr>
        <w:t>өрағасы</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Pr="002A3BED">
        <w:rPr>
          <w:rFonts w:ascii="Times New Roman" w:hAnsi="Times New Roman" w:cs="Times New Roman"/>
          <w:b/>
          <w:sz w:val="28"/>
          <w:szCs w:val="28"/>
          <w:lang w:val="kk-KZ"/>
        </w:rPr>
        <w:t>С</w:t>
      </w:r>
      <w:r>
        <w:rPr>
          <w:rFonts w:ascii="Times New Roman" w:hAnsi="Times New Roman" w:cs="Times New Roman"/>
          <w:b/>
          <w:sz w:val="28"/>
          <w:szCs w:val="28"/>
          <w:lang w:val="kk-KZ"/>
        </w:rPr>
        <w:t>.Ақсеитова</w:t>
      </w:r>
    </w:p>
    <w:p w:rsidR="00187099" w:rsidRDefault="00187099" w:rsidP="0062374B">
      <w:pPr>
        <w:spacing w:after="0" w:line="240" w:lineRule="auto"/>
        <w:jc w:val="center"/>
        <w:rPr>
          <w:rFonts w:ascii="Times New Roman" w:hAnsi="Times New Roman" w:cs="Times New Roman"/>
          <w:b/>
          <w:sz w:val="28"/>
          <w:szCs w:val="28"/>
          <w:lang w:val="kk-KZ"/>
        </w:rPr>
      </w:pPr>
    </w:p>
    <w:p w:rsidR="00187099" w:rsidRDefault="00187099"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D00C0A" w:rsidRDefault="00D00C0A" w:rsidP="0062374B">
      <w:pPr>
        <w:spacing w:after="0" w:line="240" w:lineRule="auto"/>
        <w:jc w:val="center"/>
        <w:rPr>
          <w:rFonts w:ascii="Times New Roman" w:hAnsi="Times New Roman" w:cs="Times New Roman"/>
          <w:b/>
          <w:sz w:val="28"/>
          <w:szCs w:val="28"/>
          <w:lang w:val="kk-KZ"/>
        </w:rPr>
      </w:pPr>
    </w:p>
    <w:p w:rsidR="00291E42" w:rsidRDefault="00291E42" w:rsidP="00291E4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291E42" w:rsidRDefault="00291E42" w:rsidP="00291E4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заседания постоянной комиссии Атбасарского районного маслихата по вопросам социальной политики, законности и правопорядку,</w:t>
      </w:r>
    </w:p>
    <w:p w:rsidR="00291E42" w:rsidRDefault="00291E42" w:rsidP="00291E4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депутатским полномочиям и этике</w:t>
      </w:r>
    </w:p>
    <w:p w:rsidR="00291E42" w:rsidRDefault="00291E42" w:rsidP="00291E42">
      <w:pPr>
        <w:spacing w:after="0" w:line="240" w:lineRule="auto"/>
        <w:jc w:val="center"/>
        <w:rPr>
          <w:rFonts w:ascii="Times New Roman" w:hAnsi="Times New Roman" w:cs="Times New Roman"/>
          <w:sz w:val="28"/>
          <w:szCs w:val="28"/>
          <w:lang w:val="kk-KZ"/>
        </w:rPr>
      </w:pPr>
    </w:p>
    <w:p w:rsidR="00291E42" w:rsidRDefault="009A4723" w:rsidP="00291E42">
      <w:pPr>
        <w:tabs>
          <w:tab w:val="left" w:pos="284"/>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18</w:t>
      </w:r>
      <w:r w:rsidR="00291E42">
        <w:rPr>
          <w:rFonts w:ascii="Times New Roman" w:hAnsi="Times New Roman" w:cs="Times New Roman"/>
          <w:sz w:val="28"/>
          <w:szCs w:val="28"/>
        </w:rPr>
        <w:t xml:space="preserve"> </w:t>
      </w:r>
      <w:r>
        <w:rPr>
          <w:rFonts w:ascii="Times New Roman" w:hAnsi="Times New Roman" w:cs="Times New Roman"/>
          <w:sz w:val="28"/>
          <w:szCs w:val="28"/>
          <w:lang w:val="kk-KZ"/>
        </w:rPr>
        <w:t>августа</w:t>
      </w:r>
      <w:r w:rsidR="00291E42">
        <w:rPr>
          <w:rFonts w:ascii="Times New Roman" w:hAnsi="Times New Roman" w:cs="Times New Roman"/>
          <w:sz w:val="28"/>
          <w:szCs w:val="28"/>
        </w:rPr>
        <w:t xml:space="preserve"> 202</w:t>
      </w:r>
      <w:r w:rsidR="006255A7">
        <w:rPr>
          <w:rFonts w:ascii="Times New Roman" w:hAnsi="Times New Roman" w:cs="Times New Roman"/>
          <w:sz w:val="28"/>
          <w:szCs w:val="28"/>
          <w:lang w:val="kk-KZ"/>
        </w:rPr>
        <w:t>6</w:t>
      </w:r>
      <w:r w:rsidR="00291E42">
        <w:rPr>
          <w:rFonts w:ascii="Times New Roman" w:hAnsi="Times New Roman" w:cs="Times New Roman"/>
          <w:sz w:val="28"/>
          <w:szCs w:val="28"/>
        </w:rPr>
        <w:t xml:space="preserve">  г</w:t>
      </w:r>
      <w:r w:rsidR="00291E42">
        <w:rPr>
          <w:rFonts w:ascii="Times New Roman" w:hAnsi="Times New Roman" w:cs="Times New Roman"/>
          <w:sz w:val="28"/>
          <w:szCs w:val="28"/>
          <w:lang w:val="kk-KZ"/>
        </w:rPr>
        <w:t xml:space="preserve">од </w:t>
      </w:r>
      <w:r w:rsidR="00291E42">
        <w:rPr>
          <w:rFonts w:ascii="Times New Roman" w:hAnsi="Times New Roman" w:cs="Times New Roman"/>
          <w:sz w:val="28"/>
          <w:szCs w:val="28"/>
        </w:rPr>
        <w:tab/>
      </w:r>
      <w:r w:rsidR="00291E42">
        <w:rPr>
          <w:rFonts w:ascii="Times New Roman" w:hAnsi="Times New Roman" w:cs="Times New Roman"/>
          <w:sz w:val="28"/>
          <w:szCs w:val="28"/>
        </w:rPr>
        <w:tab/>
      </w:r>
      <w:r w:rsidR="00291E42">
        <w:rPr>
          <w:rFonts w:ascii="Times New Roman" w:hAnsi="Times New Roman" w:cs="Times New Roman"/>
          <w:sz w:val="28"/>
          <w:szCs w:val="28"/>
        </w:rPr>
        <w:tab/>
      </w:r>
      <w:r w:rsidR="00291E42">
        <w:rPr>
          <w:rFonts w:ascii="Times New Roman" w:hAnsi="Times New Roman" w:cs="Times New Roman"/>
          <w:sz w:val="28"/>
          <w:szCs w:val="28"/>
        </w:rPr>
        <w:tab/>
      </w:r>
      <w:r w:rsidR="00291E42">
        <w:rPr>
          <w:rFonts w:ascii="Times New Roman" w:hAnsi="Times New Roman" w:cs="Times New Roman"/>
          <w:sz w:val="28"/>
          <w:szCs w:val="28"/>
        </w:rPr>
        <w:tab/>
      </w:r>
      <w:r w:rsidR="00291E42">
        <w:rPr>
          <w:rFonts w:ascii="Times New Roman" w:hAnsi="Times New Roman" w:cs="Times New Roman"/>
          <w:sz w:val="28"/>
          <w:szCs w:val="28"/>
        </w:rPr>
        <w:tab/>
      </w:r>
      <w:r w:rsidR="00291E42">
        <w:rPr>
          <w:rFonts w:ascii="Times New Roman" w:hAnsi="Times New Roman" w:cs="Times New Roman"/>
          <w:sz w:val="28"/>
          <w:szCs w:val="28"/>
        </w:rPr>
        <w:tab/>
      </w:r>
      <w:r w:rsidR="00291E42">
        <w:rPr>
          <w:rFonts w:ascii="Times New Roman" w:hAnsi="Times New Roman" w:cs="Times New Roman"/>
          <w:sz w:val="28"/>
          <w:szCs w:val="28"/>
        </w:rPr>
        <w:tab/>
        <w:t xml:space="preserve">г. Атбасар                                                                    </w:t>
      </w:r>
    </w:p>
    <w:p w:rsidR="00291E42" w:rsidRDefault="00291E42" w:rsidP="00291E42">
      <w:pPr>
        <w:spacing w:after="0" w:line="240" w:lineRule="auto"/>
        <w:ind w:right="5951"/>
        <w:jc w:val="both"/>
        <w:rPr>
          <w:rFonts w:ascii="Times New Roman" w:hAnsi="Times New Roman" w:cs="Times New Roman"/>
          <w:sz w:val="28"/>
          <w:szCs w:val="28"/>
        </w:rPr>
      </w:pPr>
      <w:r>
        <w:rPr>
          <w:rFonts w:ascii="Times New Roman" w:hAnsi="Times New Roman" w:cs="Times New Roman"/>
          <w:b/>
          <w:sz w:val="28"/>
          <w:szCs w:val="28"/>
        </w:rPr>
        <w:t xml:space="preserve"> </w:t>
      </w:r>
    </w:p>
    <w:p w:rsidR="001F7642" w:rsidRDefault="001F7642" w:rsidP="000144B2">
      <w:pPr>
        <w:spacing w:after="0" w:line="240" w:lineRule="auto"/>
        <w:ind w:right="6236"/>
        <w:jc w:val="both"/>
        <w:rPr>
          <w:rFonts w:ascii="Times New Roman" w:hAnsi="Times New Roman" w:cs="Times New Roman"/>
          <w:b/>
          <w:color w:val="000000" w:themeColor="text1"/>
          <w:sz w:val="28"/>
          <w:szCs w:val="28"/>
        </w:rPr>
      </w:pPr>
    </w:p>
    <w:p w:rsidR="00ED0F19" w:rsidRDefault="006C1F4A" w:rsidP="000144B2">
      <w:pPr>
        <w:spacing w:after="0" w:line="240" w:lineRule="auto"/>
        <w:ind w:right="6236"/>
        <w:jc w:val="both"/>
        <w:rPr>
          <w:rFonts w:ascii="Times New Roman" w:hAnsi="Times New Roman" w:cs="Times New Roman"/>
          <w:b/>
          <w:color w:val="000000" w:themeColor="text1"/>
          <w:sz w:val="28"/>
          <w:szCs w:val="28"/>
          <w:lang w:val="kk-KZ"/>
        </w:rPr>
      </w:pPr>
      <w:r w:rsidRPr="006C1F4A">
        <w:rPr>
          <w:rFonts w:ascii="Times New Roman" w:hAnsi="Times New Roman" w:cs="Times New Roman"/>
          <w:b/>
          <w:color w:val="000000" w:themeColor="text1"/>
          <w:sz w:val="28"/>
          <w:szCs w:val="28"/>
          <w:lang w:val="kk-KZ"/>
        </w:rPr>
        <w:t>Отчет руководителя ГУ «Отдел занятости и социальных программ Атбасарского района» об оказании жилищной, социальной помощи гражданам и материаль</w:t>
      </w:r>
      <w:r>
        <w:rPr>
          <w:rFonts w:ascii="Times New Roman" w:hAnsi="Times New Roman" w:cs="Times New Roman"/>
          <w:b/>
          <w:color w:val="000000" w:themeColor="text1"/>
          <w:sz w:val="28"/>
          <w:szCs w:val="28"/>
          <w:lang w:val="kk-KZ"/>
        </w:rPr>
        <w:t>ное обеспечение детей-инвалидов</w:t>
      </w:r>
    </w:p>
    <w:p w:rsidR="00ED0F19" w:rsidRPr="00ED0F19" w:rsidRDefault="00ED0F19" w:rsidP="000144B2">
      <w:pPr>
        <w:spacing w:after="0" w:line="240" w:lineRule="auto"/>
        <w:ind w:right="6236"/>
        <w:jc w:val="both"/>
        <w:rPr>
          <w:rFonts w:ascii="Times New Roman" w:hAnsi="Times New Roman" w:cs="Times New Roman"/>
          <w:b/>
          <w:color w:val="000000" w:themeColor="text1"/>
          <w:sz w:val="28"/>
          <w:szCs w:val="28"/>
          <w:lang w:val="kk-KZ"/>
        </w:rPr>
      </w:pPr>
    </w:p>
    <w:p w:rsidR="00E70CCC" w:rsidRDefault="00ED0F19" w:rsidP="00ED0F19">
      <w:pPr>
        <w:tabs>
          <w:tab w:val="left" w:pos="851"/>
        </w:tabs>
        <w:spacing w:after="0" w:line="240" w:lineRule="auto"/>
        <w:ind w:right="-1"/>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34038D" w:rsidRPr="0034038D">
        <w:rPr>
          <w:rFonts w:ascii="Times New Roman" w:hAnsi="Times New Roman" w:cs="Times New Roman"/>
          <w:sz w:val="28"/>
          <w:szCs w:val="28"/>
          <w:lang w:val="kk-KZ"/>
        </w:rPr>
        <w:t>Заслушав и обсудив отчет руководителя государственного учреждения</w:t>
      </w:r>
      <w:r w:rsidR="00CE2AB0">
        <w:rPr>
          <w:rFonts w:ascii="Times New Roman" w:hAnsi="Times New Roman" w:cs="Times New Roman"/>
          <w:sz w:val="28"/>
          <w:szCs w:val="28"/>
          <w:lang w:val="kk-KZ"/>
        </w:rPr>
        <w:t xml:space="preserve"> «</w:t>
      </w:r>
      <w:r w:rsidR="0034038D" w:rsidRPr="0034038D">
        <w:rPr>
          <w:rFonts w:ascii="Times New Roman" w:hAnsi="Times New Roman" w:cs="Times New Roman"/>
          <w:sz w:val="28"/>
          <w:szCs w:val="28"/>
          <w:lang w:val="kk-KZ"/>
        </w:rPr>
        <w:t xml:space="preserve">Отдел </w:t>
      </w:r>
      <w:r w:rsidR="006C1F4A">
        <w:rPr>
          <w:rFonts w:ascii="Times New Roman" w:hAnsi="Times New Roman" w:cs="Times New Roman"/>
          <w:sz w:val="28"/>
          <w:szCs w:val="28"/>
          <w:lang w:val="kk-KZ"/>
        </w:rPr>
        <w:t xml:space="preserve">занятости и социальных программ </w:t>
      </w:r>
      <w:r w:rsidR="0034038D" w:rsidRPr="0034038D">
        <w:rPr>
          <w:rFonts w:ascii="Times New Roman" w:hAnsi="Times New Roman" w:cs="Times New Roman"/>
          <w:sz w:val="28"/>
          <w:szCs w:val="28"/>
          <w:lang w:val="kk-KZ"/>
        </w:rPr>
        <w:t>Атбасарского района</w:t>
      </w:r>
      <w:r w:rsidR="006C1F4A">
        <w:rPr>
          <w:rFonts w:ascii="Times New Roman" w:hAnsi="Times New Roman" w:cs="Times New Roman"/>
          <w:sz w:val="28"/>
          <w:szCs w:val="28"/>
          <w:lang w:val="kk-KZ"/>
        </w:rPr>
        <w:t>»</w:t>
      </w:r>
      <w:r w:rsidR="0034038D" w:rsidRPr="0034038D">
        <w:rPr>
          <w:rFonts w:ascii="Times New Roman" w:hAnsi="Times New Roman" w:cs="Times New Roman"/>
          <w:sz w:val="28"/>
          <w:szCs w:val="28"/>
          <w:lang w:val="kk-KZ"/>
        </w:rPr>
        <w:t xml:space="preserve"> </w:t>
      </w:r>
      <w:r w:rsidR="006C1F4A" w:rsidRPr="006C1F4A">
        <w:rPr>
          <w:rFonts w:ascii="Times New Roman" w:hAnsi="Times New Roman" w:cs="Times New Roman"/>
          <w:color w:val="000000" w:themeColor="text1"/>
          <w:sz w:val="28"/>
          <w:szCs w:val="28"/>
          <w:lang w:val="kk-KZ"/>
        </w:rPr>
        <w:t>об оказании жилищной, социальной помощи гражданам и материальное обеспечение детей-инвалидов</w:t>
      </w:r>
      <w:r w:rsidR="006C1F4A" w:rsidRPr="006C1F4A">
        <w:rPr>
          <w:rFonts w:ascii="Times New Roman" w:hAnsi="Times New Roman" w:cs="Times New Roman"/>
          <w:sz w:val="28"/>
          <w:szCs w:val="28"/>
          <w:lang w:val="kk-KZ"/>
        </w:rPr>
        <w:t xml:space="preserve"> </w:t>
      </w:r>
      <w:r w:rsidR="0034038D" w:rsidRPr="0034038D">
        <w:rPr>
          <w:rFonts w:ascii="Times New Roman" w:hAnsi="Times New Roman" w:cs="Times New Roman"/>
          <w:sz w:val="28"/>
          <w:szCs w:val="28"/>
          <w:lang w:val="kk-KZ"/>
        </w:rPr>
        <w:t>постоянная комиссия районного маслихата отмечает</w:t>
      </w:r>
      <w:r w:rsidR="006C1F4A">
        <w:rPr>
          <w:rFonts w:ascii="Times New Roman" w:hAnsi="Times New Roman" w:cs="Times New Roman"/>
          <w:sz w:val="28"/>
          <w:szCs w:val="28"/>
          <w:lang w:val="kk-KZ"/>
        </w:rPr>
        <w:t xml:space="preserve">, что вышеназванным отделом </w:t>
      </w:r>
      <w:r w:rsidRPr="009A4723">
        <w:rPr>
          <w:rFonts w:ascii="Times New Roman" w:hAnsi="Times New Roman" w:cs="Times New Roman"/>
          <w:sz w:val="28"/>
          <w:szCs w:val="28"/>
          <w:lang w:val="kk-KZ"/>
        </w:rPr>
        <w:t xml:space="preserve">проведена определенная работа по обеспечению </w:t>
      </w:r>
      <w:r w:rsidR="006C1F4A" w:rsidRPr="006C1F4A">
        <w:rPr>
          <w:rFonts w:ascii="Times New Roman" w:hAnsi="Times New Roman" w:cs="Times New Roman"/>
          <w:sz w:val="28"/>
          <w:szCs w:val="28"/>
          <w:lang w:val="kk-KZ"/>
        </w:rPr>
        <w:t>по реализации государственной политики в сфере социальной защиты населения, исполнению Правил оказания социальной помощи и назначению жилищной помощи гражданам.</w:t>
      </w:r>
      <w:r w:rsidR="00E70CCC">
        <w:rPr>
          <w:rFonts w:ascii="Times New Roman" w:hAnsi="Times New Roman" w:cs="Times New Roman"/>
          <w:sz w:val="28"/>
          <w:szCs w:val="28"/>
          <w:lang w:val="kk-KZ"/>
        </w:rPr>
        <w:t xml:space="preserve"> </w:t>
      </w:r>
      <w:r w:rsidR="006C1F4A">
        <w:rPr>
          <w:rFonts w:ascii="Times New Roman" w:hAnsi="Times New Roman" w:cs="Times New Roman"/>
          <w:sz w:val="28"/>
          <w:szCs w:val="28"/>
          <w:lang w:val="kk-KZ"/>
        </w:rPr>
        <w:t xml:space="preserve"> </w:t>
      </w:r>
    </w:p>
    <w:p w:rsidR="00562BFC" w:rsidRDefault="00E70CCC" w:rsidP="00ED0F19">
      <w:pPr>
        <w:tabs>
          <w:tab w:val="left" w:pos="851"/>
        </w:tabs>
        <w:spacing w:after="0" w:line="240" w:lineRule="auto"/>
        <w:ind w:right="-1"/>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62BFC" w:rsidRPr="00562BFC">
        <w:rPr>
          <w:rFonts w:ascii="Times New Roman" w:hAnsi="Times New Roman" w:cs="Times New Roman"/>
          <w:sz w:val="28"/>
          <w:szCs w:val="28"/>
          <w:lang w:val="kk-KZ"/>
        </w:rPr>
        <w:t xml:space="preserve">В отчетном периоде </w:t>
      </w:r>
      <w:r w:rsidR="00562BFC" w:rsidRPr="00562BFC">
        <w:rPr>
          <w:rFonts w:ascii="Times New Roman" w:hAnsi="Times New Roman" w:cs="Times New Roman"/>
          <w:sz w:val="28"/>
          <w:szCs w:val="28"/>
          <w:lang w:val="kk-KZ"/>
        </w:rPr>
        <w:t>отделом проведена</w:t>
      </w:r>
      <w:r w:rsidR="00562BFC" w:rsidRPr="00562BFC">
        <w:rPr>
          <w:rFonts w:ascii="Times New Roman" w:hAnsi="Times New Roman" w:cs="Times New Roman"/>
          <w:sz w:val="28"/>
          <w:szCs w:val="28"/>
          <w:lang w:val="kk-KZ"/>
        </w:rPr>
        <w:t xml:space="preserve"> определенная работа: реализуются Правила оказания социальной помощи, установления ее размеров и определения перечня отдельных категорий нуждающихся граждан, выплачиваются положенные пособия и компенсации, ведется учет получателей через информационные системы.  </w:t>
      </w:r>
    </w:p>
    <w:p w:rsidR="00091227" w:rsidRDefault="00562BFC" w:rsidP="00ED0F19">
      <w:pPr>
        <w:tabs>
          <w:tab w:val="left" w:pos="851"/>
        </w:tabs>
        <w:spacing w:after="0" w:line="240" w:lineRule="auto"/>
        <w:ind w:right="-1"/>
        <w:jc w:val="both"/>
        <w:rPr>
          <w:rFonts w:ascii="Times New Roman" w:hAnsi="Times New Roman" w:cs="Times New Roman"/>
          <w:sz w:val="28"/>
          <w:szCs w:val="28"/>
          <w:lang w:val="kk-KZ"/>
        </w:rPr>
      </w:pPr>
      <w:r>
        <w:rPr>
          <w:rFonts w:ascii="Times New Roman" w:hAnsi="Times New Roman" w:cs="Times New Roman"/>
          <w:sz w:val="28"/>
          <w:szCs w:val="28"/>
          <w:lang w:val="kk-KZ"/>
        </w:rPr>
        <w:t>Так, в</w:t>
      </w:r>
      <w:r w:rsidR="00E70CCC">
        <w:rPr>
          <w:rFonts w:ascii="Times New Roman" w:hAnsi="Times New Roman" w:cs="Times New Roman"/>
          <w:sz w:val="28"/>
          <w:szCs w:val="28"/>
          <w:lang w:val="kk-KZ"/>
        </w:rPr>
        <w:t xml:space="preserve"> 202</w:t>
      </w:r>
      <w:r w:rsidR="006C1F4A">
        <w:rPr>
          <w:rFonts w:ascii="Times New Roman" w:hAnsi="Times New Roman" w:cs="Times New Roman"/>
          <w:sz w:val="28"/>
          <w:szCs w:val="28"/>
          <w:lang w:val="kk-KZ"/>
        </w:rPr>
        <w:t>5</w:t>
      </w:r>
      <w:r w:rsidR="00E70CCC">
        <w:rPr>
          <w:rFonts w:ascii="Times New Roman" w:hAnsi="Times New Roman" w:cs="Times New Roman"/>
          <w:sz w:val="28"/>
          <w:szCs w:val="28"/>
          <w:lang w:val="kk-KZ"/>
        </w:rPr>
        <w:t xml:space="preserve"> году </w:t>
      </w:r>
      <w:r w:rsidR="006C1F4A">
        <w:rPr>
          <w:rFonts w:ascii="Times New Roman" w:hAnsi="Times New Roman" w:cs="Times New Roman"/>
          <w:sz w:val="28"/>
          <w:szCs w:val="28"/>
          <w:lang w:val="kk-KZ"/>
        </w:rPr>
        <w:t>на оказание социальной помощи оттельным категориям граждан, жилищной помощи малообеспеченным семьям и на материальное обеспечение детей с инвалидностью обущающихся на дому освоено 111 421,9 тысяч теңге на 4484 человек.</w:t>
      </w:r>
      <w:r w:rsidR="00091227">
        <w:rPr>
          <w:rFonts w:ascii="Times New Roman" w:hAnsi="Times New Roman" w:cs="Times New Roman"/>
          <w:sz w:val="28"/>
          <w:szCs w:val="28"/>
          <w:lang w:val="kk-KZ"/>
        </w:rPr>
        <w:t xml:space="preserve"> 4456 граждан получили социальную помощь по отдельным категориям нуждающихся граждан на сумму 108 861,2 тысяч теңге.  Жилищная помощь назначена 3-м гражданам на 83,5 тысяч теңге. </w:t>
      </w:r>
      <w:r w:rsidR="00EE5227">
        <w:rPr>
          <w:rFonts w:ascii="Times New Roman" w:hAnsi="Times New Roman" w:cs="Times New Roman"/>
          <w:sz w:val="28"/>
          <w:szCs w:val="28"/>
          <w:lang w:val="kk-KZ"/>
        </w:rPr>
        <w:t xml:space="preserve">Материальное обеспечение детей с инвалидностью обучающихся на дому 2 477,2 тысяч теңге на 25 человек. </w:t>
      </w:r>
    </w:p>
    <w:p w:rsidR="00562BFC" w:rsidRDefault="00091227" w:rsidP="00ED0F19">
      <w:pPr>
        <w:tabs>
          <w:tab w:val="left" w:pos="851"/>
        </w:tabs>
        <w:spacing w:after="0" w:line="240" w:lineRule="auto"/>
        <w:ind w:right="-1"/>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6C1F4A">
        <w:rPr>
          <w:rFonts w:ascii="Times New Roman" w:hAnsi="Times New Roman" w:cs="Times New Roman"/>
          <w:sz w:val="28"/>
          <w:szCs w:val="28"/>
          <w:lang w:val="kk-KZ"/>
        </w:rPr>
        <w:t>В 2026 году</w:t>
      </w:r>
      <w:r>
        <w:rPr>
          <w:rFonts w:ascii="Times New Roman" w:hAnsi="Times New Roman" w:cs="Times New Roman"/>
          <w:sz w:val="28"/>
          <w:szCs w:val="28"/>
          <w:lang w:val="kk-KZ"/>
        </w:rPr>
        <w:t xml:space="preserve"> выделено бюджетных средств на общую сумму 106 083,0 тысяч теңге. </w:t>
      </w:r>
      <w:r w:rsidR="00EE5227">
        <w:rPr>
          <w:rFonts w:ascii="Times New Roman" w:hAnsi="Times New Roman" w:cs="Times New Roman"/>
          <w:sz w:val="28"/>
          <w:szCs w:val="28"/>
          <w:lang w:val="kk-KZ"/>
        </w:rPr>
        <w:t>С</w:t>
      </w:r>
      <w:r w:rsidR="00EE5227" w:rsidRPr="00EE5227">
        <w:rPr>
          <w:rFonts w:ascii="Times New Roman" w:hAnsi="Times New Roman" w:cs="Times New Roman"/>
          <w:sz w:val="28"/>
          <w:szCs w:val="28"/>
          <w:lang w:val="kk-KZ"/>
        </w:rPr>
        <w:t>оциальн</w:t>
      </w:r>
      <w:r w:rsidR="00EE5227">
        <w:rPr>
          <w:rFonts w:ascii="Times New Roman" w:hAnsi="Times New Roman" w:cs="Times New Roman"/>
          <w:sz w:val="28"/>
          <w:szCs w:val="28"/>
          <w:lang w:val="kk-KZ"/>
        </w:rPr>
        <w:t>ая</w:t>
      </w:r>
      <w:r w:rsidR="00EE5227" w:rsidRPr="00EE5227">
        <w:rPr>
          <w:rFonts w:ascii="Times New Roman" w:hAnsi="Times New Roman" w:cs="Times New Roman"/>
          <w:sz w:val="28"/>
          <w:szCs w:val="28"/>
          <w:lang w:val="kk-KZ"/>
        </w:rPr>
        <w:t xml:space="preserve"> помощь по отдельным категориям нуждающихся граждан </w:t>
      </w:r>
      <w:r w:rsidR="00EE5227">
        <w:rPr>
          <w:rFonts w:ascii="Times New Roman" w:hAnsi="Times New Roman" w:cs="Times New Roman"/>
          <w:sz w:val="28"/>
          <w:szCs w:val="28"/>
          <w:lang w:val="kk-KZ"/>
        </w:rPr>
        <w:t>назначена на сумму 102 474,0</w:t>
      </w:r>
      <w:r w:rsidR="00EE5227" w:rsidRPr="00EE5227">
        <w:rPr>
          <w:rFonts w:ascii="Times New Roman" w:hAnsi="Times New Roman" w:cs="Times New Roman"/>
          <w:sz w:val="28"/>
          <w:szCs w:val="28"/>
          <w:lang w:val="kk-KZ"/>
        </w:rPr>
        <w:t xml:space="preserve"> тысяч теңге.  Жилищная помощь назначена</w:t>
      </w:r>
      <w:r w:rsidR="00EE5227">
        <w:rPr>
          <w:rFonts w:ascii="Times New Roman" w:hAnsi="Times New Roman" w:cs="Times New Roman"/>
          <w:sz w:val="28"/>
          <w:szCs w:val="28"/>
          <w:lang w:val="kk-KZ"/>
        </w:rPr>
        <w:t xml:space="preserve"> гражданам на 300,0</w:t>
      </w:r>
      <w:r w:rsidR="00EE5227" w:rsidRPr="00EE5227">
        <w:rPr>
          <w:rFonts w:ascii="Times New Roman" w:hAnsi="Times New Roman" w:cs="Times New Roman"/>
          <w:sz w:val="28"/>
          <w:szCs w:val="28"/>
          <w:lang w:val="kk-KZ"/>
        </w:rPr>
        <w:t xml:space="preserve"> тысяч теңге. Материальное обеспечение детей с инвалидностью обучающихся на дому </w:t>
      </w:r>
      <w:r w:rsidR="00EE5227">
        <w:rPr>
          <w:rFonts w:ascii="Times New Roman" w:hAnsi="Times New Roman" w:cs="Times New Roman"/>
          <w:sz w:val="28"/>
          <w:szCs w:val="28"/>
          <w:lang w:val="kk-KZ"/>
        </w:rPr>
        <w:t>309,0 тысяч теңге</w:t>
      </w:r>
      <w:r w:rsidR="00EE5227" w:rsidRPr="00EE5227">
        <w:rPr>
          <w:rFonts w:ascii="Times New Roman" w:hAnsi="Times New Roman" w:cs="Times New Roman"/>
          <w:sz w:val="28"/>
          <w:szCs w:val="28"/>
          <w:lang w:val="kk-KZ"/>
        </w:rPr>
        <w:t>.</w:t>
      </w:r>
      <w:r w:rsidR="00562BFC" w:rsidRPr="00562BFC">
        <w:rPr>
          <w:rFonts w:ascii="Times New Roman" w:hAnsi="Times New Roman" w:cs="Times New Roman"/>
          <w:sz w:val="28"/>
          <w:szCs w:val="28"/>
          <w:lang w:val="kk-KZ"/>
        </w:rPr>
        <w:t xml:space="preserve"> </w:t>
      </w:r>
    </w:p>
    <w:p w:rsidR="006C1F4A" w:rsidRDefault="00562BFC" w:rsidP="00ED0F19">
      <w:pPr>
        <w:tabs>
          <w:tab w:val="left" w:pos="851"/>
        </w:tabs>
        <w:spacing w:after="0" w:line="240" w:lineRule="auto"/>
        <w:ind w:right="-1"/>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62BFC">
        <w:rPr>
          <w:rFonts w:ascii="Times New Roman" w:hAnsi="Times New Roman" w:cs="Times New Roman"/>
          <w:sz w:val="28"/>
          <w:szCs w:val="28"/>
          <w:lang w:val="kk-KZ"/>
        </w:rPr>
        <w:t xml:space="preserve">Вместе с тем, постоянная комиссия указывает на необходимость усиления контроля за адресностью выделяемых средств, полнотой охвата мерами социальной </w:t>
      </w:r>
      <w:r w:rsidRPr="00562BFC">
        <w:rPr>
          <w:rFonts w:ascii="Times New Roman" w:hAnsi="Times New Roman" w:cs="Times New Roman"/>
          <w:sz w:val="28"/>
          <w:szCs w:val="28"/>
          <w:lang w:val="kk-KZ"/>
        </w:rPr>
        <w:lastRenderedPageBreak/>
        <w:t>поддержки семей, воспитывающих детей-инвалидов, а также качеством предоставления жилищной помощи малообеспеченным гражданам.</w:t>
      </w:r>
    </w:p>
    <w:p w:rsidR="001E642D" w:rsidRPr="006F0DD7" w:rsidRDefault="001E642D" w:rsidP="001E642D">
      <w:pPr>
        <w:spacing w:after="0" w:line="240" w:lineRule="auto"/>
        <w:ind w:right="-1" w:firstLine="709"/>
        <w:jc w:val="both"/>
        <w:rPr>
          <w:rFonts w:ascii="Times New Roman" w:hAnsi="Times New Roman" w:cs="Times New Roman"/>
          <w:sz w:val="28"/>
          <w:szCs w:val="28"/>
        </w:rPr>
      </w:pPr>
      <w:bookmarkStart w:id="0" w:name="_GoBack"/>
      <w:bookmarkEnd w:id="0"/>
      <w:r>
        <w:rPr>
          <w:rFonts w:ascii="Times New Roman" w:hAnsi="Times New Roman" w:cs="Times New Roman"/>
          <w:sz w:val="28"/>
          <w:szCs w:val="28"/>
          <w:lang w:val="kk-KZ"/>
        </w:rPr>
        <w:t xml:space="preserve">  </w:t>
      </w:r>
      <w:r w:rsidRPr="00FC27A2">
        <w:rPr>
          <w:rFonts w:ascii="Times New Roman" w:hAnsi="Times New Roman" w:cs="Times New Roman"/>
          <w:sz w:val="28"/>
          <w:szCs w:val="28"/>
        </w:rPr>
        <w:t xml:space="preserve">На основании вышеизложенного и в соответствии с Законом Республики Казахстан от 23 января 2001 года «О местном государственном управлении и самоуправлении в Республике Казахстан» постоянная комиссия по вопросам социальной политики, законности и правопорядку, депутатским полномочиям и этике </w:t>
      </w:r>
      <w:r w:rsidRPr="00FC27A2">
        <w:rPr>
          <w:rFonts w:ascii="Times New Roman" w:hAnsi="Times New Roman" w:cs="Times New Roman"/>
          <w:b/>
          <w:sz w:val="28"/>
          <w:szCs w:val="28"/>
        </w:rPr>
        <w:t>ПОСТАНОВЛЯЕТ:</w:t>
      </w:r>
    </w:p>
    <w:p w:rsidR="001E642D" w:rsidRPr="00562BFC" w:rsidRDefault="001E642D" w:rsidP="001E642D">
      <w:pPr>
        <w:pStyle w:val="a7"/>
        <w:numPr>
          <w:ilvl w:val="0"/>
          <w:numId w:val="3"/>
        </w:numPr>
        <w:spacing w:after="0" w:line="240" w:lineRule="auto"/>
        <w:ind w:left="0" w:firstLine="851"/>
        <w:jc w:val="both"/>
        <w:rPr>
          <w:rFonts w:ascii="Times New Roman" w:hAnsi="Times New Roman" w:cs="Times New Roman"/>
          <w:sz w:val="28"/>
          <w:szCs w:val="28"/>
        </w:rPr>
      </w:pPr>
      <w:r w:rsidRPr="00562BFC">
        <w:rPr>
          <w:rFonts w:ascii="Times New Roman" w:hAnsi="Times New Roman" w:cs="Times New Roman"/>
          <w:sz w:val="28"/>
          <w:szCs w:val="28"/>
        </w:rPr>
        <w:t xml:space="preserve">Доклад руководителя ГУ «Отдел </w:t>
      </w:r>
      <w:r w:rsidR="00562BFC" w:rsidRPr="00562BFC">
        <w:rPr>
          <w:rFonts w:ascii="Times New Roman" w:hAnsi="Times New Roman" w:cs="Times New Roman"/>
          <w:sz w:val="28"/>
          <w:szCs w:val="28"/>
          <w:lang w:val="kk-KZ"/>
        </w:rPr>
        <w:t>занятости и социальных программ</w:t>
      </w:r>
      <w:r w:rsidR="00562BFC" w:rsidRPr="00562BFC">
        <w:rPr>
          <w:rFonts w:ascii="Times New Roman" w:hAnsi="Times New Roman" w:cs="Times New Roman"/>
          <w:sz w:val="28"/>
          <w:szCs w:val="28"/>
        </w:rPr>
        <w:t xml:space="preserve"> </w:t>
      </w:r>
      <w:proofErr w:type="spellStart"/>
      <w:r w:rsidR="00562BFC" w:rsidRPr="00562BFC">
        <w:rPr>
          <w:rFonts w:ascii="Times New Roman" w:hAnsi="Times New Roman" w:cs="Times New Roman"/>
          <w:sz w:val="28"/>
          <w:szCs w:val="28"/>
        </w:rPr>
        <w:t>Атбасарского</w:t>
      </w:r>
      <w:proofErr w:type="spellEnd"/>
      <w:r w:rsidR="00562BFC" w:rsidRPr="00562BFC">
        <w:rPr>
          <w:rFonts w:ascii="Times New Roman" w:hAnsi="Times New Roman" w:cs="Times New Roman"/>
          <w:sz w:val="28"/>
          <w:szCs w:val="28"/>
        </w:rPr>
        <w:t xml:space="preserve"> района»</w:t>
      </w:r>
      <w:r w:rsidR="00562BFC" w:rsidRPr="00562BFC">
        <w:t xml:space="preserve"> </w:t>
      </w:r>
      <w:r w:rsidR="00562BFC" w:rsidRPr="00562BFC">
        <w:rPr>
          <w:rFonts w:ascii="Times New Roman" w:hAnsi="Times New Roman" w:cs="Times New Roman"/>
          <w:sz w:val="28"/>
          <w:szCs w:val="28"/>
        </w:rPr>
        <w:t xml:space="preserve">об оказании жилищной, социальной помощи гражданам и материальное обеспечение детей-инвалидов </w:t>
      </w:r>
      <w:r w:rsidRPr="00562BFC">
        <w:rPr>
          <w:rFonts w:ascii="Times New Roman" w:hAnsi="Times New Roman" w:cs="Times New Roman"/>
          <w:sz w:val="28"/>
          <w:szCs w:val="28"/>
        </w:rPr>
        <w:t xml:space="preserve">принять к сведению. </w:t>
      </w:r>
    </w:p>
    <w:p w:rsidR="00E70CCC" w:rsidRDefault="001E642D" w:rsidP="001E642D">
      <w:pPr>
        <w:pStyle w:val="a7"/>
        <w:numPr>
          <w:ilvl w:val="0"/>
          <w:numId w:val="3"/>
        </w:numPr>
        <w:tabs>
          <w:tab w:val="left" w:pos="851"/>
        </w:tabs>
        <w:spacing w:after="0" w:line="240" w:lineRule="auto"/>
        <w:ind w:left="0" w:right="-1"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Рекомендовать </w:t>
      </w:r>
      <w:r w:rsidRPr="001E642D">
        <w:rPr>
          <w:rFonts w:ascii="Times New Roman" w:hAnsi="Times New Roman" w:cs="Times New Roman"/>
          <w:sz w:val="28"/>
          <w:szCs w:val="28"/>
        </w:rPr>
        <w:t xml:space="preserve">ГУ «Отдел </w:t>
      </w:r>
      <w:r w:rsidR="00562BFC" w:rsidRPr="00562BFC">
        <w:rPr>
          <w:rFonts w:ascii="Times New Roman" w:hAnsi="Times New Roman" w:cs="Times New Roman"/>
          <w:sz w:val="28"/>
          <w:szCs w:val="28"/>
          <w:lang w:val="kk-KZ"/>
        </w:rPr>
        <w:t>занятости и социальных программ</w:t>
      </w:r>
      <w:r w:rsidR="00562BFC" w:rsidRPr="00562BFC">
        <w:rPr>
          <w:rFonts w:ascii="Times New Roman" w:hAnsi="Times New Roman" w:cs="Times New Roman"/>
          <w:sz w:val="28"/>
          <w:szCs w:val="28"/>
        </w:rPr>
        <w:t xml:space="preserve"> </w:t>
      </w:r>
      <w:proofErr w:type="spellStart"/>
      <w:r w:rsidRPr="001E642D">
        <w:rPr>
          <w:rFonts w:ascii="Times New Roman" w:hAnsi="Times New Roman" w:cs="Times New Roman"/>
          <w:sz w:val="28"/>
          <w:szCs w:val="28"/>
        </w:rPr>
        <w:t>Атбасарского</w:t>
      </w:r>
      <w:proofErr w:type="spellEnd"/>
      <w:r w:rsidRPr="001E642D">
        <w:rPr>
          <w:rFonts w:ascii="Times New Roman" w:hAnsi="Times New Roman" w:cs="Times New Roman"/>
          <w:sz w:val="28"/>
          <w:szCs w:val="28"/>
        </w:rPr>
        <w:t xml:space="preserve"> района»</w:t>
      </w:r>
      <w:r>
        <w:rPr>
          <w:rFonts w:ascii="Times New Roman" w:hAnsi="Times New Roman" w:cs="Times New Roman"/>
          <w:sz w:val="28"/>
          <w:szCs w:val="28"/>
          <w:lang w:val="kk-KZ"/>
        </w:rPr>
        <w:t>:</w:t>
      </w:r>
    </w:p>
    <w:p w:rsidR="00D00C0A" w:rsidRDefault="001E642D" w:rsidP="00562BFC">
      <w:pPr>
        <w:pStyle w:val="a7"/>
        <w:tabs>
          <w:tab w:val="left" w:pos="709"/>
        </w:tabs>
        <w:spacing w:after="0" w:line="240" w:lineRule="auto"/>
        <w:ind w:left="0" w:right="-1"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562BFC" w:rsidRPr="00562BFC">
        <w:t xml:space="preserve"> </w:t>
      </w:r>
      <w:r w:rsidR="00D00C0A">
        <w:rPr>
          <w:rFonts w:ascii="Times New Roman" w:hAnsi="Times New Roman" w:cs="Times New Roman"/>
          <w:sz w:val="28"/>
          <w:szCs w:val="28"/>
          <w:lang w:val="kk-KZ"/>
        </w:rPr>
        <w:t>по</w:t>
      </w:r>
      <w:r w:rsidR="00562BFC" w:rsidRPr="00562BFC">
        <w:rPr>
          <w:rFonts w:ascii="Times New Roman" w:hAnsi="Times New Roman" w:cs="Times New Roman"/>
          <w:sz w:val="28"/>
          <w:szCs w:val="28"/>
          <w:lang w:val="kk-KZ"/>
        </w:rPr>
        <w:t xml:space="preserve">высить эффективность работы по своевременному информированию населения отдаленных сельских округов Атбасарского района о порядке и условиях назначения жилищной и адресной социальной помощи.  </w:t>
      </w:r>
    </w:p>
    <w:p w:rsidR="00562BFC" w:rsidRDefault="00D00C0A" w:rsidP="00562BFC">
      <w:pPr>
        <w:pStyle w:val="a7"/>
        <w:tabs>
          <w:tab w:val="left" w:pos="709"/>
        </w:tabs>
        <w:spacing w:after="0" w:line="240" w:lineRule="auto"/>
        <w:ind w:left="0" w:right="-1"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в</w:t>
      </w:r>
      <w:r w:rsidR="00562BFC" w:rsidRPr="00562BFC">
        <w:rPr>
          <w:rFonts w:ascii="Times New Roman" w:hAnsi="Times New Roman" w:cs="Times New Roman"/>
          <w:sz w:val="28"/>
          <w:szCs w:val="28"/>
          <w:lang w:val="kk-KZ"/>
        </w:rPr>
        <w:t>зять на особый контроль вопросы комплексного сопровождения и материального обеспечения семей, воспитывающих детей-инвалидов, уделив особое внимание обеспечению их средствами реабилитации и гарантированным объемом помощи.</w:t>
      </w:r>
    </w:p>
    <w:p w:rsidR="00DA5B8A" w:rsidRPr="00383DEA" w:rsidRDefault="00D00C0A" w:rsidP="00562BFC">
      <w:pPr>
        <w:pStyle w:val="a7"/>
        <w:tabs>
          <w:tab w:val="left" w:pos="709"/>
        </w:tabs>
        <w:spacing w:after="0" w:line="240" w:lineRule="auto"/>
        <w:ind w:left="0" w:right="-1"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proofErr w:type="gramStart"/>
      <w:r w:rsidR="00DA5B8A" w:rsidRPr="00383DEA">
        <w:rPr>
          <w:rFonts w:ascii="Times New Roman" w:hAnsi="Times New Roman" w:cs="Times New Roman"/>
          <w:sz w:val="28"/>
          <w:szCs w:val="28"/>
        </w:rPr>
        <w:t>Контроль за</w:t>
      </w:r>
      <w:proofErr w:type="gramEnd"/>
      <w:r w:rsidR="00DA5B8A" w:rsidRPr="00383DEA">
        <w:rPr>
          <w:rFonts w:ascii="Times New Roman" w:hAnsi="Times New Roman" w:cs="Times New Roman"/>
          <w:sz w:val="28"/>
          <w:szCs w:val="28"/>
        </w:rPr>
        <w:t xml:space="preserve"> реализацией настоящего постановления возложить на постоянную комиссию </w:t>
      </w:r>
      <w:r w:rsidR="006866CE" w:rsidRPr="00383DEA">
        <w:rPr>
          <w:rFonts w:ascii="Times New Roman" w:hAnsi="Times New Roman" w:cs="Times New Roman"/>
          <w:sz w:val="28"/>
          <w:szCs w:val="28"/>
        </w:rPr>
        <w:t>районного</w:t>
      </w:r>
      <w:r w:rsidR="00DA5B8A" w:rsidRPr="00383DEA">
        <w:rPr>
          <w:rFonts w:ascii="Times New Roman" w:hAnsi="Times New Roman" w:cs="Times New Roman"/>
          <w:sz w:val="28"/>
          <w:szCs w:val="28"/>
        </w:rPr>
        <w:t xml:space="preserve"> маслихата по вопросам социальной политики, законности и правопорядку, депутатским полномочиям и этике.</w:t>
      </w:r>
    </w:p>
    <w:p w:rsidR="00291E42" w:rsidRPr="001F7642" w:rsidRDefault="00291E42" w:rsidP="00291E42">
      <w:pPr>
        <w:spacing w:after="0" w:line="240" w:lineRule="auto"/>
        <w:jc w:val="both"/>
        <w:rPr>
          <w:rFonts w:ascii="Times New Roman" w:hAnsi="Times New Roman" w:cs="Times New Roman"/>
          <w:sz w:val="28"/>
          <w:szCs w:val="28"/>
          <w:lang w:val="kk-KZ"/>
        </w:rPr>
      </w:pPr>
    </w:p>
    <w:p w:rsidR="00291E42" w:rsidRDefault="00291E42" w:rsidP="00291E42">
      <w:pPr>
        <w:spacing w:after="0" w:line="240" w:lineRule="auto"/>
        <w:jc w:val="both"/>
        <w:rPr>
          <w:rFonts w:ascii="Times New Roman" w:hAnsi="Times New Roman" w:cs="Times New Roman"/>
          <w:sz w:val="28"/>
          <w:szCs w:val="28"/>
          <w:lang w:val="kk-KZ"/>
        </w:rPr>
      </w:pPr>
    </w:p>
    <w:p w:rsidR="00291E42" w:rsidRDefault="00291E42" w:rsidP="00291E42">
      <w:pPr>
        <w:spacing w:after="0" w:line="240" w:lineRule="auto"/>
        <w:ind w:firstLine="142"/>
        <w:jc w:val="center"/>
        <w:rPr>
          <w:rFonts w:ascii="Times New Roman" w:hAnsi="Times New Roman" w:cs="Times New Roman"/>
          <w:b/>
          <w:sz w:val="28"/>
          <w:szCs w:val="28"/>
          <w:lang w:val="kk-KZ"/>
        </w:rPr>
      </w:pPr>
      <w:r>
        <w:rPr>
          <w:rFonts w:ascii="Times New Roman" w:hAnsi="Times New Roman" w:cs="Times New Roman"/>
          <w:b/>
          <w:sz w:val="28"/>
          <w:szCs w:val="28"/>
        </w:rPr>
        <w:t xml:space="preserve">Председатель </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постоянной комиссии                                     </w:t>
      </w:r>
      <w:r>
        <w:rPr>
          <w:rFonts w:ascii="Times New Roman" w:hAnsi="Times New Roman" w:cs="Times New Roman"/>
          <w:b/>
          <w:sz w:val="28"/>
          <w:szCs w:val="28"/>
          <w:lang w:val="kk-KZ"/>
        </w:rPr>
        <w:t>С.Аксеитова</w:t>
      </w:r>
    </w:p>
    <w:p w:rsidR="00291E42" w:rsidRDefault="00291E42" w:rsidP="00291E42">
      <w:pPr>
        <w:spacing w:after="0" w:line="240" w:lineRule="auto"/>
        <w:ind w:firstLine="142"/>
        <w:jc w:val="center"/>
        <w:rPr>
          <w:rFonts w:ascii="Times New Roman" w:hAnsi="Times New Roman" w:cs="Times New Roman"/>
          <w:b/>
          <w:sz w:val="28"/>
          <w:szCs w:val="28"/>
          <w:lang w:val="kk-KZ"/>
        </w:rPr>
      </w:pPr>
    </w:p>
    <w:p w:rsidR="00291E42" w:rsidRDefault="00291E42" w:rsidP="0062374B">
      <w:pPr>
        <w:spacing w:after="0" w:line="240" w:lineRule="auto"/>
        <w:jc w:val="center"/>
        <w:rPr>
          <w:rFonts w:ascii="Times New Roman" w:hAnsi="Times New Roman" w:cs="Times New Roman"/>
          <w:b/>
          <w:sz w:val="28"/>
          <w:szCs w:val="28"/>
        </w:rPr>
      </w:pPr>
    </w:p>
    <w:p w:rsidR="00291E42" w:rsidRDefault="00291E42" w:rsidP="0062374B">
      <w:pPr>
        <w:spacing w:after="0" w:line="240" w:lineRule="auto"/>
        <w:jc w:val="center"/>
        <w:rPr>
          <w:rFonts w:ascii="Times New Roman" w:hAnsi="Times New Roman" w:cs="Times New Roman"/>
          <w:b/>
          <w:sz w:val="28"/>
          <w:szCs w:val="28"/>
        </w:rPr>
      </w:pPr>
    </w:p>
    <w:p w:rsidR="008B6475" w:rsidRDefault="008B6475" w:rsidP="0062374B">
      <w:pPr>
        <w:spacing w:after="0" w:line="240" w:lineRule="auto"/>
        <w:ind w:firstLine="142"/>
        <w:jc w:val="center"/>
        <w:rPr>
          <w:rFonts w:ascii="Times New Roman" w:hAnsi="Times New Roman" w:cs="Times New Roman"/>
          <w:b/>
          <w:sz w:val="28"/>
          <w:szCs w:val="28"/>
          <w:lang w:val="kk-KZ"/>
        </w:rPr>
      </w:pPr>
    </w:p>
    <w:sectPr w:rsidR="008B6475" w:rsidSect="00DA5B8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7057"/>
    <w:multiLevelType w:val="hybridMultilevel"/>
    <w:tmpl w:val="FB8A6D44"/>
    <w:lvl w:ilvl="0" w:tplc="E06C3EC8">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A47F5B"/>
    <w:multiLevelType w:val="hybridMultilevel"/>
    <w:tmpl w:val="21D650CE"/>
    <w:lvl w:ilvl="0" w:tplc="28DCD15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31D615BA"/>
    <w:multiLevelType w:val="hybridMultilevel"/>
    <w:tmpl w:val="A7CA9B68"/>
    <w:lvl w:ilvl="0" w:tplc="89C846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9A05523"/>
    <w:multiLevelType w:val="hybridMultilevel"/>
    <w:tmpl w:val="EC7278B6"/>
    <w:lvl w:ilvl="0" w:tplc="CB24C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52A05CA"/>
    <w:multiLevelType w:val="hybridMultilevel"/>
    <w:tmpl w:val="79926EEC"/>
    <w:lvl w:ilvl="0" w:tplc="82906A54">
      <w:start w:val="2025"/>
      <w:numFmt w:val="bullet"/>
      <w:lvlText w:val="-"/>
      <w:lvlJc w:val="left"/>
      <w:pPr>
        <w:ind w:left="1068"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2"/>
  </w:compat>
  <w:rsids>
    <w:rsidRoot w:val="00660549"/>
    <w:rsid w:val="000022EB"/>
    <w:rsid w:val="000144B2"/>
    <w:rsid w:val="0004136C"/>
    <w:rsid w:val="00046B9C"/>
    <w:rsid w:val="00047FDD"/>
    <w:rsid w:val="00051ACA"/>
    <w:rsid w:val="000631A6"/>
    <w:rsid w:val="00091227"/>
    <w:rsid w:val="000953E9"/>
    <w:rsid w:val="000F00B6"/>
    <w:rsid w:val="00127E10"/>
    <w:rsid w:val="00145E04"/>
    <w:rsid w:val="00183940"/>
    <w:rsid w:val="00187099"/>
    <w:rsid w:val="001E642D"/>
    <w:rsid w:val="001E77F6"/>
    <w:rsid w:val="001F7642"/>
    <w:rsid w:val="0024082E"/>
    <w:rsid w:val="002754F4"/>
    <w:rsid w:val="00291E42"/>
    <w:rsid w:val="002A3BED"/>
    <w:rsid w:val="002E63AC"/>
    <w:rsid w:val="00304653"/>
    <w:rsid w:val="003114A2"/>
    <w:rsid w:val="00321014"/>
    <w:rsid w:val="0034038D"/>
    <w:rsid w:val="003761E1"/>
    <w:rsid w:val="003771B9"/>
    <w:rsid w:val="00383DEA"/>
    <w:rsid w:val="0039646C"/>
    <w:rsid w:val="003C548E"/>
    <w:rsid w:val="004166C9"/>
    <w:rsid w:val="00432919"/>
    <w:rsid w:val="00432979"/>
    <w:rsid w:val="00452C5F"/>
    <w:rsid w:val="00460AA1"/>
    <w:rsid w:val="004760C5"/>
    <w:rsid w:val="0048548F"/>
    <w:rsid w:val="004936BA"/>
    <w:rsid w:val="004D5FFE"/>
    <w:rsid w:val="004F615C"/>
    <w:rsid w:val="0050102E"/>
    <w:rsid w:val="005131FC"/>
    <w:rsid w:val="00526891"/>
    <w:rsid w:val="00530AD4"/>
    <w:rsid w:val="005370B2"/>
    <w:rsid w:val="00562BFC"/>
    <w:rsid w:val="0056471F"/>
    <w:rsid w:val="00564D4A"/>
    <w:rsid w:val="005D6387"/>
    <w:rsid w:val="005F580F"/>
    <w:rsid w:val="00613EC7"/>
    <w:rsid w:val="0062374B"/>
    <w:rsid w:val="006255A7"/>
    <w:rsid w:val="00627F73"/>
    <w:rsid w:val="00660549"/>
    <w:rsid w:val="006866CE"/>
    <w:rsid w:val="00687738"/>
    <w:rsid w:val="006916C3"/>
    <w:rsid w:val="006938F1"/>
    <w:rsid w:val="006C1F4A"/>
    <w:rsid w:val="006C5FBF"/>
    <w:rsid w:val="006E628E"/>
    <w:rsid w:val="007402E6"/>
    <w:rsid w:val="007771F5"/>
    <w:rsid w:val="00783F1D"/>
    <w:rsid w:val="008143B0"/>
    <w:rsid w:val="00842A40"/>
    <w:rsid w:val="00875749"/>
    <w:rsid w:val="008A5AB1"/>
    <w:rsid w:val="008B1990"/>
    <w:rsid w:val="008B6475"/>
    <w:rsid w:val="008F20C0"/>
    <w:rsid w:val="0091648F"/>
    <w:rsid w:val="009A4723"/>
    <w:rsid w:val="009A6846"/>
    <w:rsid w:val="009F3878"/>
    <w:rsid w:val="009F5A75"/>
    <w:rsid w:val="00A166B5"/>
    <w:rsid w:val="00A66691"/>
    <w:rsid w:val="00A66DA4"/>
    <w:rsid w:val="00AB685D"/>
    <w:rsid w:val="00AD6301"/>
    <w:rsid w:val="00AE7B64"/>
    <w:rsid w:val="00B053B7"/>
    <w:rsid w:val="00B11F50"/>
    <w:rsid w:val="00B327A5"/>
    <w:rsid w:val="00B40046"/>
    <w:rsid w:val="00B45124"/>
    <w:rsid w:val="00B64EC1"/>
    <w:rsid w:val="00B90AEA"/>
    <w:rsid w:val="00BD0D9F"/>
    <w:rsid w:val="00C156C9"/>
    <w:rsid w:val="00C8094A"/>
    <w:rsid w:val="00CB403F"/>
    <w:rsid w:val="00CC35AE"/>
    <w:rsid w:val="00CE2AB0"/>
    <w:rsid w:val="00D00C0A"/>
    <w:rsid w:val="00D11B7D"/>
    <w:rsid w:val="00D56707"/>
    <w:rsid w:val="00DA5B8A"/>
    <w:rsid w:val="00DC0BC5"/>
    <w:rsid w:val="00E04770"/>
    <w:rsid w:val="00E153AB"/>
    <w:rsid w:val="00E23936"/>
    <w:rsid w:val="00E43948"/>
    <w:rsid w:val="00E47A5D"/>
    <w:rsid w:val="00E70CCC"/>
    <w:rsid w:val="00EC7EB5"/>
    <w:rsid w:val="00ED0DB5"/>
    <w:rsid w:val="00ED0F19"/>
    <w:rsid w:val="00EE43EA"/>
    <w:rsid w:val="00EE5227"/>
    <w:rsid w:val="00F13990"/>
    <w:rsid w:val="00F21843"/>
    <w:rsid w:val="00F565B6"/>
    <w:rsid w:val="00F67F03"/>
    <w:rsid w:val="00FB4732"/>
    <w:rsid w:val="00FF14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F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022EB"/>
    <w:rPr>
      <w:rFonts w:ascii="Times New Roman" w:hAnsi="Times New Roman" w:cs="Times New Roman" w:hint="default"/>
      <w:color w:val="333399"/>
      <w:u w:val="single"/>
    </w:rPr>
  </w:style>
  <w:style w:type="paragraph" w:styleId="a4">
    <w:name w:val="Normal (Web)"/>
    <w:basedOn w:val="a"/>
    <w:uiPriority w:val="99"/>
    <w:rsid w:val="000022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0022EB"/>
  </w:style>
  <w:style w:type="paragraph" w:styleId="a5">
    <w:name w:val="Balloon Text"/>
    <w:basedOn w:val="a"/>
    <w:link w:val="a6"/>
    <w:uiPriority w:val="99"/>
    <w:semiHidden/>
    <w:unhideWhenUsed/>
    <w:rsid w:val="005647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471F"/>
    <w:rPr>
      <w:rFonts w:ascii="Tahoma" w:hAnsi="Tahoma" w:cs="Tahoma"/>
      <w:sz w:val="16"/>
      <w:szCs w:val="16"/>
    </w:rPr>
  </w:style>
  <w:style w:type="paragraph" w:styleId="a7">
    <w:name w:val="List Paragraph"/>
    <w:basedOn w:val="a"/>
    <w:uiPriority w:val="34"/>
    <w:qFormat/>
    <w:rsid w:val="004760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58108">
      <w:bodyDiv w:val="1"/>
      <w:marLeft w:val="0"/>
      <w:marRight w:val="0"/>
      <w:marTop w:val="0"/>
      <w:marBottom w:val="0"/>
      <w:divBdr>
        <w:top w:val="none" w:sz="0" w:space="0" w:color="auto"/>
        <w:left w:val="none" w:sz="0" w:space="0" w:color="auto"/>
        <w:bottom w:val="none" w:sz="0" w:space="0" w:color="auto"/>
        <w:right w:val="none" w:sz="0" w:space="0" w:color="auto"/>
      </w:divBdr>
    </w:div>
    <w:div w:id="716858949">
      <w:bodyDiv w:val="1"/>
      <w:marLeft w:val="0"/>
      <w:marRight w:val="0"/>
      <w:marTop w:val="0"/>
      <w:marBottom w:val="0"/>
      <w:divBdr>
        <w:top w:val="none" w:sz="0" w:space="0" w:color="auto"/>
        <w:left w:val="none" w:sz="0" w:space="0" w:color="auto"/>
        <w:bottom w:val="none" w:sz="0" w:space="0" w:color="auto"/>
        <w:right w:val="none" w:sz="0" w:space="0" w:color="auto"/>
      </w:divBdr>
    </w:div>
    <w:div w:id="744373403">
      <w:bodyDiv w:val="1"/>
      <w:marLeft w:val="0"/>
      <w:marRight w:val="0"/>
      <w:marTop w:val="0"/>
      <w:marBottom w:val="0"/>
      <w:divBdr>
        <w:top w:val="none" w:sz="0" w:space="0" w:color="auto"/>
        <w:left w:val="none" w:sz="0" w:space="0" w:color="auto"/>
        <w:bottom w:val="none" w:sz="0" w:space="0" w:color="auto"/>
        <w:right w:val="none" w:sz="0" w:space="0" w:color="auto"/>
      </w:divBdr>
    </w:div>
    <w:div w:id="150805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DA7E4-3205-4932-BA22-C150B0B88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2006</TotalTime>
  <Pages>4</Pages>
  <Words>1122</Words>
  <Characters>6399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67</cp:revision>
  <cp:lastPrinted>2026-09-17T11:01:00Z</cp:lastPrinted>
  <dcterms:created xsi:type="dcterms:W3CDTF">2022-01-11T04:12:00Z</dcterms:created>
  <dcterms:modified xsi:type="dcterms:W3CDTF">2026-09-17T11:01:00Z</dcterms:modified>
</cp:coreProperties>
</file>