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77"/>
        <w:gridCol w:w="3808"/>
      </w:tblGrid>
      <w:tr w:rsidR="00F9130F" w:rsidRPr="00F9130F" w:rsidTr="00F9130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30F" w:rsidRDefault="00F913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30F" w:rsidRDefault="00F9130F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rPr>
                <w:sz w:val="24"/>
              </w:rPr>
              <w:br/>
            </w:r>
            <w:r>
              <w:rPr>
                <w:color w:val="000000"/>
              </w:rPr>
              <w:t>7-қосымша</w:t>
            </w:r>
          </w:p>
          <w:p w:rsidR="002B5D46" w:rsidRPr="002B5D46" w:rsidRDefault="002B5D46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</w:tr>
    </w:tbl>
    <w:p w:rsidR="00F9130F" w:rsidRDefault="00F9130F" w:rsidP="00F9130F">
      <w:pPr>
        <w:spacing w:after="0"/>
        <w:jc w:val="center"/>
        <w:rPr>
          <w:sz w:val="28"/>
        </w:rPr>
      </w:pPr>
      <w:bookmarkStart w:id="0" w:name="z403"/>
      <w:proofErr w:type="spellStart"/>
      <w:r>
        <w:rPr>
          <w:b/>
          <w:color w:val="000000"/>
          <w:sz w:val="28"/>
        </w:rPr>
        <w:t>Тергеп-тексеру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нәтижелері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ақпарат</w:t>
      </w:r>
      <w:proofErr w:type="spellEnd"/>
    </w:p>
    <w:p w:rsidR="00F9130F" w:rsidRDefault="00F9130F" w:rsidP="00F9130F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 xml:space="preserve">1. </w:t>
      </w:r>
      <w:bookmarkStart w:id="2" w:name="z405"/>
      <w:bookmarkEnd w:id="1"/>
      <w:r>
        <w:rPr>
          <w:color w:val="000000"/>
          <w:sz w:val="28"/>
          <w:lang w:val="kk-KZ"/>
        </w:rPr>
        <w:t>Тергеп-тексеру жүргізудің негізі:</w:t>
      </w:r>
      <w:r>
        <w:rPr>
          <w:lang w:val="kk-KZ"/>
        </w:rPr>
        <w:t xml:space="preserve"> </w:t>
      </w:r>
      <w:r>
        <w:rPr>
          <w:color w:val="000000"/>
          <w:sz w:val="28"/>
          <w:lang w:val="kk-KZ"/>
        </w:rPr>
        <w:t>«</w:t>
      </w:r>
      <w:r w:rsidR="007F2551">
        <w:rPr>
          <w:rStyle w:val="ui-cell-data"/>
          <w:sz w:val="28"/>
          <w:szCs w:val="28"/>
        </w:rPr>
        <w:t>TRINGO</w:t>
      </w:r>
      <w:r w:rsidR="00C3243F">
        <w:rPr>
          <w:color w:val="000000"/>
          <w:sz w:val="28"/>
          <w:lang w:val="kk-KZ"/>
        </w:rPr>
        <w:t>»  маркет</w:t>
      </w:r>
      <w:r>
        <w:rPr>
          <w:color w:val="000000"/>
          <w:sz w:val="28"/>
          <w:lang w:val="kk-KZ"/>
        </w:rPr>
        <w:t>інде бақылау мақсатындағы сатып алу барысында алынған сынама</w:t>
      </w:r>
      <w:r w:rsidR="00C3243F">
        <w:rPr>
          <w:color w:val="000000"/>
          <w:sz w:val="28"/>
          <w:lang w:val="kk-KZ"/>
        </w:rPr>
        <w:t>лар</w:t>
      </w:r>
      <w:r>
        <w:rPr>
          <w:color w:val="000000"/>
          <w:sz w:val="28"/>
          <w:lang w:val="kk-KZ"/>
        </w:rPr>
        <w:t xml:space="preserve">; </w:t>
      </w:r>
    </w:p>
    <w:p w:rsidR="007F2551" w:rsidRDefault="00F9130F" w:rsidP="007F2551">
      <w:pPr>
        <w:tabs>
          <w:tab w:val="left" w:pos="1515"/>
        </w:tabs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1.</w:t>
      </w:r>
      <w:r>
        <w:rPr>
          <w:lang w:val="kk-KZ"/>
        </w:rPr>
        <w:t xml:space="preserve"> </w:t>
      </w:r>
      <w:r w:rsidR="007F2551" w:rsidRPr="007F2551">
        <w:rPr>
          <w:sz w:val="28"/>
          <w:szCs w:val="28"/>
          <w:lang w:val="kk-KZ"/>
        </w:rPr>
        <w:t>"Супергерой" ойыншығы</w:t>
      </w:r>
      <w:r w:rsidR="007F2551">
        <w:rPr>
          <w:sz w:val="28"/>
          <w:szCs w:val="28"/>
          <w:lang w:val="kk-KZ"/>
        </w:rPr>
        <w:t xml:space="preserve">. </w:t>
      </w:r>
      <w:r w:rsidR="007F2551" w:rsidRPr="007F2551">
        <w:rPr>
          <w:sz w:val="28"/>
          <w:szCs w:val="28"/>
          <w:lang w:val="kk-KZ"/>
        </w:rPr>
        <w:t>Полимерлік және басқа материалдардың, олардан жасалған бұйымдардың, химиялық заттар мен композициялардың үлгілерін зерттеу хаттамасы 17.08.2026ж. №2260001068415831.  Шығарылған күні,  Сақталу мерзімі: көрсетілмеген.      ЕАС белгісі көрсетілмеген, Таңбалау мемлекеттік және орыс тілде көрсетілмеген</w:t>
      </w:r>
      <w:r w:rsidR="007F2551">
        <w:rPr>
          <w:sz w:val="28"/>
          <w:szCs w:val="28"/>
          <w:lang w:val="kk-KZ"/>
        </w:rPr>
        <w:t>.</w:t>
      </w:r>
    </w:p>
    <w:p w:rsidR="007F2551" w:rsidRDefault="00C3243F" w:rsidP="007F2551">
      <w:pPr>
        <w:tabs>
          <w:tab w:val="left" w:pos="1515"/>
        </w:tabs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7F2551" w:rsidRPr="007F2551">
        <w:rPr>
          <w:sz w:val="28"/>
          <w:szCs w:val="28"/>
          <w:lang w:val="kk-KZ"/>
        </w:rPr>
        <w:t>"Құлпынай-антистресс" ойыншығы</w:t>
      </w:r>
      <w:r w:rsidR="007F2551">
        <w:rPr>
          <w:sz w:val="28"/>
          <w:szCs w:val="28"/>
          <w:lang w:val="kk-KZ"/>
        </w:rPr>
        <w:t xml:space="preserve">. </w:t>
      </w:r>
      <w:r w:rsidR="007F2551" w:rsidRPr="007F2551">
        <w:rPr>
          <w:sz w:val="28"/>
          <w:szCs w:val="28"/>
          <w:lang w:val="kk-KZ"/>
        </w:rPr>
        <w:t>Полимерлік және басқа материалдардың, олардан жасалған бұйымдардың, химиялық заттар мен композициялардың үлгілерін зерттеу хаттамасы 17.08.2026ж. №2260001068415831. Өндіруші, Шығарылған күні,  Сақталу мерзімі: көрсетілмеген.      ЕАС белгісі көрсетілмеген, Таңбалау мемлекеттік және орыс тілде көрсетілмеген</w:t>
      </w:r>
      <w:r w:rsidR="007F2551">
        <w:rPr>
          <w:sz w:val="28"/>
          <w:szCs w:val="28"/>
          <w:lang w:val="kk-KZ"/>
        </w:rPr>
        <w:t>.</w:t>
      </w:r>
    </w:p>
    <w:p w:rsidR="007F2551" w:rsidRDefault="00C3243F" w:rsidP="007F2551">
      <w:pPr>
        <w:tabs>
          <w:tab w:val="left" w:pos="1515"/>
        </w:tabs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7F2551" w:rsidRPr="007F2551">
        <w:rPr>
          <w:sz w:val="28"/>
          <w:szCs w:val="28"/>
          <w:lang w:val="kk-KZ"/>
        </w:rPr>
        <w:t>"Сыр-антистресс" ойыншығы</w:t>
      </w:r>
      <w:r w:rsidR="007F2551">
        <w:rPr>
          <w:sz w:val="28"/>
          <w:szCs w:val="28"/>
          <w:lang w:val="kk-KZ"/>
        </w:rPr>
        <w:t xml:space="preserve">. </w:t>
      </w:r>
      <w:r w:rsidR="007F2551" w:rsidRPr="007F2551">
        <w:rPr>
          <w:sz w:val="28"/>
          <w:szCs w:val="28"/>
          <w:lang w:val="kk-KZ"/>
        </w:rPr>
        <w:t>Полимерлік және басқа материалдардың, олардан жасалған бұйымдардың, химиялық заттар мен композициялардың үлгілерін зерттеу хаттамасы 17.08.2026ж. №2260001068415831. Өндіруші, Шығарылған күні,  Сақталу мерзімі: көрсетілмеген.      ЕАС белгісі көрсетілмеген, Таңбалау мемлекеттік және орыс тілде көрсетілмеген</w:t>
      </w:r>
      <w:r w:rsidR="007F2551">
        <w:rPr>
          <w:sz w:val="28"/>
          <w:szCs w:val="28"/>
          <w:lang w:val="kk-KZ"/>
        </w:rPr>
        <w:t>.</w:t>
      </w:r>
    </w:p>
    <w:p w:rsidR="007F2551" w:rsidRDefault="00C3243F" w:rsidP="007F2551">
      <w:pPr>
        <w:tabs>
          <w:tab w:val="left" w:pos="1515"/>
        </w:tabs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7F2551" w:rsidRPr="007F2551">
        <w:rPr>
          <w:sz w:val="28"/>
          <w:szCs w:val="28"/>
          <w:lang w:val="kk-KZ"/>
        </w:rPr>
        <w:t>"Автомат" ойыншығы</w:t>
      </w:r>
      <w:r w:rsidR="007F2551">
        <w:rPr>
          <w:sz w:val="28"/>
          <w:szCs w:val="28"/>
          <w:lang w:val="kk-KZ"/>
        </w:rPr>
        <w:t xml:space="preserve">. </w:t>
      </w:r>
      <w:r w:rsidR="007F2551" w:rsidRPr="007F2551">
        <w:rPr>
          <w:sz w:val="28"/>
          <w:szCs w:val="28"/>
          <w:lang w:val="kk-KZ"/>
        </w:rPr>
        <w:t>Полимерлік және басқа материалдардың, олардан жасалған бұйымдардың, химиялық заттар мен композициялардың үлгілерін зерттеу хаттамасы 17.08.2026ж. №2260001068415831. Шығарылған күні,  Сақталу мерзімі: көрсетілмеген.      ЕАС белгісі көрсетілмеген, Таңбалау мемлекеттік және орыс тілде көрсетілмеген</w:t>
      </w:r>
      <w:r w:rsidR="007F2551">
        <w:rPr>
          <w:sz w:val="28"/>
          <w:szCs w:val="28"/>
          <w:lang w:val="kk-KZ"/>
        </w:rPr>
        <w:t>.</w:t>
      </w:r>
    </w:p>
    <w:p w:rsidR="007F2551" w:rsidRPr="007F2551" w:rsidRDefault="00C3243F" w:rsidP="007F2551">
      <w:pPr>
        <w:tabs>
          <w:tab w:val="left" w:pos="1515"/>
        </w:tabs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7F2551" w:rsidRPr="007F2551">
        <w:rPr>
          <w:sz w:val="28"/>
          <w:szCs w:val="28"/>
          <w:lang w:val="kk-KZ"/>
        </w:rPr>
        <w:t>"Эльза қуыршақ" ойыншығы</w:t>
      </w:r>
      <w:r w:rsidR="007F2551">
        <w:rPr>
          <w:sz w:val="28"/>
          <w:szCs w:val="28"/>
          <w:lang w:val="kk-KZ"/>
        </w:rPr>
        <w:t xml:space="preserve">. </w:t>
      </w:r>
      <w:r w:rsidR="007F2551" w:rsidRPr="007F2551">
        <w:rPr>
          <w:sz w:val="28"/>
          <w:szCs w:val="28"/>
          <w:lang w:val="kk-KZ"/>
        </w:rPr>
        <w:t>Полимерлік және басқа материалдардың, олардан жасалған бұйымдардың, химиялық заттар мен композициялардың үлгілерін зерттеу хаттамасы 17.08.2026ж. №2260001068415831. Шығарылған күні,  Сақталу мерзімі: көрсетілмеген.      ЕАС белгісі көрсетілмеген, Таңбалау мемлекеттік және орыс тілде көрсетілмеген</w:t>
      </w:r>
      <w:r w:rsidR="007F2551">
        <w:rPr>
          <w:sz w:val="28"/>
          <w:szCs w:val="28"/>
          <w:lang w:val="kk-KZ"/>
        </w:rPr>
        <w:t xml:space="preserve">. </w:t>
      </w:r>
    </w:p>
    <w:p w:rsidR="007F2551" w:rsidRDefault="00F9130F" w:rsidP="007F255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Республикасының Шымкент қаласы Еңбекші ауданының Бас мемлекеттік санитариялық дәрігерінің </w:t>
      </w:r>
      <w:r w:rsidR="007F2551">
        <w:rPr>
          <w:color w:val="000000"/>
          <w:sz w:val="28"/>
          <w:lang w:val="kk-KZ"/>
        </w:rPr>
        <w:t>2026 жылғы «18» 08. №14</w:t>
      </w:r>
      <w:r>
        <w:rPr>
          <w:color w:val="000000"/>
          <w:sz w:val="28"/>
          <w:lang w:val="kk-KZ"/>
        </w:rPr>
        <w:t xml:space="preserve"> Қаулысына сәйкес,</w:t>
      </w:r>
      <w:r>
        <w:rPr>
          <w:b/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шарасы қабылданды.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7F2551" w:rsidRDefault="007F2551" w:rsidP="007F255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p w:rsidR="00F9130F" w:rsidRDefault="00C83AFB" w:rsidP="007F255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Аталған ойыншықтарды</w:t>
      </w:r>
      <w:r>
        <w:rPr>
          <w:sz w:val="28"/>
          <w:szCs w:val="28"/>
          <w:lang w:val="kk-KZ"/>
        </w:rPr>
        <w:t>ң бір бір</w:t>
      </w:r>
      <w:r w:rsidR="00F9130F">
        <w:rPr>
          <w:sz w:val="28"/>
          <w:szCs w:val="28"/>
          <w:lang w:val="kk-KZ"/>
        </w:rPr>
        <w:t xml:space="preserve"> данасы</w:t>
      </w:r>
      <w:r w:rsidR="00F9130F">
        <w:rPr>
          <w:color w:val="000000"/>
          <w:sz w:val="28"/>
          <w:szCs w:val="28"/>
          <w:lang w:val="kk-KZ"/>
        </w:rPr>
        <w:t xml:space="preserve"> сату сөреле</w:t>
      </w:r>
      <w:r>
        <w:rPr>
          <w:color w:val="000000"/>
          <w:sz w:val="28"/>
          <w:szCs w:val="28"/>
          <w:lang w:val="kk-KZ"/>
        </w:rPr>
        <w:t>рінен алынып, өртеу арқылы жой</w:t>
      </w:r>
      <w:r w:rsidR="00F9130F">
        <w:rPr>
          <w:color w:val="000000"/>
          <w:sz w:val="28"/>
          <w:szCs w:val="28"/>
          <w:lang w:val="kk-KZ"/>
        </w:rPr>
        <w:t>ылды.</w:t>
      </w:r>
      <w:r>
        <w:rPr>
          <w:color w:val="000000"/>
          <w:sz w:val="28"/>
          <w:szCs w:val="28"/>
          <w:lang w:val="kk-KZ"/>
        </w:rPr>
        <w:t xml:space="preserve"> Видеофиксация ұсынылды. №ЕАЭС </w:t>
      </w:r>
      <w:r w:rsidRPr="00C83AFB">
        <w:rPr>
          <w:color w:val="000000"/>
          <w:sz w:val="28"/>
          <w:szCs w:val="28"/>
          <w:lang w:val="kk-KZ"/>
        </w:rPr>
        <w:t>KG417/033</w:t>
      </w:r>
      <w:r>
        <w:rPr>
          <w:color w:val="000000"/>
          <w:sz w:val="28"/>
          <w:szCs w:val="28"/>
          <w:lang w:val="kk-KZ"/>
        </w:rPr>
        <w:t>.</w:t>
      </w:r>
      <w:r w:rsidRPr="00C83AFB">
        <w:rPr>
          <w:color w:val="000000"/>
          <w:sz w:val="28"/>
          <w:szCs w:val="28"/>
          <w:lang w:val="kk-KZ"/>
        </w:rPr>
        <w:t>CN</w:t>
      </w:r>
      <w:r>
        <w:rPr>
          <w:color w:val="000000"/>
          <w:sz w:val="28"/>
          <w:szCs w:val="28"/>
          <w:lang w:val="kk-KZ"/>
        </w:rPr>
        <w:t xml:space="preserve">.02.01340 Серия </w:t>
      </w:r>
      <w:r w:rsidRPr="00C83AFB">
        <w:rPr>
          <w:color w:val="000000"/>
          <w:sz w:val="28"/>
          <w:szCs w:val="28"/>
          <w:lang w:val="kk-KZ"/>
        </w:rPr>
        <w:t>KG</w:t>
      </w:r>
      <w:r>
        <w:rPr>
          <w:color w:val="000000"/>
          <w:sz w:val="28"/>
          <w:szCs w:val="28"/>
          <w:lang w:val="kk-KZ"/>
        </w:rPr>
        <w:t xml:space="preserve"> №0118296, </w:t>
      </w:r>
      <w:r w:rsidR="005E4EC6">
        <w:rPr>
          <w:color w:val="000000"/>
          <w:sz w:val="28"/>
          <w:szCs w:val="28"/>
          <w:lang w:val="kk-KZ"/>
        </w:rPr>
        <w:t xml:space="preserve">№ЕАЭС </w:t>
      </w:r>
      <w:r w:rsidR="005E4EC6" w:rsidRPr="005E4EC6">
        <w:rPr>
          <w:color w:val="000000"/>
          <w:sz w:val="28"/>
          <w:szCs w:val="28"/>
          <w:lang w:val="kk-KZ"/>
        </w:rPr>
        <w:t>KG417/039</w:t>
      </w:r>
      <w:r w:rsidR="005E4EC6">
        <w:rPr>
          <w:color w:val="000000"/>
          <w:sz w:val="28"/>
          <w:szCs w:val="28"/>
          <w:lang w:val="kk-KZ"/>
        </w:rPr>
        <w:t>.</w:t>
      </w:r>
      <w:r w:rsidR="005E4EC6" w:rsidRPr="005E4EC6">
        <w:rPr>
          <w:color w:val="000000"/>
          <w:sz w:val="28"/>
          <w:szCs w:val="28"/>
          <w:lang w:val="kk-KZ"/>
        </w:rPr>
        <w:t>UZ</w:t>
      </w:r>
      <w:r w:rsidR="005E4EC6">
        <w:rPr>
          <w:color w:val="000000"/>
          <w:sz w:val="28"/>
          <w:szCs w:val="28"/>
          <w:lang w:val="kk-KZ"/>
        </w:rPr>
        <w:t xml:space="preserve">.02.00458 Серия </w:t>
      </w:r>
      <w:r w:rsidR="005E4EC6" w:rsidRPr="00C83AFB">
        <w:rPr>
          <w:color w:val="000000"/>
          <w:sz w:val="28"/>
          <w:szCs w:val="28"/>
          <w:lang w:val="kk-KZ"/>
        </w:rPr>
        <w:t>KG</w:t>
      </w:r>
      <w:r w:rsidR="005E4EC6">
        <w:rPr>
          <w:color w:val="000000"/>
          <w:sz w:val="28"/>
          <w:szCs w:val="28"/>
          <w:lang w:val="kk-KZ"/>
        </w:rPr>
        <w:t xml:space="preserve"> №0132541, </w:t>
      </w:r>
      <w:r>
        <w:rPr>
          <w:color w:val="000000"/>
          <w:sz w:val="28"/>
          <w:szCs w:val="28"/>
          <w:lang w:val="kk-KZ"/>
        </w:rPr>
        <w:t xml:space="preserve">№ЕАЭС </w:t>
      </w:r>
      <w:r w:rsidR="00F9130F">
        <w:rPr>
          <w:color w:val="000000"/>
          <w:sz w:val="28"/>
          <w:szCs w:val="28"/>
          <w:lang w:val="kk-KZ"/>
        </w:rPr>
        <w:t xml:space="preserve"> </w:t>
      </w:r>
      <w:r w:rsidRPr="00C83AFB">
        <w:rPr>
          <w:color w:val="000000"/>
          <w:sz w:val="28"/>
          <w:szCs w:val="28"/>
          <w:lang w:val="kk-KZ"/>
        </w:rPr>
        <w:t>KG417/033</w:t>
      </w:r>
      <w:r>
        <w:rPr>
          <w:color w:val="000000"/>
          <w:sz w:val="28"/>
          <w:szCs w:val="28"/>
          <w:lang w:val="kk-KZ"/>
        </w:rPr>
        <w:t>.</w:t>
      </w:r>
      <w:r w:rsidRPr="00C83AFB">
        <w:rPr>
          <w:color w:val="000000"/>
          <w:sz w:val="28"/>
          <w:szCs w:val="28"/>
          <w:lang w:val="kk-KZ"/>
        </w:rPr>
        <w:t>CN</w:t>
      </w:r>
      <w:r>
        <w:rPr>
          <w:color w:val="000000"/>
          <w:sz w:val="28"/>
          <w:szCs w:val="28"/>
          <w:lang w:val="kk-KZ"/>
        </w:rPr>
        <w:t xml:space="preserve">.02.01339 Серия </w:t>
      </w:r>
      <w:r w:rsidRPr="00C83AFB">
        <w:rPr>
          <w:color w:val="000000"/>
          <w:sz w:val="28"/>
          <w:szCs w:val="28"/>
          <w:lang w:val="kk-KZ"/>
        </w:rPr>
        <w:t>KG</w:t>
      </w:r>
      <w:r>
        <w:rPr>
          <w:color w:val="000000"/>
          <w:sz w:val="28"/>
          <w:szCs w:val="28"/>
          <w:lang w:val="kk-KZ"/>
        </w:rPr>
        <w:t xml:space="preserve"> №0118295 Сәйкестілік сертификаттары ұсынылды</w:t>
      </w:r>
      <w:r w:rsidR="00F9130F">
        <w:rPr>
          <w:color w:val="000000"/>
          <w:sz w:val="28"/>
          <w:lang w:val="kk-KZ"/>
        </w:rPr>
        <w:t>.</w:t>
      </w:r>
    </w:p>
    <w:p w:rsidR="00F9130F" w:rsidRDefault="00F9130F" w:rsidP="00F9130F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u w:val="single"/>
          <w:lang w:val="kk-KZ"/>
        </w:rPr>
        <w:t>ҚР ДСМ СЭБК Шымкент қаласының СЭБД-нің Еңбекші ауданының санитариялық-эпидемиологиялық бақылау басқармасы</w:t>
      </w:r>
      <w:bookmarkStart w:id="3" w:name="z406"/>
      <w:bookmarkEnd w:id="2"/>
    </w:p>
    <w:p w:rsidR="00F9130F" w:rsidRDefault="00F9130F" w:rsidP="00F9130F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келісім): қажет етілмейді</w:t>
      </w:r>
      <w:bookmarkStart w:id="4" w:name="z407"/>
      <w:bookmarkEnd w:id="3"/>
      <w:r>
        <w:rPr>
          <w:color w:val="000000"/>
          <w:sz w:val="28"/>
          <w:lang w:val="kk-KZ"/>
        </w:rPr>
        <w:t>.</w:t>
      </w:r>
    </w:p>
    <w:p w:rsidR="00F9130F" w:rsidRDefault="00F9130F" w:rsidP="00F9130F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>4. Тергеп-тексеру жүргізу мерзімі:</w:t>
      </w:r>
      <w:r w:rsidR="00C83AFB">
        <w:rPr>
          <w:b/>
          <w:color w:val="000000"/>
          <w:sz w:val="28"/>
          <w:u w:val="single"/>
          <w:lang w:val="kk-KZ"/>
        </w:rPr>
        <w:t>16.09.2026ж.-22.09</w:t>
      </w:r>
      <w:r>
        <w:rPr>
          <w:b/>
          <w:color w:val="000000"/>
          <w:sz w:val="28"/>
          <w:u w:val="single"/>
          <w:lang w:val="kk-KZ"/>
        </w:rPr>
        <w:t>.202</w:t>
      </w:r>
      <w:bookmarkStart w:id="5" w:name="z408"/>
      <w:bookmarkEnd w:id="4"/>
      <w:r>
        <w:rPr>
          <w:b/>
          <w:color w:val="000000"/>
          <w:sz w:val="28"/>
          <w:u w:val="single"/>
          <w:lang w:val="kk-KZ"/>
        </w:rPr>
        <w:t>6ж.</w:t>
      </w:r>
    </w:p>
    <w:p w:rsidR="00F9130F" w:rsidRPr="007F2551" w:rsidRDefault="00F9130F" w:rsidP="00F9130F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5. Тергеп-тексеру жүргізілген жеке және (немесе) заңды тұлғалар: 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F2551" w:rsidRPr="007F2551">
        <w:rPr>
          <w:b/>
          <w:color w:val="000000"/>
          <w:sz w:val="28"/>
          <w:szCs w:val="28"/>
          <w:u w:val="single"/>
          <w:lang w:val="kk-KZ"/>
        </w:rPr>
        <w:t>"TRINGO" маркеті. Шымкент қаласы,</w:t>
      </w:r>
      <w:r w:rsidR="002B5D46">
        <w:rPr>
          <w:b/>
          <w:color w:val="000000"/>
          <w:sz w:val="28"/>
          <w:szCs w:val="28"/>
          <w:u w:val="single"/>
          <w:lang w:val="kk-KZ"/>
        </w:rPr>
        <w:t xml:space="preserve"> Желтоқсан көшесі, </w:t>
      </w:r>
      <w:r w:rsidR="007F2551" w:rsidRPr="007F2551">
        <w:rPr>
          <w:b/>
          <w:color w:val="000000"/>
          <w:sz w:val="28"/>
          <w:szCs w:val="28"/>
          <w:u w:val="single"/>
          <w:lang w:val="kk-KZ"/>
        </w:rPr>
        <w:t>268.</w:t>
      </w:r>
      <w:bookmarkStart w:id="6" w:name="z409"/>
      <w:bookmarkEnd w:id="5"/>
      <w:r w:rsidR="007F2551">
        <w:rPr>
          <w:b/>
          <w:color w:val="000000"/>
          <w:sz w:val="26"/>
          <w:szCs w:val="26"/>
          <w:u w:val="single"/>
          <w:lang w:val="kk-KZ"/>
        </w:rPr>
        <w:t xml:space="preserve"> </w:t>
      </w:r>
    </w:p>
    <w:p w:rsidR="00F9130F" w:rsidRDefault="00F9130F" w:rsidP="00F9130F">
      <w:pPr>
        <w:spacing w:after="0" w:line="240" w:lineRule="auto"/>
        <w:ind w:firstLine="708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6. </w:t>
      </w:r>
      <w:bookmarkStart w:id="7" w:name="z412"/>
      <w:bookmarkEnd w:id="6"/>
      <w:r>
        <w:rPr>
          <w:color w:val="000000"/>
          <w:sz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</w:p>
    <w:p w:rsidR="00F9130F" w:rsidRPr="007F2551" w:rsidRDefault="00F9130F" w:rsidP="007F2551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 КО </w:t>
      </w:r>
      <w:r w:rsidR="007F2551" w:rsidRPr="007F2551">
        <w:rPr>
          <w:b/>
          <w:color w:val="000000"/>
          <w:sz w:val="28"/>
          <w:szCs w:val="28"/>
          <w:u w:val="single"/>
          <w:lang w:val="kk-KZ"/>
        </w:rPr>
        <w:t xml:space="preserve">ТР 008/2011  «Ойыншықтар қауыпсіздігі туралы» </w:t>
      </w:r>
      <w:r>
        <w:rPr>
          <w:b/>
          <w:color w:val="000000"/>
          <w:sz w:val="28"/>
          <w:u w:val="single"/>
          <w:lang w:val="kk-KZ"/>
        </w:rPr>
        <w:t>талаптарының бұзушылықтары анықталды.</w:t>
      </w:r>
    </w:p>
    <w:p w:rsidR="00F9130F" w:rsidRDefault="00F9130F" w:rsidP="00F9130F">
      <w:pPr>
        <w:spacing w:after="0" w:line="240" w:lineRule="auto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     7. Халықтың санитариялық-эпидемиологиялық саламаттылығы саласындағы</w:t>
      </w:r>
      <w:bookmarkEnd w:id="7"/>
      <w:r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заңды тұлғалар:</w:t>
      </w:r>
      <w:bookmarkStart w:id="8" w:name="z415"/>
      <w:r w:rsidR="0031710E">
        <w:rPr>
          <w:b/>
          <w:color w:val="000000"/>
          <w:sz w:val="28"/>
          <w:u w:val="single"/>
          <w:lang w:val="kk-KZ"/>
        </w:rPr>
        <w:t xml:space="preserve"> </w:t>
      </w:r>
      <w:r w:rsidR="0031710E" w:rsidRPr="007F2551">
        <w:rPr>
          <w:b/>
          <w:color w:val="000000"/>
          <w:sz w:val="28"/>
          <w:szCs w:val="28"/>
          <w:u w:val="single"/>
          <w:lang w:val="kk-KZ"/>
        </w:rPr>
        <w:t>"TRINGO" маркеті. Шымкент қаласы,</w:t>
      </w:r>
      <w:r w:rsidR="0031710E">
        <w:rPr>
          <w:b/>
          <w:color w:val="000000"/>
          <w:sz w:val="28"/>
          <w:szCs w:val="28"/>
          <w:u w:val="single"/>
          <w:lang w:val="kk-KZ"/>
        </w:rPr>
        <w:t xml:space="preserve"> Желтоқсан көшесі, 268</w:t>
      </w:r>
      <w:r w:rsidR="00C3243F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C3243F" w:rsidRDefault="00F9130F" w:rsidP="00F9130F">
      <w:pPr>
        <w:spacing w:after="0" w:line="240" w:lineRule="auto"/>
        <w:ind w:firstLine="708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8. Қабылданған шаралар:  Бақылау сатып алу нәтижелері бойынша </w:t>
      </w:r>
      <w:r>
        <w:rPr>
          <w:color w:val="000000"/>
          <w:sz w:val="28"/>
          <w:szCs w:val="28"/>
          <w:lang w:val="kk-KZ"/>
        </w:rPr>
        <w:t>Шымкент қаласы Еңбекші ауданының</w:t>
      </w:r>
      <w:r>
        <w:rPr>
          <w:color w:val="000000"/>
          <w:sz w:val="28"/>
          <w:lang w:val="kk-KZ"/>
        </w:rPr>
        <w:t xml:space="preserve">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</w:t>
      </w:r>
      <w:r>
        <w:rPr>
          <w:b/>
          <w:color w:val="000000"/>
          <w:sz w:val="28"/>
          <w:u w:val="single"/>
          <w:lang w:val="kk-KZ"/>
        </w:rPr>
        <w:t>жедел ден қою шара</w:t>
      </w:r>
      <w:r w:rsidR="00C3243F">
        <w:rPr>
          <w:b/>
          <w:color w:val="000000"/>
          <w:sz w:val="28"/>
          <w:u w:val="single"/>
          <w:lang w:val="kk-KZ"/>
        </w:rPr>
        <w:t>сын қолдану туралы 2026 жылғы «18» 08. №14</w:t>
      </w:r>
      <w:r>
        <w:rPr>
          <w:b/>
          <w:color w:val="000000"/>
          <w:sz w:val="28"/>
          <w:u w:val="single"/>
          <w:lang w:val="kk-KZ"/>
        </w:rPr>
        <w:t xml:space="preserve"> қаулысы шығарылды</w:t>
      </w:r>
      <w:r>
        <w:rPr>
          <w:b/>
          <w:color w:val="000000"/>
          <w:sz w:val="28"/>
          <w:lang w:val="kk-KZ"/>
        </w:rPr>
        <w:t>.</w:t>
      </w:r>
      <w:r>
        <w:rPr>
          <w:b/>
          <w:color w:val="000000"/>
          <w:sz w:val="28"/>
          <w:u w:val="single"/>
          <w:lang w:val="kk-KZ"/>
        </w:rPr>
        <w:t xml:space="preserve">  </w:t>
      </w:r>
    </w:p>
    <w:p w:rsidR="00C3243F" w:rsidRDefault="00C3243F" w:rsidP="00F9130F">
      <w:pPr>
        <w:spacing w:after="0" w:line="240" w:lineRule="auto"/>
        <w:ind w:firstLine="708"/>
        <w:jc w:val="both"/>
        <w:rPr>
          <w:b/>
          <w:color w:val="000000"/>
          <w:sz w:val="28"/>
          <w:u w:val="single"/>
          <w:lang w:val="kk-KZ"/>
        </w:rPr>
      </w:pPr>
    </w:p>
    <w:p w:rsidR="003E6DED" w:rsidRPr="003E6DED" w:rsidRDefault="003E6DED" w:rsidP="003E6DED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16.09.2026ж. №2679151000602012/00244 жоспардан тыс тексеру тағайындалып, тексеру жүргізілді. </w:t>
      </w:r>
      <w:r w:rsidRPr="003E6DED">
        <w:rPr>
          <w:b/>
          <w:color w:val="000000"/>
          <w:sz w:val="28"/>
          <w:szCs w:val="28"/>
          <w:u w:val="single"/>
          <w:lang w:val="kk-KZ"/>
        </w:rPr>
        <w:t>Аталған ойыншықтарды</w:t>
      </w:r>
      <w:r w:rsidRPr="003E6DED">
        <w:rPr>
          <w:b/>
          <w:sz w:val="28"/>
          <w:szCs w:val="28"/>
          <w:u w:val="single"/>
          <w:lang w:val="kk-KZ"/>
        </w:rPr>
        <w:t>ң бір бір данасы</w:t>
      </w:r>
      <w:r w:rsidRPr="003E6DED">
        <w:rPr>
          <w:b/>
          <w:color w:val="000000"/>
          <w:sz w:val="28"/>
          <w:szCs w:val="28"/>
          <w:u w:val="single"/>
          <w:lang w:val="kk-KZ"/>
        </w:rPr>
        <w:t xml:space="preserve"> сату сөрелерінен алынып, өртеу арқылы жойылды. Видеофиксация ұсынылды. №ЕАЭС KG417/033.CN.02.01340 Серия KG №0118296, </w:t>
      </w:r>
      <w:r w:rsidR="005E4EC6" w:rsidRPr="005E4EC6">
        <w:rPr>
          <w:b/>
          <w:color w:val="000000"/>
          <w:sz w:val="28"/>
          <w:szCs w:val="28"/>
          <w:u w:val="single"/>
          <w:lang w:val="kk-KZ"/>
        </w:rPr>
        <w:t>№ЕАЭС KG417/039.UZ.02.00458 Серия KG №0132541,</w:t>
      </w:r>
      <w:r w:rsidR="005E4EC6">
        <w:rPr>
          <w:color w:val="000000"/>
          <w:sz w:val="28"/>
          <w:szCs w:val="28"/>
          <w:lang w:val="kk-KZ"/>
        </w:rPr>
        <w:t xml:space="preserve"> </w:t>
      </w:r>
      <w:r w:rsidRPr="003E6DED">
        <w:rPr>
          <w:b/>
          <w:color w:val="000000"/>
          <w:sz w:val="28"/>
          <w:szCs w:val="28"/>
          <w:u w:val="single"/>
          <w:lang w:val="kk-KZ"/>
        </w:rPr>
        <w:t>№ЕАЭС  KG417/033.CN.02.01339 Серия KG №0118295 Сәйкестілік сертификаттары ұсынылды</w:t>
      </w:r>
      <w:r w:rsidRPr="003E6DED">
        <w:rPr>
          <w:b/>
          <w:color w:val="000000"/>
          <w:sz w:val="28"/>
          <w:u w:val="single"/>
          <w:lang w:val="kk-KZ"/>
        </w:rPr>
        <w:t>.</w:t>
      </w:r>
    </w:p>
    <w:p w:rsidR="003E6DED" w:rsidRDefault="003E6DED" w:rsidP="00F9130F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</w:p>
    <w:p w:rsidR="00F9130F" w:rsidRDefault="00F9130F" w:rsidP="00F9130F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F9130F" w:rsidRDefault="00F9130F" w:rsidP="00F9130F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F9130F" w:rsidRDefault="00F9130F" w:rsidP="00F9130F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  <w:bookmarkStart w:id="9" w:name="_GoBack"/>
      <w:bookmarkEnd w:id="8"/>
      <w:bookmarkEnd w:id="9"/>
    </w:p>
    <w:sectPr w:rsidR="00F91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B1339"/>
    <w:multiLevelType w:val="hybridMultilevel"/>
    <w:tmpl w:val="A66AD944"/>
    <w:lvl w:ilvl="0" w:tplc="67C2F3E8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F2"/>
    <w:rsid w:val="00172660"/>
    <w:rsid w:val="002B4A54"/>
    <w:rsid w:val="002B5D46"/>
    <w:rsid w:val="002D2001"/>
    <w:rsid w:val="0031710E"/>
    <w:rsid w:val="00363FEB"/>
    <w:rsid w:val="003E6DED"/>
    <w:rsid w:val="0047638E"/>
    <w:rsid w:val="005E4EC6"/>
    <w:rsid w:val="007C37D4"/>
    <w:rsid w:val="007F2551"/>
    <w:rsid w:val="00843436"/>
    <w:rsid w:val="008816F2"/>
    <w:rsid w:val="00952CA3"/>
    <w:rsid w:val="00C3243F"/>
    <w:rsid w:val="00C83AFB"/>
    <w:rsid w:val="00F9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30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30F"/>
    <w:pPr>
      <w:ind w:left="720"/>
      <w:contextualSpacing/>
    </w:pPr>
  </w:style>
  <w:style w:type="character" w:customStyle="1" w:styleId="ui-cell-data">
    <w:name w:val="ui-cell-data"/>
    <w:basedOn w:val="a0"/>
    <w:rsid w:val="00F913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30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30F"/>
    <w:pPr>
      <w:ind w:left="720"/>
      <w:contextualSpacing/>
    </w:pPr>
  </w:style>
  <w:style w:type="character" w:customStyle="1" w:styleId="ui-cell-data">
    <w:name w:val="ui-cell-data"/>
    <w:basedOn w:val="a0"/>
    <w:rsid w:val="00F91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14</cp:revision>
  <dcterms:created xsi:type="dcterms:W3CDTF">2026-09-03T06:04:00Z</dcterms:created>
  <dcterms:modified xsi:type="dcterms:W3CDTF">2026-09-18T09:24:00Z</dcterms:modified>
</cp:coreProperties>
</file>