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FEB" w:rsidRPr="00A410C7" w:rsidRDefault="006C52A1" w:rsidP="007B5FE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t xml:space="preserve">2026 </w:t>
      </w:r>
      <w:r>
        <w:rPr>
          <w:rFonts w:ascii="Times New Roman" w:hAnsi="Times New Roman" w:cs="Times New Roman"/>
          <w:b/>
          <w:lang w:val="kk-KZ"/>
        </w:rPr>
        <w:t xml:space="preserve">жылғы </w:t>
      </w:r>
      <w:r>
        <w:rPr>
          <w:rFonts w:ascii="Times New Roman" w:hAnsi="Times New Roman" w:cs="Times New Roman"/>
          <w:b/>
          <w:lang w:val="en-US"/>
        </w:rPr>
        <w:t xml:space="preserve">I </w:t>
      </w:r>
      <w:r>
        <w:rPr>
          <w:rFonts w:ascii="Times New Roman" w:hAnsi="Times New Roman" w:cs="Times New Roman"/>
          <w:b/>
          <w:lang w:val="kk-KZ"/>
        </w:rPr>
        <w:t>жартыжылдықта</w:t>
      </w:r>
      <w:r w:rsidR="00A410C7">
        <w:rPr>
          <w:rFonts w:ascii="Times New Roman" w:hAnsi="Times New Roman" w:cs="Times New Roman"/>
          <w:b/>
          <w:lang w:val="kk-KZ"/>
        </w:rPr>
        <w:t xml:space="preserve"> жүргізілген инспекциялардың нәтижелері бойынша тиісті клиникалық практика </w:t>
      </w:r>
      <w:r w:rsidR="00E0588F" w:rsidRPr="00E0588F">
        <w:rPr>
          <w:rFonts w:ascii="Times New Roman" w:hAnsi="Times New Roman" w:cs="Times New Roman"/>
          <w:b/>
        </w:rPr>
        <w:t>(</w:t>
      </w:r>
      <w:r w:rsidR="00E0588F" w:rsidRPr="00E0588F">
        <w:rPr>
          <w:rFonts w:ascii="Times New Roman" w:hAnsi="Times New Roman" w:cs="Times New Roman"/>
          <w:b/>
          <w:lang w:val="en-US"/>
        </w:rPr>
        <w:t>GCP</w:t>
      </w:r>
      <w:r w:rsidR="00E0588F" w:rsidRPr="00E0588F">
        <w:rPr>
          <w:rFonts w:ascii="Times New Roman" w:hAnsi="Times New Roman" w:cs="Times New Roman"/>
          <w:b/>
        </w:rPr>
        <w:t xml:space="preserve">) </w:t>
      </w:r>
      <w:r w:rsidR="00A410C7">
        <w:rPr>
          <w:rFonts w:ascii="Times New Roman" w:hAnsi="Times New Roman" w:cs="Times New Roman"/>
          <w:b/>
          <w:lang w:val="kk-KZ"/>
        </w:rPr>
        <w:t xml:space="preserve">талаптарына сәйкес келмейтін </w:t>
      </w:r>
      <w:r w:rsidR="007B3DD2">
        <w:rPr>
          <w:rFonts w:ascii="Times New Roman" w:hAnsi="Times New Roman" w:cs="Times New Roman"/>
          <w:b/>
          <w:lang w:val="kk-KZ"/>
        </w:rPr>
        <w:t>клиникалық зерттеулердің</w:t>
      </w:r>
      <w:r w:rsidR="00A410C7">
        <w:rPr>
          <w:rFonts w:ascii="Times New Roman" w:hAnsi="Times New Roman" w:cs="Times New Roman"/>
          <w:b/>
          <w:lang w:val="kk-KZ"/>
        </w:rPr>
        <w:t xml:space="preserve"> тізілімі</w:t>
      </w:r>
    </w:p>
    <w:p w:rsidR="003B13CC" w:rsidRDefault="003B13CC" w:rsidP="007B5F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5FEB" w:rsidRPr="00E0588F" w:rsidRDefault="007B5FEB" w:rsidP="007B5F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340"/>
        <w:gridCol w:w="4333"/>
        <w:gridCol w:w="2552"/>
        <w:gridCol w:w="2551"/>
        <w:gridCol w:w="2693"/>
        <w:gridCol w:w="2127"/>
      </w:tblGrid>
      <w:tr w:rsidR="00E40087" w:rsidRPr="007B6D71" w:rsidTr="007B5FEB">
        <w:tc>
          <w:tcPr>
            <w:tcW w:w="340" w:type="dxa"/>
          </w:tcPr>
          <w:p w:rsidR="00E40087" w:rsidRPr="00E40087" w:rsidRDefault="00E40087" w:rsidP="007B5FEB">
            <w:pPr>
              <w:ind w:left="-11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4008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4333" w:type="dxa"/>
          </w:tcPr>
          <w:p w:rsidR="00E40087" w:rsidRPr="00E40087" w:rsidRDefault="00A54E6F" w:rsidP="007B5FE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Клиникалық зерттеу</w:t>
            </w:r>
          </w:p>
        </w:tc>
        <w:tc>
          <w:tcPr>
            <w:tcW w:w="2552" w:type="dxa"/>
          </w:tcPr>
          <w:p w:rsidR="00E40087" w:rsidRPr="00E40087" w:rsidRDefault="00A54E6F" w:rsidP="007B5FE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Клиникалық зерттеулердің демеушісі</w:t>
            </w:r>
          </w:p>
        </w:tc>
        <w:tc>
          <w:tcPr>
            <w:tcW w:w="2551" w:type="dxa"/>
          </w:tcPr>
          <w:p w:rsidR="00E40087" w:rsidRPr="00E40087" w:rsidRDefault="00A54E6F" w:rsidP="007B5FE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Клиникалық база</w:t>
            </w:r>
          </w:p>
        </w:tc>
        <w:tc>
          <w:tcPr>
            <w:tcW w:w="2693" w:type="dxa"/>
          </w:tcPr>
          <w:p w:rsidR="00E40087" w:rsidRPr="00E40087" w:rsidRDefault="00A54E6F" w:rsidP="007B5FE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Клиникалық зерттеу жүзеге асырылған мекенжай</w:t>
            </w:r>
          </w:p>
        </w:tc>
        <w:tc>
          <w:tcPr>
            <w:tcW w:w="2127" w:type="dxa"/>
          </w:tcPr>
          <w:p w:rsidR="00E40087" w:rsidRPr="00E40087" w:rsidRDefault="00A54E6F" w:rsidP="00A54E6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Инспекция өткізілген күн</w:t>
            </w:r>
          </w:p>
        </w:tc>
      </w:tr>
      <w:tr w:rsidR="00E40087" w:rsidRPr="007B6D71" w:rsidTr="007B5FEB">
        <w:tc>
          <w:tcPr>
            <w:tcW w:w="340" w:type="dxa"/>
          </w:tcPr>
          <w:p w:rsidR="00E40087" w:rsidRPr="007B6D71" w:rsidRDefault="00E40087" w:rsidP="007B5FE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333" w:type="dxa"/>
          </w:tcPr>
          <w:p w:rsidR="00E40087" w:rsidRPr="006C52A1" w:rsidRDefault="006C52A1" w:rsidP="007B5FE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C5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IDB-MPS-II-III «II типті мукополисахаридозы бар емделушілерде GNR-055 препаратының («ГЕНЕРИУМ» АҚ, Ресей) қауіпсіздігін, фармакокинетикасын, фармакодинамикасын және тиімділігін көп орталықты, ашық, көп қырлы зерттеу»</w:t>
            </w:r>
          </w:p>
        </w:tc>
        <w:tc>
          <w:tcPr>
            <w:tcW w:w="2552" w:type="dxa"/>
          </w:tcPr>
          <w:p w:rsidR="00E40087" w:rsidRPr="007B6D71" w:rsidRDefault="007B5FEB" w:rsidP="007B5FE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C52A1" w:rsidRPr="006C5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«ГЕНЕРИУМ» АҚ, Ресей</w:t>
            </w:r>
          </w:p>
        </w:tc>
        <w:tc>
          <w:tcPr>
            <w:tcW w:w="2551" w:type="dxa"/>
          </w:tcPr>
          <w:p w:rsidR="00E40087" w:rsidRPr="007B6D71" w:rsidRDefault="006C52A1" w:rsidP="007B5FE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UMC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КҚ </w:t>
            </w:r>
            <w:proofErr w:type="spellStart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</w:t>
            </w:r>
            <w:proofErr w:type="spellEnd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бала </w:t>
            </w:r>
            <w:proofErr w:type="spellStart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ғылыми</w:t>
            </w:r>
            <w:proofErr w:type="spellEnd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орталығы</w:t>
            </w:r>
            <w:proofErr w:type="spellEnd"/>
          </w:p>
        </w:tc>
        <w:tc>
          <w:tcPr>
            <w:tcW w:w="2693" w:type="dxa"/>
          </w:tcPr>
          <w:p w:rsidR="00E40087" w:rsidRPr="007B6D71" w:rsidRDefault="006C52A1" w:rsidP="007B5FE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Республикасы, Астана қ., Тұран даңғылы, 32</w:t>
            </w:r>
          </w:p>
        </w:tc>
        <w:tc>
          <w:tcPr>
            <w:tcW w:w="2127" w:type="dxa"/>
          </w:tcPr>
          <w:p w:rsidR="00E40087" w:rsidRPr="007B6D71" w:rsidRDefault="005B2F19" w:rsidP="00456EB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19-20.05</w:t>
            </w:r>
            <w:bookmarkStart w:id="0" w:name="_GoBack"/>
            <w:bookmarkEnd w:id="0"/>
            <w:r w:rsidR="007B5FEB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2026</w:t>
            </w:r>
            <w:r w:rsidR="007B5FEB" w:rsidRPr="007B5F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56EB9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</w:tbl>
    <w:p w:rsidR="007B6D71" w:rsidRPr="007B6D71" w:rsidRDefault="007B6D71" w:rsidP="007B5FE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sectPr w:rsidR="007B6D71" w:rsidRPr="007B6D71" w:rsidSect="00E40087">
      <w:pgSz w:w="16838" w:h="11906" w:orient="landscape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A15"/>
    <w:rsid w:val="00374A0C"/>
    <w:rsid w:val="003B13CC"/>
    <w:rsid w:val="003E6A15"/>
    <w:rsid w:val="00456EB9"/>
    <w:rsid w:val="005B2F19"/>
    <w:rsid w:val="00624F6F"/>
    <w:rsid w:val="006C52A1"/>
    <w:rsid w:val="007B3DD2"/>
    <w:rsid w:val="007B5FEB"/>
    <w:rsid w:val="007B6D71"/>
    <w:rsid w:val="007C755A"/>
    <w:rsid w:val="008667DF"/>
    <w:rsid w:val="008A616D"/>
    <w:rsid w:val="009E4C8C"/>
    <w:rsid w:val="00A07914"/>
    <w:rsid w:val="00A410C7"/>
    <w:rsid w:val="00A54E6F"/>
    <w:rsid w:val="00E0588F"/>
    <w:rsid w:val="00E40087"/>
    <w:rsid w:val="00EF01EF"/>
    <w:rsid w:val="00EF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6CCAD-6FCE-4CAF-99E4-26F9DAD01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4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4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97C57-A32D-4F36-8343-286E03551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Erasyl Kusainov</dc:creator>
  <cp:keywords/>
  <dc:description/>
  <cp:lastModifiedBy>Aizhan Mukhanova</cp:lastModifiedBy>
  <cp:revision>47</cp:revision>
  <cp:lastPrinted>2026-01-30T07:25:00Z</cp:lastPrinted>
  <dcterms:created xsi:type="dcterms:W3CDTF">2026-01-30T06:41:00Z</dcterms:created>
  <dcterms:modified xsi:type="dcterms:W3CDTF">2026-09-22T05:59:00Z</dcterms:modified>
</cp:coreProperties>
</file>