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 w:val="24"/>
          <w:szCs w:val="28"/>
          <w:lang w:val="kk-KZ"/>
        </w:rPr>
      </w:pPr>
    </w:p>
    <w:p w:rsidR="00137392" w:rsidRPr="009043FC" w:rsidRDefault="00137392" w:rsidP="00137392">
      <w:pPr>
        <w:rPr>
          <w:b/>
          <w:sz w:val="24"/>
          <w:szCs w:val="28"/>
          <w:lang w:val="kk-KZ"/>
        </w:rPr>
      </w:pPr>
    </w:p>
    <w:p w:rsidR="00137392" w:rsidRPr="009043FC" w:rsidRDefault="00137392" w:rsidP="00137392">
      <w:pPr>
        <w:rPr>
          <w:b/>
          <w:sz w:val="24"/>
          <w:szCs w:val="28"/>
          <w:lang w:val="kk-KZ"/>
        </w:rPr>
      </w:pPr>
    </w:p>
    <w:p w:rsidR="00137392" w:rsidRPr="009043FC" w:rsidRDefault="00137392" w:rsidP="00137392">
      <w:pPr>
        <w:rPr>
          <w:b/>
          <w:sz w:val="24"/>
          <w:szCs w:val="28"/>
          <w:lang w:val="kk-KZ"/>
        </w:rPr>
      </w:pPr>
    </w:p>
    <w:p w:rsidR="00137392" w:rsidRPr="009043FC" w:rsidRDefault="00137392" w:rsidP="00137392">
      <w:pPr>
        <w:rPr>
          <w:rFonts w:eastAsia="Calibri"/>
          <w:sz w:val="24"/>
          <w:szCs w:val="24"/>
          <w:lang w:val="kk-KZ" w:eastAsia="ko-KR"/>
        </w:rPr>
      </w:pPr>
    </w:p>
    <w:p w:rsidR="00137392" w:rsidRPr="009043FC" w:rsidRDefault="00137392" w:rsidP="00137392">
      <w:pPr>
        <w:rPr>
          <w:rFonts w:eastAsia="Calibri"/>
          <w:sz w:val="24"/>
          <w:szCs w:val="24"/>
          <w:lang w:val="kk-KZ" w:eastAsia="ko-KR"/>
        </w:rPr>
      </w:pPr>
    </w:p>
    <w:p w:rsidR="00137392" w:rsidRPr="009043FC" w:rsidRDefault="00137392" w:rsidP="00137392">
      <w:pPr>
        <w:rPr>
          <w:rFonts w:eastAsia="Calibri"/>
          <w:sz w:val="16"/>
          <w:szCs w:val="24"/>
          <w:lang w:val="kk-KZ" w:eastAsia="ko-KR"/>
        </w:rPr>
      </w:pPr>
    </w:p>
    <w:p w:rsidR="00554432" w:rsidRPr="00746BA6" w:rsidRDefault="00554432" w:rsidP="00554432">
      <w:pPr>
        <w:pStyle w:val="a3"/>
        <w:rPr>
          <w:sz w:val="28"/>
          <w:szCs w:val="28"/>
          <w:lang w:val="kk-KZ" w:eastAsia="ko-KR"/>
        </w:rPr>
      </w:pPr>
      <w:r w:rsidRPr="00746BA6">
        <w:rPr>
          <w:sz w:val="28"/>
          <w:szCs w:val="28"/>
          <w:lang w:val="kk-KZ" w:eastAsia="ko-KR"/>
        </w:rPr>
        <w:t>202</w:t>
      </w:r>
      <w:r>
        <w:rPr>
          <w:sz w:val="28"/>
          <w:szCs w:val="28"/>
          <w:lang w:val="kk-KZ" w:eastAsia="ko-KR"/>
        </w:rPr>
        <w:t>6</w:t>
      </w:r>
      <w:r w:rsidRPr="00746BA6">
        <w:rPr>
          <w:sz w:val="28"/>
          <w:szCs w:val="28"/>
          <w:lang w:val="kk-KZ" w:eastAsia="ko-KR"/>
        </w:rPr>
        <w:t xml:space="preserve"> жылғы </w:t>
      </w:r>
      <w:r w:rsidR="00CC4F35">
        <w:rPr>
          <w:sz w:val="28"/>
          <w:szCs w:val="28"/>
          <w:lang w:val="kk-KZ" w:eastAsia="ko-KR"/>
        </w:rPr>
        <w:t>14 сәуір</w:t>
      </w:r>
      <w:r>
        <w:rPr>
          <w:sz w:val="28"/>
          <w:szCs w:val="28"/>
          <w:lang w:val="kk-KZ" w:eastAsia="ko-KR"/>
        </w:rPr>
        <w:t xml:space="preserve">  </w:t>
      </w:r>
      <w:r w:rsidRPr="00746BA6">
        <w:rPr>
          <w:sz w:val="28"/>
          <w:szCs w:val="28"/>
          <w:lang w:val="kk-KZ" w:eastAsia="ko-KR"/>
        </w:rPr>
        <w:t xml:space="preserve">                                               </w:t>
      </w:r>
      <w:r w:rsidR="00CC4F35">
        <w:rPr>
          <w:sz w:val="28"/>
          <w:szCs w:val="28"/>
          <w:lang w:val="kk-KZ" w:eastAsia="ko-KR"/>
        </w:rPr>
        <w:t xml:space="preserve"> </w:t>
      </w:r>
      <w:r w:rsidRPr="00746BA6">
        <w:rPr>
          <w:sz w:val="28"/>
          <w:szCs w:val="28"/>
          <w:lang w:val="kk-KZ" w:eastAsia="ko-KR"/>
        </w:rPr>
        <w:t xml:space="preserve">        </w:t>
      </w:r>
      <w:r>
        <w:rPr>
          <w:sz w:val="28"/>
          <w:szCs w:val="28"/>
          <w:lang w:val="kk-KZ" w:eastAsia="ko-KR"/>
        </w:rPr>
        <w:t xml:space="preserve">       </w:t>
      </w:r>
      <w:r w:rsidRPr="00746BA6">
        <w:rPr>
          <w:sz w:val="28"/>
          <w:szCs w:val="28"/>
          <w:lang w:val="kk-KZ" w:eastAsia="ko-KR"/>
        </w:rPr>
        <w:t>№</w:t>
      </w:r>
      <w:r>
        <w:rPr>
          <w:sz w:val="28"/>
          <w:szCs w:val="28"/>
          <w:lang w:val="kk-KZ" w:eastAsia="ko-KR"/>
        </w:rPr>
        <w:t xml:space="preserve"> 6</w:t>
      </w:r>
      <w:r w:rsidR="00CC4F35">
        <w:rPr>
          <w:sz w:val="28"/>
          <w:szCs w:val="28"/>
          <w:lang w:val="kk-KZ" w:eastAsia="ko-KR"/>
        </w:rPr>
        <w:t>5</w:t>
      </w:r>
      <w:r>
        <w:rPr>
          <w:sz w:val="28"/>
          <w:szCs w:val="28"/>
          <w:lang w:val="kk-KZ" w:eastAsia="ko-KR"/>
        </w:rPr>
        <w:t>-2</w:t>
      </w:r>
    </w:p>
    <w:p w:rsidR="00554432" w:rsidRPr="00746BA6" w:rsidRDefault="00554432" w:rsidP="00554432">
      <w:pPr>
        <w:pStyle w:val="a3"/>
        <w:rPr>
          <w:sz w:val="20"/>
          <w:szCs w:val="20"/>
          <w:lang w:val="kk-KZ" w:eastAsia="ko-KR"/>
        </w:rPr>
      </w:pPr>
    </w:p>
    <w:p w:rsidR="00492FFB" w:rsidRPr="00BD2F1E" w:rsidRDefault="00554432" w:rsidP="00554432">
      <w:pPr>
        <w:pStyle w:val="a3"/>
        <w:jc w:val="both"/>
        <w:rPr>
          <w:rFonts w:eastAsia="Calibri"/>
          <w:lang w:val="kk-KZ" w:eastAsia="ko-KR"/>
        </w:rPr>
      </w:pPr>
      <w:r w:rsidRPr="00746BA6">
        <w:rPr>
          <w:szCs w:val="28"/>
          <w:lang w:val="kk-KZ" w:eastAsia="ko-KR"/>
        </w:rPr>
        <w:t xml:space="preserve">                                                                                   </w:t>
      </w:r>
      <w:r>
        <w:rPr>
          <w:szCs w:val="28"/>
          <w:lang w:val="kk-KZ" w:eastAsia="ko-KR"/>
        </w:rPr>
        <w:t xml:space="preserve">         </w:t>
      </w:r>
      <w:r w:rsidRPr="00746BA6">
        <w:rPr>
          <w:szCs w:val="28"/>
          <w:lang w:val="kk-KZ" w:eastAsia="ko-KR"/>
        </w:rPr>
        <w:t xml:space="preserve">    (кезектен тыс, </w:t>
      </w:r>
      <w:r>
        <w:rPr>
          <w:szCs w:val="28"/>
          <w:lang w:val="kk-KZ" w:eastAsia="ko-KR"/>
        </w:rPr>
        <w:t xml:space="preserve">алпыс </w:t>
      </w:r>
      <w:r w:rsidR="00CC4F35">
        <w:rPr>
          <w:szCs w:val="28"/>
          <w:lang w:val="kk-KZ" w:eastAsia="ko-KR"/>
        </w:rPr>
        <w:t>бесінші</w:t>
      </w:r>
      <w:r w:rsidRPr="00746BA6">
        <w:rPr>
          <w:szCs w:val="28"/>
          <w:lang w:val="kk-KZ" w:eastAsia="ko-KR"/>
        </w:rPr>
        <w:t xml:space="preserve"> сессия)</w:t>
      </w:r>
    </w:p>
    <w:p w:rsidR="00492FFB" w:rsidRPr="000E27DD" w:rsidRDefault="00492FFB" w:rsidP="00492FFB">
      <w:pPr>
        <w:pStyle w:val="a3"/>
        <w:jc w:val="both"/>
        <w:rPr>
          <w:rFonts w:eastAsia="Calibri"/>
          <w:sz w:val="28"/>
          <w:szCs w:val="28"/>
          <w:lang w:val="kk-KZ"/>
        </w:rPr>
      </w:pPr>
    </w:p>
    <w:p w:rsidR="00492FFB" w:rsidRPr="000E27DD" w:rsidRDefault="00492FFB" w:rsidP="00492FFB">
      <w:pPr>
        <w:pStyle w:val="a3"/>
        <w:jc w:val="both"/>
        <w:rPr>
          <w:rFonts w:eastAsia="Calibri"/>
          <w:sz w:val="28"/>
          <w:szCs w:val="28"/>
          <w:lang w:val="kk-KZ"/>
        </w:rPr>
      </w:pPr>
    </w:p>
    <w:p w:rsidR="00CC4F35" w:rsidRPr="004E78C8" w:rsidRDefault="00CC4F35" w:rsidP="00CC4F35">
      <w:pPr>
        <w:pStyle w:val="a3"/>
        <w:jc w:val="center"/>
        <w:rPr>
          <w:b/>
          <w:sz w:val="28"/>
          <w:szCs w:val="28"/>
          <w:lang w:val="kk-KZ"/>
        </w:rPr>
      </w:pPr>
      <w:r w:rsidRPr="004E78C8">
        <w:rPr>
          <w:b/>
          <w:sz w:val="28"/>
          <w:szCs w:val="28"/>
          <w:lang w:val="kk-KZ"/>
        </w:rPr>
        <w:t>Жуалы аудандық мәслихатының 2025 жылғы 26 желтоқсандағы</w:t>
      </w:r>
    </w:p>
    <w:p w:rsidR="00CC4F35" w:rsidRPr="004E78C8" w:rsidRDefault="00CC4F35" w:rsidP="00CC4F35">
      <w:pPr>
        <w:pStyle w:val="a3"/>
        <w:jc w:val="center"/>
        <w:rPr>
          <w:b/>
          <w:sz w:val="28"/>
          <w:szCs w:val="28"/>
          <w:lang w:val="kk-KZ"/>
        </w:rPr>
      </w:pPr>
      <w:r w:rsidRPr="004E78C8">
        <w:rPr>
          <w:b/>
          <w:sz w:val="28"/>
          <w:szCs w:val="28"/>
          <w:lang w:val="kk-KZ"/>
        </w:rPr>
        <w:t>№59-2  «2026-2028  жылдарға арналған Жуалы ауданы</w:t>
      </w:r>
    </w:p>
    <w:p w:rsidR="00CC4F35" w:rsidRPr="004E78C8" w:rsidRDefault="00CC4F35" w:rsidP="00CC4F35">
      <w:pPr>
        <w:pStyle w:val="a3"/>
        <w:jc w:val="center"/>
        <w:rPr>
          <w:b/>
          <w:sz w:val="28"/>
          <w:szCs w:val="28"/>
          <w:lang w:val="kk-KZ"/>
        </w:rPr>
      </w:pPr>
      <w:r w:rsidRPr="004E78C8">
        <w:rPr>
          <w:b/>
          <w:sz w:val="28"/>
          <w:szCs w:val="28"/>
          <w:lang w:val="kk-KZ"/>
        </w:rPr>
        <w:t>Бауыржан Момышұлы ауылы және ауылдық округтерінің</w:t>
      </w:r>
    </w:p>
    <w:p w:rsidR="00CC4F35" w:rsidRPr="004E78C8" w:rsidRDefault="00CC4F35" w:rsidP="00CC4F35">
      <w:pPr>
        <w:pStyle w:val="a3"/>
        <w:jc w:val="center"/>
        <w:rPr>
          <w:b/>
          <w:sz w:val="28"/>
          <w:szCs w:val="28"/>
          <w:lang w:val="kk-KZ"/>
        </w:rPr>
      </w:pPr>
      <w:r w:rsidRPr="004E78C8">
        <w:rPr>
          <w:b/>
          <w:sz w:val="28"/>
          <w:szCs w:val="28"/>
          <w:lang w:val="kk-KZ"/>
        </w:rPr>
        <w:t>бюджеттері туралы» шешіміне өзгерістер енгізу туралы</w:t>
      </w:r>
    </w:p>
    <w:p w:rsidR="00CC4F35" w:rsidRPr="004E78C8" w:rsidRDefault="00CC4F35" w:rsidP="00CC4F35">
      <w:pPr>
        <w:pStyle w:val="a3"/>
        <w:jc w:val="both"/>
        <w:rPr>
          <w:sz w:val="28"/>
          <w:szCs w:val="28"/>
          <w:lang w:val="kk-KZ"/>
        </w:rPr>
      </w:pPr>
    </w:p>
    <w:p w:rsidR="00CC4F35" w:rsidRPr="004E78C8" w:rsidRDefault="00CC4F35" w:rsidP="00CC4F35">
      <w:pPr>
        <w:pStyle w:val="a3"/>
        <w:jc w:val="both"/>
        <w:rPr>
          <w:sz w:val="28"/>
          <w:szCs w:val="28"/>
          <w:lang w:val="kk-KZ"/>
        </w:rPr>
      </w:pP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Жуалы аудандық мәслихаты </w:t>
      </w:r>
      <w:r w:rsidRPr="004E78C8">
        <w:rPr>
          <w:b/>
          <w:sz w:val="28"/>
          <w:szCs w:val="28"/>
          <w:lang w:val="kk-KZ"/>
        </w:rPr>
        <w:t>ШЕШІМ ҚАБЫЛДАДЫ:</w:t>
      </w:r>
      <w:r w:rsidRPr="004E78C8">
        <w:rPr>
          <w:sz w:val="28"/>
          <w:szCs w:val="28"/>
          <w:lang w:val="kk-KZ"/>
        </w:rPr>
        <w:t xml:space="preserve">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Жуалы аудандық мәслихатының 2025 жылғы 26 желтоқсандағы                 №59-2 «2026-2028  жылдарға арналған Жуалы ауданы Бауыржан Момышұлы ауылы және ауылдық округтерінің бюджеттері туралы» шешіміне өзгерістер енгізілсін:</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тармақ жаңа редакцияда жазылсын:</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2026-2028 жылдарға арналған  Бауыржан Момышұлы ауылы және ауылдық округтердің бюджеттері тиісінше 1, 2, 3, 4, 5, 6, 7, 8, 9, 10, 11, 12, 13, және 14-қосымшаларға сәйкес, оның ішінде 2026 жылға мынадай көлемде бекітілсін:</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1.1 Бауыржан Момышұлы ауылы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384 428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199 870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емес түсімдер   – 130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184 428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2) шығындар –  393 586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lastRenderedPageBreak/>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9 158,0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1.2 Ақтөбе ауылдық округі</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1) кірістер 97 657 мың теңге, оның ішінде: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 xml:space="preserve">салықтық түсімдер  – </w:t>
      </w:r>
      <w:r w:rsidRPr="004E78C8">
        <w:rPr>
          <w:sz w:val="28"/>
          <w:szCs w:val="28"/>
          <w:lang w:val="kk-KZ"/>
        </w:rPr>
        <w:t>20 475</w:t>
      </w:r>
      <w:r w:rsidRPr="004E78C8">
        <w:rPr>
          <w:rFonts w:eastAsia="Calibri"/>
          <w:sz w:val="28"/>
          <w:szCs w:val="28"/>
          <w:lang w:val="kk-KZ"/>
        </w:rPr>
        <w:t xml:space="preserve">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салықтық емес түсімдер   –</w:t>
      </w:r>
      <w:r w:rsidRPr="004E78C8">
        <w:rPr>
          <w:sz w:val="28"/>
          <w:szCs w:val="28"/>
          <w:lang w:val="kk-KZ"/>
        </w:rPr>
        <w:t xml:space="preserve">  25 </w:t>
      </w:r>
      <w:r w:rsidRPr="004E78C8">
        <w:rPr>
          <w:rFonts w:eastAsia="Calibri"/>
          <w:sz w:val="28"/>
          <w:szCs w:val="28"/>
          <w:lang w:val="kk-KZ"/>
        </w:rPr>
        <w:t xml:space="preserve">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негізгі капиталды сатудан түсетін түсімдер  –  0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трансферттердің түсімдері – 77 157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2) шығындар – 100 690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3) таза бюджеттік кредиттеу – 0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бюджеттік кредиттер – 0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бюджеттік кредиттерді өтеу – 0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қаржылық  активтерді сатып алу –  0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5) бюджеттің тапшылығы (профициті) –  0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қарыздар түсімі – 0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қарыздарды өтеу – 0 мың теңге;</w:t>
      </w:r>
    </w:p>
    <w:p w:rsidR="00CC4F35" w:rsidRPr="004E78C8" w:rsidRDefault="00CC4F35" w:rsidP="00CC4F35">
      <w:pPr>
        <w:pStyle w:val="a3"/>
        <w:jc w:val="both"/>
        <w:rPr>
          <w:rFonts w:eastAsia="Calibri"/>
          <w:sz w:val="28"/>
          <w:szCs w:val="28"/>
          <w:lang w:val="kk-KZ"/>
        </w:rPr>
      </w:pPr>
      <w:r>
        <w:rPr>
          <w:rFonts w:eastAsia="Calibri"/>
          <w:sz w:val="28"/>
          <w:szCs w:val="28"/>
          <w:lang w:val="kk-KZ"/>
        </w:rPr>
        <w:tab/>
      </w:r>
      <w:r w:rsidRPr="004E78C8">
        <w:rPr>
          <w:rFonts w:eastAsia="Calibri"/>
          <w:sz w:val="28"/>
          <w:szCs w:val="28"/>
          <w:lang w:val="kk-KZ"/>
        </w:rPr>
        <w:t>бюджет қаражаттарының пайдаланатын қалдықтары –  3 033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1.3 Ақсай ауылдық округі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127 146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25 000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емес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102 146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2) шығындар – 129 256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2 110 мың теңге.</w:t>
      </w:r>
    </w:p>
    <w:p w:rsidR="00CC4F35" w:rsidRPr="004E78C8" w:rsidRDefault="00CC4F35" w:rsidP="00CC4F35">
      <w:pPr>
        <w:pStyle w:val="a3"/>
        <w:jc w:val="both"/>
        <w:rPr>
          <w:sz w:val="28"/>
          <w:szCs w:val="28"/>
          <w:lang w:val="kk-KZ"/>
        </w:rPr>
      </w:pPr>
      <w:r>
        <w:rPr>
          <w:sz w:val="28"/>
          <w:szCs w:val="28"/>
          <w:lang w:val="kk-KZ"/>
        </w:rPr>
        <w:lastRenderedPageBreak/>
        <w:tab/>
      </w:r>
      <w:r w:rsidRPr="004E78C8">
        <w:rPr>
          <w:sz w:val="28"/>
          <w:szCs w:val="28"/>
          <w:lang w:val="kk-KZ"/>
        </w:rPr>
        <w:t xml:space="preserve">1.4 Боралдай ауылдық округі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54 874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16 500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емес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38 374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2) шығындар – 56 058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1 184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1.5 Билікөл ауылдық округі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130 685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12 455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емес түсімдер – 45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118 185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2) шығындар – 131 074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389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1.6 Жетітөбе ауылдық округі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71 422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30 977 мың теңге;</w:t>
      </w:r>
    </w:p>
    <w:p w:rsidR="00CC4F35" w:rsidRPr="004E78C8" w:rsidRDefault="00CC4F35" w:rsidP="00CC4F35">
      <w:pPr>
        <w:pStyle w:val="a3"/>
        <w:jc w:val="both"/>
        <w:rPr>
          <w:sz w:val="28"/>
          <w:szCs w:val="28"/>
          <w:lang w:val="kk-KZ"/>
        </w:rPr>
      </w:pPr>
      <w:r>
        <w:rPr>
          <w:sz w:val="28"/>
          <w:szCs w:val="28"/>
          <w:lang w:val="kk-KZ"/>
        </w:rPr>
        <w:lastRenderedPageBreak/>
        <w:tab/>
      </w:r>
      <w:r w:rsidRPr="004E78C8">
        <w:rPr>
          <w:sz w:val="28"/>
          <w:szCs w:val="28"/>
          <w:lang w:val="kk-KZ"/>
        </w:rPr>
        <w:t>салықтық емес түсімдер – 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40 440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2) шығындар – 72 475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1 053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1.7 Көкбастау ауылдық округі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67 374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22 461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емес түсімдер – 39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44 874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2) шығындар – 67 657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283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1.8 Күреңбел ауылдық округі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53 883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21 990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емес түсімдер – 10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31 883  мың теңге;</w:t>
      </w:r>
    </w:p>
    <w:p w:rsidR="00CC4F35" w:rsidRPr="004E78C8" w:rsidRDefault="00CC4F35" w:rsidP="00CC4F35">
      <w:pPr>
        <w:pStyle w:val="a3"/>
        <w:jc w:val="both"/>
        <w:rPr>
          <w:sz w:val="28"/>
          <w:szCs w:val="28"/>
          <w:lang w:val="kk-KZ"/>
        </w:rPr>
      </w:pPr>
      <w:r>
        <w:rPr>
          <w:sz w:val="28"/>
          <w:szCs w:val="28"/>
          <w:lang w:val="kk-KZ"/>
        </w:rPr>
        <w:lastRenderedPageBreak/>
        <w:tab/>
      </w:r>
      <w:r w:rsidRPr="004E78C8">
        <w:rPr>
          <w:sz w:val="28"/>
          <w:szCs w:val="28"/>
          <w:lang w:val="kk-KZ"/>
        </w:rPr>
        <w:t>2) шығындар – 53 988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105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1.9 Қарасаз ауылдық округі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101 367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24 490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емес түсімдер – 10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76 867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2) шығындар – 103 078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1 711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1.10 Қошқарата ауылдық округі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50 460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13 000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емес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37 460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2) шығындар – 51 079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lastRenderedPageBreak/>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619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1.11 Қызыларық ауылдық округі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120 250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15 465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емес түсімдер   – 35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104 750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2) шығындар – 120 278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28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1.12 Мыңбұлақ ауылдық округі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 83 998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31 961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емес түсімдер   – 39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51 998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2) шығындар –  85 932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lastRenderedPageBreak/>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1 934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1.13 Нұрлыкент ауылдық округі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63 794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28 985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емес түсімдер   – 15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34 794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2) шығындар – 65 039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1 245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1.14 Шақпақ ауылдық округі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1) кірістер 110 369 мың теңге, оның ішінде: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түсімдер  – 31 935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салықтық емес түсімдер   – 65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негізгі капиталды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трансферттердің түсімдері – 78 369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2) шығындар –  111 086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таза бюджеттік кредиттеу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бюджеттік кредиттерді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 xml:space="preserve">4) қаржы  активтерімен жасалатын операциялар бойынша сальдо – 0 мың теңге, оның ішінде: </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қаржылық  активтерді сатып алу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мемлекеттік қаржы активтерін сатудан түсетін түсімдер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5) бюджеттің тапшылығы (профициті) –  0 мың теңге;</w:t>
      </w:r>
    </w:p>
    <w:p w:rsidR="00CC4F35" w:rsidRPr="004E78C8" w:rsidRDefault="00CC4F35" w:rsidP="00CC4F35">
      <w:pPr>
        <w:pStyle w:val="a3"/>
        <w:jc w:val="both"/>
        <w:rPr>
          <w:sz w:val="28"/>
          <w:szCs w:val="28"/>
          <w:lang w:val="kk-KZ"/>
        </w:rPr>
      </w:pPr>
      <w:r>
        <w:rPr>
          <w:sz w:val="28"/>
          <w:szCs w:val="28"/>
          <w:lang w:val="kk-KZ"/>
        </w:rPr>
        <w:lastRenderedPageBreak/>
        <w:tab/>
      </w:r>
      <w:r w:rsidRPr="004E78C8">
        <w:rPr>
          <w:sz w:val="28"/>
          <w:szCs w:val="28"/>
          <w:lang w:val="kk-KZ"/>
        </w:rPr>
        <w:t>6) бюджет тапшылығын қаржыландыру (профицитті пайдалану)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 түсімі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қарыздарды өтеу – 0 мың теңге;</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бюджет қаражаттарының пайдаланатын қалдықтары – 717 мың теңге.</w:t>
      </w:r>
    </w:p>
    <w:p w:rsidR="00CC4F35" w:rsidRPr="004E78C8" w:rsidRDefault="00CC4F35" w:rsidP="00CC4F35">
      <w:pPr>
        <w:pStyle w:val="a3"/>
        <w:jc w:val="both"/>
        <w:rPr>
          <w:sz w:val="28"/>
          <w:szCs w:val="28"/>
          <w:lang w:val="kk-KZ"/>
        </w:rPr>
      </w:pPr>
      <w:r>
        <w:rPr>
          <w:bCs/>
          <w:sz w:val="28"/>
          <w:szCs w:val="28"/>
          <w:lang w:val="kk-KZ"/>
        </w:rPr>
        <w:tab/>
      </w:r>
      <w:r w:rsidRPr="004E78C8">
        <w:rPr>
          <w:bCs/>
          <w:sz w:val="28"/>
          <w:szCs w:val="28"/>
          <w:lang w:val="kk-KZ"/>
        </w:rPr>
        <w:t>2. Осы шешімнің орындалуына бақылау жүргізу және интернет-ресурстарында жариялау аудандық мәслихаттың әкімшілік аумақтық құрылымы, аумақты әлеуметтік-экономикалық дамыту, бюджет және жергілікті салықтар мәселелері, адамдардың құқығын қорғау жөніндегі тұрақты комиссиясына жүктелсін.</w:t>
      </w:r>
    </w:p>
    <w:p w:rsidR="00CC4F35" w:rsidRPr="004E78C8" w:rsidRDefault="00CC4F35" w:rsidP="00CC4F35">
      <w:pPr>
        <w:pStyle w:val="a3"/>
        <w:jc w:val="both"/>
        <w:rPr>
          <w:sz w:val="28"/>
          <w:szCs w:val="28"/>
          <w:lang w:val="kk-KZ"/>
        </w:rPr>
      </w:pPr>
      <w:r>
        <w:rPr>
          <w:sz w:val="28"/>
          <w:szCs w:val="28"/>
          <w:lang w:val="kk-KZ"/>
        </w:rPr>
        <w:tab/>
      </w:r>
      <w:r w:rsidRPr="004E78C8">
        <w:rPr>
          <w:sz w:val="28"/>
          <w:szCs w:val="28"/>
          <w:lang w:val="kk-KZ"/>
        </w:rPr>
        <w:t>3. Осы шешім 2026 жылдың 1 қаңтарынан қолданысқа енгізіледі.</w:t>
      </w:r>
    </w:p>
    <w:p w:rsidR="00CC4F35" w:rsidRDefault="00CC4F35" w:rsidP="00CC4F35">
      <w:pPr>
        <w:pStyle w:val="a3"/>
        <w:jc w:val="both"/>
        <w:rPr>
          <w:color w:val="000000"/>
          <w:sz w:val="28"/>
          <w:szCs w:val="28"/>
          <w:lang w:val="kk-KZ"/>
        </w:rPr>
      </w:pPr>
    </w:p>
    <w:p w:rsidR="00CC4F35" w:rsidRDefault="00CC4F35" w:rsidP="00CC4F35">
      <w:pPr>
        <w:pStyle w:val="a3"/>
        <w:jc w:val="both"/>
        <w:rPr>
          <w:color w:val="000000"/>
          <w:sz w:val="28"/>
          <w:szCs w:val="28"/>
          <w:lang w:val="kk-KZ"/>
        </w:rPr>
      </w:pPr>
    </w:p>
    <w:p w:rsidR="00CC4F35" w:rsidRDefault="00CC4F35" w:rsidP="00CC4F35">
      <w:pPr>
        <w:jc w:val="both"/>
        <w:rPr>
          <w:rFonts w:eastAsia="Calibri"/>
          <w:b/>
          <w:sz w:val="28"/>
          <w:szCs w:val="28"/>
          <w:lang w:val="kk-KZ"/>
        </w:rPr>
      </w:pPr>
      <w:r>
        <w:rPr>
          <w:b/>
          <w:color w:val="000000"/>
          <w:sz w:val="28"/>
          <w:szCs w:val="28"/>
          <w:lang w:val="kk-KZ"/>
        </w:rPr>
        <w:tab/>
      </w:r>
      <w:r w:rsidRPr="00746BA6">
        <w:rPr>
          <w:rFonts w:eastAsia="Calibri"/>
          <w:b/>
          <w:sz w:val="28"/>
          <w:szCs w:val="28"/>
          <w:lang w:val="kk-KZ"/>
        </w:rPr>
        <w:t>Мәслихат төрағасы</w:t>
      </w:r>
      <w:r>
        <w:rPr>
          <w:rFonts w:eastAsia="Calibri"/>
          <w:b/>
          <w:sz w:val="28"/>
          <w:szCs w:val="28"/>
          <w:lang w:val="kk-KZ"/>
        </w:rPr>
        <w:t xml:space="preserve">ның </w:t>
      </w:r>
    </w:p>
    <w:p w:rsidR="00D21588" w:rsidRPr="000E27DD" w:rsidRDefault="00CC4F35" w:rsidP="00CC4F35">
      <w:pPr>
        <w:pStyle w:val="a3"/>
        <w:jc w:val="both"/>
        <w:rPr>
          <w:rFonts w:eastAsia="Calibri"/>
          <w:b/>
          <w:sz w:val="28"/>
          <w:szCs w:val="28"/>
          <w:lang w:val="kk-KZ"/>
        </w:rPr>
      </w:pPr>
      <w:r>
        <w:rPr>
          <w:rFonts w:eastAsia="Calibri"/>
          <w:b/>
          <w:sz w:val="28"/>
          <w:szCs w:val="28"/>
          <w:lang w:val="kk-KZ"/>
        </w:rPr>
        <w:tab/>
        <w:t xml:space="preserve">міндетін уақытша атқарушы </w:t>
      </w:r>
      <w:r>
        <w:rPr>
          <w:rFonts w:eastAsia="Calibri"/>
          <w:b/>
          <w:sz w:val="28"/>
          <w:szCs w:val="28"/>
          <w:lang w:val="kk-KZ"/>
        </w:rPr>
        <w:tab/>
      </w:r>
      <w:r>
        <w:rPr>
          <w:rFonts w:eastAsia="Calibri"/>
          <w:b/>
          <w:sz w:val="28"/>
          <w:szCs w:val="28"/>
          <w:lang w:val="kk-KZ"/>
        </w:rPr>
        <w:tab/>
      </w:r>
      <w:r>
        <w:rPr>
          <w:rFonts w:eastAsia="Calibri"/>
          <w:b/>
          <w:sz w:val="28"/>
          <w:szCs w:val="28"/>
          <w:lang w:val="kk-KZ"/>
        </w:rPr>
        <w:tab/>
      </w:r>
      <w:r>
        <w:rPr>
          <w:rFonts w:eastAsia="Calibri"/>
          <w:b/>
          <w:sz w:val="28"/>
          <w:szCs w:val="28"/>
          <w:lang w:val="kk-KZ"/>
        </w:rPr>
        <w:tab/>
      </w:r>
      <w:r>
        <w:rPr>
          <w:rFonts w:eastAsia="Calibri"/>
          <w:b/>
          <w:sz w:val="28"/>
          <w:szCs w:val="28"/>
          <w:lang w:val="kk-KZ"/>
        </w:rPr>
        <w:tab/>
        <w:t xml:space="preserve">      Э.Абишева</w:t>
      </w:r>
      <w:bookmarkStart w:id="0" w:name="_GoBack"/>
      <w:bookmarkEnd w:id="0"/>
    </w:p>
    <w:p w:rsidR="00492FFB" w:rsidRPr="000E27DD" w:rsidRDefault="00492FFB" w:rsidP="00492FFB">
      <w:pPr>
        <w:pStyle w:val="a3"/>
        <w:jc w:val="both"/>
        <w:rPr>
          <w:rFonts w:eastAsia="Calibri"/>
          <w:b/>
          <w:sz w:val="28"/>
          <w:szCs w:val="28"/>
          <w:lang w:val="kk-KZ"/>
        </w:rPr>
      </w:pPr>
    </w:p>
    <w:p w:rsidR="00EE086A" w:rsidRPr="00C4196D" w:rsidRDefault="00EE086A" w:rsidP="00EE086A">
      <w:pPr>
        <w:ind w:firstLine="708"/>
        <w:jc w:val="both"/>
        <w:rPr>
          <w:rFonts w:eastAsia="Calibri"/>
          <w:b/>
          <w:sz w:val="28"/>
          <w:szCs w:val="28"/>
          <w:lang w:val="kk-KZ"/>
        </w:rPr>
      </w:pPr>
    </w:p>
    <w:p w:rsidR="00791208" w:rsidRDefault="00791208" w:rsidP="00EE086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68453E" w:rsidRDefault="0068453E" w:rsidP="006B575A">
      <w:pPr>
        <w:pStyle w:val="a3"/>
        <w:rPr>
          <w:b/>
          <w:sz w:val="28"/>
          <w:szCs w:val="28"/>
          <w:lang w:val="kk-KZ"/>
        </w:rPr>
      </w:pPr>
    </w:p>
    <w:p w:rsidR="0068453E" w:rsidRDefault="0068453E"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sectPr w:rsidR="00791208" w:rsidSect="00B76FC0">
      <w:headerReference w:type="default" r:id="rId7"/>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63B" w:rsidRDefault="0069363B" w:rsidP="008D35FD">
      <w:r>
        <w:separator/>
      </w:r>
    </w:p>
  </w:endnote>
  <w:endnote w:type="continuationSeparator" w:id="0">
    <w:p w:rsidR="0069363B" w:rsidRDefault="0069363B"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63B" w:rsidRDefault="0069363B" w:rsidP="008D35FD">
      <w:r>
        <w:separator/>
      </w:r>
    </w:p>
  </w:footnote>
  <w:footnote w:type="continuationSeparator" w:id="0">
    <w:p w:rsidR="0069363B" w:rsidRDefault="0069363B"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CC4F35">
          <w:rPr>
            <w:noProof/>
            <w:sz w:val="28"/>
            <w:szCs w:val="28"/>
          </w:rPr>
          <w:t>8</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9210A"/>
    <w:rsid w:val="000B22AB"/>
    <w:rsid w:val="000B70C9"/>
    <w:rsid w:val="000B7D86"/>
    <w:rsid w:val="00121C6B"/>
    <w:rsid w:val="00137392"/>
    <w:rsid w:val="00143E94"/>
    <w:rsid w:val="00162137"/>
    <w:rsid w:val="001A5F41"/>
    <w:rsid w:val="001E3C1C"/>
    <w:rsid w:val="00245996"/>
    <w:rsid w:val="002F7FDF"/>
    <w:rsid w:val="00327CFD"/>
    <w:rsid w:val="003461D0"/>
    <w:rsid w:val="00357B66"/>
    <w:rsid w:val="003F34C5"/>
    <w:rsid w:val="004220B8"/>
    <w:rsid w:val="00450F0B"/>
    <w:rsid w:val="00463EA0"/>
    <w:rsid w:val="00490F51"/>
    <w:rsid w:val="00492FFB"/>
    <w:rsid w:val="00554432"/>
    <w:rsid w:val="00577FC7"/>
    <w:rsid w:val="005B555F"/>
    <w:rsid w:val="005E27BA"/>
    <w:rsid w:val="005E3CF1"/>
    <w:rsid w:val="005F13AF"/>
    <w:rsid w:val="00640847"/>
    <w:rsid w:val="0068453E"/>
    <w:rsid w:val="0069363B"/>
    <w:rsid w:val="006A0C55"/>
    <w:rsid w:val="006B575A"/>
    <w:rsid w:val="00700DB7"/>
    <w:rsid w:val="00791208"/>
    <w:rsid w:val="00796859"/>
    <w:rsid w:val="007A304E"/>
    <w:rsid w:val="007D7580"/>
    <w:rsid w:val="00801B53"/>
    <w:rsid w:val="00826422"/>
    <w:rsid w:val="00857242"/>
    <w:rsid w:val="0088193B"/>
    <w:rsid w:val="008B2CC8"/>
    <w:rsid w:val="008D307F"/>
    <w:rsid w:val="008D35FD"/>
    <w:rsid w:val="008E5F0C"/>
    <w:rsid w:val="009264D7"/>
    <w:rsid w:val="009B077F"/>
    <w:rsid w:val="00A3142D"/>
    <w:rsid w:val="00A51E5F"/>
    <w:rsid w:val="00A56E90"/>
    <w:rsid w:val="00A57AC0"/>
    <w:rsid w:val="00A61CD8"/>
    <w:rsid w:val="00A64004"/>
    <w:rsid w:val="00A7532F"/>
    <w:rsid w:val="00AC3EBC"/>
    <w:rsid w:val="00AE44FC"/>
    <w:rsid w:val="00B455BB"/>
    <w:rsid w:val="00B540F3"/>
    <w:rsid w:val="00B76FC0"/>
    <w:rsid w:val="00BB3F75"/>
    <w:rsid w:val="00BC4C78"/>
    <w:rsid w:val="00BD2F1E"/>
    <w:rsid w:val="00C11EFE"/>
    <w:rsid w:val="00C74F4D"/>
    <w:rsid w:val="00C872A8"/>
    <w:rsid w:val="00C91920"/>
    <w:rsid w:val="00CC4F35"/>
    <w:rsid w:val="00CF656F"/>
    <w:rsid w:val="00D21588"/>
    <w:rsid w:val="00D63C63"/>
    <w:rsid w:val="00E3472A"/>
    <w:rsid w:val="00E4068D"/>
    <w:rsid w:val="00E51403"/>
    <w:rsid w:val="00EC4E39"/>
    <w:rsid w:val="00EC7EA5"/>
    <w:rsid w:val="00ED60EB"/>
    <w:rsid w:val="00EE086A"/>
    <w:rsid w:val="00EF3AD2"/>
    <w:rsid w:val="00FA2699"/>
    <w:rsid w:val="00FC2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E3380"/>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3CF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lang w:eastAsia="ko-KR"/>
    </w:rPr>
  </w:style>
  <w:style w:type="paragraph" w:styleId="3">
    <w:name w:val="heading 3"/>
    <w:basedOn w:val="a"/>
    <w:next w:val="a"/>
    <w:link w:val="30"/>
    <w:uiPriority w:val="99"/>
    <w:qFormat/>
    <w:rsid w:val="009B077F"/>
    <w:pPr>
      <w:keepNext/>
      <w:spacing w:before="120"/>
      <w:jc w:val="both"/>
      <w:outlineLvl w:val="2"/>
    </w:pPr>
    <w:rPr>
      <w:b/>
      <w:sz w:val="24"/>
    </w:rPr>
  </w:style>
  <w:style w:type="paragraph" w:styleId="4">
    <w:name w:val="heading 4"/>
    <w:basedOn w:val="a"/>
    <w:next w:val="a"/>
    <w:link w:val="40"/>
    <w:uiPriority w:val="99"/>
    <w:qFormat/>
    <w:rsid w:val="009B077F"/>
    <w:pPr>
      <w:keepNext/>
      <w:jc w:val="center"/>
      <w:outlineLvl w:val="3"/>
    </w:pPr>
    <w:rPr>
      <w:rFonts w:ascii="KZ Arial" w:hAnsi="KZ Arial"/>
      <w:sz w:val="28"/>
      <w:lang w:val="kk-KZ"/>
    </w:rPr>
  </w:style>
  <w:style w:type="paragraph" w:styleId="5">
    <w:name w:val="heading 5"/>
    <w:basedOn w:val="a"/>
    <w:next w:val="a"/>
    <w:link w:val="50"/>
    <w:uiPriority w:val="99"/>
    <w:qFormat/>
    <w:rsid w:val="009B077F"/>
    <w:pPr>
      <w:keepNext/>
      <w:outlineLvl w:val="4"/>
    </w:pPr>
    <w:rPr>
      <w:sz w:val="28"/>
      <w:lang w:val="kk-KZ"/>
    </w:rPr>
  </w:style>
  <w:style w:type="paragraph" w:styleId="6">
    <w:name w:val="heading 6"/>
    <w:basedOn w:val="a"/>
    <w:next w:val="a"/>
    <w:link w:val="60"/>
    <w:uiPriority w:val="99"/>
    <w:qFormat/>
    <w:rsid w:val="009B077F"/>
    <w:pPr>
      <w:keepNext/>
      <w:outlineLvl w:val="5"/>
    </w:pPr>
    <w:rPr>
      <w:rFonts w:ascii="Arial" w:hAnsi="Arial" w:cs="Arial"/>
      <w:sz w:val="24"/>
      <w:lang w:val="kk-KZ"/>
    </w:rPr>
  </w:style>
  <w:style w:type="paragraph" w:styleId="7">
    <w:name w:val="heading 7"/>
    <w:basedOn w:val="a"/>
    <w:next w:val="a"/>
    <w:link w:val="70"/>
    <w:uiPriority w:val="99"/>
    <w:qFormat/>
    <w:rsid w:val="009B077F"/>
    <w:pPr>
      <w:keepNext/>
      <w:jc w:val="right"/>
      <w:outlineLvl w:val="6"/>
    </w:pPr>
    <w:rPr>
      <w:rFonts w:ascii="KZ Arial" w:hAnsi="KZ Arial"/>
      <w:sz w:val="24"/>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 w:val="24"/>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szCs w:val="24"/>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rPr>
      <w:sz w:val="24"/>
      <w:szCs w:val="24"/>
    </w:r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rPr>
      <w:sz w:val="24"/>
      <w:szCs w:val="24"/>
    </w:rPr>
  </w:style>
  <w:style w:type="paragraph" w:customStyle="1" w:styleId="xl81">
    <w:name w:val="xl81"/>
    <w:basedOn w:val="a"/>
    <w:rsid w:val="009B077F"/>
    <w:pPr>
      <w:spacing w:before="100" w:beforeAutospacing="1" w:after="100" w:afterAutospacing="1"/>
      <w:textAlignment w:val="top"/>
    </w:pPr>
    <w:rPr>
      <w:sz w:val="24"/>
      <w:szCs w:val="24"/>
    </w:r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9B077F"/>
    <w:pPr>
      <w:pBdr>
        <w:left w:val="single" w:sz="4" w:space="0" w:color="auto"/>
      </w:pBdr>
      <w:spacing w:before="100" w:beforeAutospacing="1" w:after="100" w:afterAutospacing="1"/>
      <w:textAlignment w:val="top"/>
    </w:pPr>
    <w:rPr>
      <w:sz w:val="24"/>
      <w:szCs w:val="24"/>
    </w:r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rPr>
  </w:style>
  <w:style w:type="paragraph" w:customStyle="1" w:styleId="xl114">
    <w:name w:val="xl114"/>
    <w:basedOn w:val="a"/>
    <w:rsid w:val="009B077F"/>
    <w:pPr>
      <w:spacing w:before="100" w:beforeAutospacing="1" w:after="100" w:afterAutospacing="1"/>
    </w:pPr>
    <w:rPr>
      <w:i/>
      <w:iCs/>
      <w:sz w:val="24"/>
      <w:szCs w:val="24"/>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19">
    <w:name w:val="xl119"/>
    <w:basedOn w:val="a"/>
    <w:rsid w:val="009B077F"/>
    <w:pPr>
      <w:spacing w:before="100" w:beforeAutospacing="1" w:after="100" w:afterAutospacing="1"/>
      <w:jc w:val="right"/>
    </w:pPr>
    <w:rPr>
      <w:sz w:val="24"/>
      <w:szCs w:val="24"/>
    </w:rPr>
  </w:style>
  <w:style w:type="paragraph" w:customStyle="1" w:styleId="xl120">
    <w:name w:val="xl120"/>
    <w:basedOn w:val="a"/>
    <w:rsid w:val="009B077F"/>
    <w:pPr>
      <w:spacing w:before="100" w:beforeAutospacing="1" w:after="100" w:afterAutospacing="1"/>
      <w:textAlignment w:val="top"/>
    </w:pPr>
    <w:rPr>
      <w:sz w:val="24"/>
      <w:szCs w:val="24"/>
    </w:rPr>
  </w:style>
  <w:style w:type="paragraph" w:customStyle="1" w:styleId="xl121">
    <w:name w:val="xl121"/>
    <w:basedOn w:val="a"/>
    <w:rsid w:val="009B077F"/>
    <w:pPr>
      <w:spacing w:before="100" w:beforeAutospacing="1" w:after="100" w:afterAutospacing="1"/>
      <w:jc w:val="right"/>
      <w:textAlignment w:val="center"/>
    </w:pPr>
    <w:rPr>
      <w:sz w:val="24"/>
      <w:szCs w:val="24"/>
    </w:r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24">
    <w:name w:val="xl124"/>
    <w:basedOn w:val="a"/>
    <w:rsid w:val="009B077F"/>
    <w:pPr>
      <w:pBdr>
        <w:left w:val="single" w:sz="4" w:space="0" w:color="000000"/>
      </w:pBdr>
      <w:spacing w:before="100" w:beforeAutospacing="1" w:after="100" w:afterAutospacing="1"/>
      <w:textAlignment w:val="top"/>
    </w:pPr>
    <w:rPr>
      <w:sz w:val="24"/>
      <w:szCs w:val="24"/>
    </w:r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28">
    <w:name w:val="xl128"/>
    <w:basedOn w:val="a"/>
    <w:rsid w:val="009B077F"/>
    <w:pPr>
      <w:pBdr>
        <w:left w:val="single" w:sz="4" w:space="0" w:color="auto"/>
      </w:pBdr>
      <w:spacing w:before="100" w:beforeAutospacing="1" w:after="100" w:afterAutospacing="1"/>
      <w:textAlignment w:val="top"/>
    </w:pPr>
    <w:rPr>
      <w:sz w:val="24"/>
      <w:szCs w:val="24"/>
    </w:rPr>
  </w:style>
  <w:style w:type="paragraph" w:customStyle="1" w:styleId="xl129">
    <w:name w:val="xl129"/>
    <w:basedOn w:val="a"/>
    <w:rsid w:val="009B077F"/>
    <w:pPr>
      <w:spacing w:before="100" w:beforeAutospacing="1" w:after="100" w:afterAutospacing="1"/>
      <w:textAlignment w:val="top"/>
    </w:pPr>
    <w:rPr>
      <w:sz w:val="24"/>
      <w:szCs w:val="24"/>
    </w:rPr>
  </w:style>
  <w:style w:type="paragraph" w:customStyle="1" w:styleId="xl130">
    <w:name w:val="xl130"/>
    <w:basedOn w:val="a"/>
    <w:rsid w:val="009B077F"/>
    <w:pPr>
      <w:spacing w:before="100" w:beforeAutospacing="1" w:after="100" w:afterAutospacing="1"/>
      <w:textAlignment w:val="top"/>
    </w:pPr>
    <w:rPr>
      <w:i/>
      <w:iCs/>
      <w:sz w:val="24"/>
      <w:szCs w:val="24"/>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rPr>
      <w:sz w:val="24"/>
      <w:szCs w:val="24"/>
    </w:r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6">
    <w:name w:val="xl136"/>
    <w:basedOn w:val="a"/>
    <w:rsid w:val="009B077F"/>
    <w:pPr>
      <w:shd w:val="clear" w:color="000000" w:fill="CCFFFF"/>
      <w:spacing w:before="100" w:beforeAutospacing="1" w:after="100" w:afterAutospacing="1"/>
    </w:pPr>
    <w:rPr>
      <w:sz w:val="24"/>
      <w:szCs w:val="24"/>
    </w:rPr>
  </w:style>
  <w:style w:type="paragraph" w:customStyle="1" w:styleId="xl137">
    <w:name w:val="xl137"/>
    <w:basedOn w:val="a"/>
    <w:rsid w:val="009B077F"/>
    <w:pPr>
      <w:spacing w:before="100" w:beforeAutospacing="1" w:after="100" w:afterAutospacing="1"/>
      <w:textAlignment w:val="top"/>
    </w:pPr>
    <w:rPr>
      <w:sz w:val="24"/>
      <w:szCs w:val="24"/>
    </w:r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41">
    <w:name w:val="xl141"/>
    <w:basedOn w:val="a"/>
    <w:rsid w:val="009B077F"/>
    <w:pPr>
      <w:shd w:val="clear" w:color="000000" w:fill="FFFFFF"/>
      <w:spacing w:before="100" w:beforeAutospacing="1" w:after="100" w:afterAutospacing="1"/>
    </w:pPr>
    <w:rPr>
      <w:sz w:val="24"/>
      <w:szCs w:val="24"/>
    </w:r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sz w:val="24"/>
      <w:szCs w:val="24"/>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sz w:val="24"/>
      <w:szCs w:val="24"/>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53">
    <w:name w:val="xl153"/>
    <w:basedOn w:val="a"/>
    <w:rsid w:val="009B077F"/>
    <w:pPr>
      <w:shd w:val="clear" w:color="000000" w:fill="FFFFFF"/>
      <w:spacing w:before="100" w:beforeAutospacing="1" w:after="100" w:afterAutospacing="1"/>
    </w:pPr>
    <w:rPr>
      <w:i/>
      <w:iCs/>
      <w:sz w:val="24"/>
      <w:szCs w:val="24"/>
    </w:rPr>
  </w:style>
  <w:style w:type="paragraph" w:customStyle="1" w:styleId="xl154">
    <w:name w:val="xl154"/>
    <w:basedOn w:val="a"/>
    <w:rsid w:val="009B077F"/>
    <w:pPr>
      <w:spacing w:before="100" w:beforeAutospacing="1" w:after="100" w:afterAutospacing="1"/>
      <w:textAlignment w:val="top"/>
    </w:pPr>
    <w:rPr>
      <w:sz w:val="24"/>
      <w:szCs w:val="24"/>
    </w:r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sz w:val="24"/>
      <w:szCs w:val="24"/>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sz w:val="24"/>
      <w:szCs w:val="24"/>
    </w:rPr>
  </w:style>
  <w:style w:type="paragraph" w:customStyle="1" w:styleId="xl161">
    <w:name w:val="xl161"/>
    <w:basedOn w:val="a"/>
    <w:rsid w:val="009B077F"/>
    <w:pPr>
      <w:spacing w:before="100" w:beforeAutospacing="1" w:after="100" w:afterAutospacing="1"/>
    </w:pPr>
    <w:rPr>
      <w:color w:val="000000"/>
      <w:sz w:val="24"/>
      <w:szCs w:val="24"/>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64">
    <w:name w:val="xl164"/>
    <w:basedOn w:val="a"/>
    <w:rsid w:val="009B077F"/>
    <w:pPr>
      <w:shd w:val="clear" w:color="000000" w:fill="FFFF00"/>
      <w:spacing w:before="100" w:beforeAutospacing="1" w:after="100" w:afterAutospacing="1"/>
    </w:pPr>
    <w:rPr>
      <w:sz w:val="24"/>
      <w:szCs w:val="24"/>
    </w:r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4"/>
      <w:szCs w:val="24"/>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4"/>
      <w:szCs w:val="24"/>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4"/>
      <w:szCs w:val="24"/>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sz w:val="24"/>
      <w:szCs w:val="24"/>
    </w:rPr>
  </w:style>
  <w:style w:type="paragraph" w:customStyle="1" w:styleId="xl169">
    <w:name w:val="xl169"/>
    <w:basedOn w:val="a"/>
    <w:rsid w:val="009B077F"/>
    <w:pPr>
      <w:shd w:val="clear" w:color="000000" w:fill="FFFF00"/>
      <w:spacing w:before="100" w:beforeAutospacing="1" w:after="100" w:afterAutospacing="1"/>
    </w:pPr>
    <w:rPr>
      <w:color w:val="FF0000"/>
      <w:sz w:val="24"/>
      <w:szCs w:val="24"/>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71">
    <w:name w:val="xl171"/>
    <w:basedOn w:val="a"/>
    <w:rsid w:val="009B077F"/>
    <w:pPr>
      <w:spacing w:before="100" w:beforeAutospacing="1" w:after="100" w:afterAutospacing="1"/>
    </w:pPr>
    <w:rPr>
      <w:color w:val="000000"/>
      <w:sz w:val="24"/>
      <w:szCs w:val="24"/>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sz w:val="24"/>
      <w:szCs w:val="24"/>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4"/>
      <w:szCs w:val="24"/>
    </w:rPr>
  </w:style>
  <w:style w:type="paragraph" w:customStyle="1" w:styleId="xl174">
    <w:name w:val="xl174"/>
    <w:basedOn w:val="a"/>
    <w:rsid w:val="009B077F"/>
    <w:pPr>
      <w:shd w:val="clear" w:color="000000" w:fill="FFFF00"/>
      <w:spacing w:before="100" w:beforeAutospacing="1" w:after="100" w:afterAutospacing="1"/>
      <w:textAlignment w:val="top"/>
    </w:pPr>
    <w:rPr>
      <w:sz w:val="24"/>
      <w:szCs w:val="24"/>
    </w:r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sz w:val="24"/>
      <w:szCs w:val="24"/>
    </w:r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sz w:val="24"/>
      <w:szCs w:val="24"/>
    </w:rPr>
  </w:style>
  <w:style w:type="paragraph" w:customStyle="1" w:styleId="xl177">
    <w:name w:val="xl177"/>
    <w:basedOn w:val="a"/>
    <w:rsid w:val="009B077F"/>
    <w:pPr>
      <w:pBdr>
        <w:top w:val="single" w:sz="4" w:space="0" w:color="auto"/>
      </w:pBdr>
      <w:spacing w:before="100" w:beforeAutospacing="1" w:after="100" w:afterAutospacing="1"/>
    </w:pPr>
    <w:rPr>
      <w:sz w:val="24"/>
      <w:szCs w:val="24"/>
    </w:r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sz w:val="24"/>
      <w:szCs w:val="24"/>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sz w:val="24"/>
      <w:szCs w:val="24"/>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sz w:val="24"/>
      <w:szCs w:val="24"/>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rPr>
      <w:sz w:val="24"/>
      <w:szCs w:val="24"/>
    </w:r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rPr>
      <w:sz w:val="24"/>
      <w:szCs w:val="24"/>
    </w:r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98">
    <w:name w:val="xl198"/>
    <w:basedOn w:val="a"/>
    <w:rsid w:val="009B077F"/>
    <w:pPr>
      <w:spacing w:before="100" w:beforeAutospacing="1" w:after="100" w:afterAutospacing="1"/>
    </w:pPr>
    <w:rPr>
      <w:color w:val="FF0000"/>
      <w:sz w:val="24"/>
      <w:szCs w:val="24"/>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sz w:val="24"/>
      <w:szCs w:val="24"/>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4"/>
      <w:szCs w:val="24"/>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styleId="31">
    <w:name w:val="Body Text Indent 3"/>
    <w:basedOn w:val="a"/>
    <w:link w:val="32"/>
    <w:rsid w:val="009B077F"/>
    <w:pPr>
      <w:ind w:firstLine="540"/>
      <w:jc w:val="both"/>
    </w:pPr>
    <w:rPr>
      <w:sz w:val="28"/>
      <w:szCs w:val="24"/>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rPr>
      <w:sz w:val="24"/>
      <w:szCs w:val="24"/>
    </w:rPr>
  </w:style>
  <w:style w:type="paragraph" w:customStyle="1" w:styleId="af7">
    <w:name w:val="Знак"/>
    <w:basedOn w:val="a"/>
    <w:autoRedefine/>
    <w:rsid w:val="009B077F"/>
    <w:pPr>
      <w:spacing w:after="160" w:line="240" w:lineRule="exact"/>
    </w:pPr>
    <w:rPr>
      <w:rFonts w:eastAsia="SimSun"/>
      <w:b/>
      <w:sz w:val="28"/>
      <w:szCs w:val="24"/>
      <w:lang w:val="en-US"/>
    </w:rPr>
  </w:style>
  <w:style w:type="paragraph" w:styleId="af8">
    <w:name w:val="Body Text Indent"/>
    <w:basedOn w:val="a"/>
    <w:link w:val="af9"/>
    <w:rsid w:val="009B077F"/>
    <w:pPr>
      <w:ind w:firstLine="1122"/>
      <w:jc w:val="both"/>
    </w:pPr>
    <w:rPr>
      <w:sz w:val="24"/>
      <w:szCs w:val="24"/>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 w:val="24"/>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spacing w:after="120" w:line="480" w:lineRule="auto"/>
      <w:ind w:left="283"/>
    </w:p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szCs w:val="24"/>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sz w:val="24"/>
      <w:szCs w:val="24"/>
      <w:lang w:val="en-US" w:eastAsia="zh-CN"/>
    </w:rPr>
  </w:style>
  <w:style w:type="paragraph" w:styleId="aff5">
    <w:name w:val="List Bullet"/>
    <w:basedOn w:val="a"/>
    <w:uiPriority w:val="99"/>
    <w:rsid w:val="009B077F"/>
    <w:rPr>
      <w:rFonts w:ascii="Arial Narrow" w:hAnsi="Arial Narrow" w:cs="Arial Narrow"/>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spacing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572</TotalTime>
  <Pages>8</Pages>
  <Words>2056</Words>
  <Characters>11720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55</cp:revision>
  <cp:lastPrinted>2026-04-13T09:18:00Z</cp:lastPrinted>
  <dcterms:created xsi:type="dcterms:W3CDTF">2024-03-19T04:04:00Z</dcterms:created>
  <dcterms:modified xsi:type="dcterms:W3CDTF">2026-04-13T09:18:00Z</dcterms:modified>
</cp:coreProperties>
</file>