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06E2D23" w14:textId="4554D9A9" w:rsidR="00D25D02" w:rsidRPr="008A036D" w:rsidRDefault="00D25D02" w:rsidP="00D25D0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500"/>
      <w:r w:rsidR="00E31A42">
        <w:rPr>
          <w:rFonts w:ascii="Times New Roman" w:eastAsia="Times New Roman" w:hAnsi="Times New Roman" w:cs="Times New Roman"/>
          <w:sz w:val="24"/>
          <w:szCs w:val="24"/>
          <w:lang w:val="kk-KZ"/>
        </w:rPr>
        <w:t>23</w:t>
      </w:r>
      <w:r w:rsidRPr="003129FC">
        <w:rPr>
          <w:rFonts w:ascii="Times New Roman" w:hAnsi="Times New Roman" w:cs="Times New Roman"/>
          <w:sz w:val="24"/>
          <w:szCs w:val="24"/>
          <w:lang w:val="kk-KZ"/>
        </w:rPr>
        <w:t>.0</w:t>
      </w:r>
      <w:r w:rsidR="00E31A42">
        <w:rPr>
          <w:rFonts w:ascii="Times New Roman" w:hAnsi="Times New Roman" w:cs="Times New Roman"/>
          <w:sz w:val="24"/>
          <w:szCs w:val="24"/>
          <w:lang w:val="kk-KZ"/>
        </w:rPr>
        <w:t>9</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w:t>
      </w:r>
      <w:r w:rsidR="00E31A42">
        <w:rPr>
          <w:rFonts w:ascii="Times New Roman" w:hAnsi="Times New Roman" w:cs="Times New Roman"/>
          <w:sz w:val="24"/>
          <w:szCs w:val="24"/>
          <w:lang w:val="kk-KZ"/>
        </w:rPr>
        <w:t>4</w:t>
      </w:r>
      <w:r w:rsidRPr="003129FC">
        <w:rPr>
          <w:rFonts w:ascii="Times New Roman" w:hAnsi="Times New Roman" w:cs="Times New Roman"/>
          <w:sz w:val="24"/>
          <w:szCs w:val="24"/>
          <w:lang w:val="kk-KZ"/>
        </w:rPr>
        <w:t>.0</w:t>
      </w:r>
      <w:r w:rsidR="00E31A42">
        <w:rPr>
          <w:rFonts w:ascii="Times New Roman" w:hAnsi="Times New Roman" w:cs="Times New Roman"/>
          <w:sz w:val="24"/>
          <w:szCs w:val="24"/>
          <w:lang w:val="kk-KZ"/>
        </w:rPr>
        <w:t>9</w:t>
      </w:r>
      <w:r w:rsidRPr="003129FC">
        <w:rPr>
          <w:rFonts w:ascii="Times New Roman" w:hAnsi="Times New Roman" w:cs="Times New Roman"/>
          <w:sz w:val="24"/>
          <w:szCs w:val="24"/>
          <w:lang w:val="kk-KZ"/>
        </w:rPr>
        <w:t>.2026</w:t>
      </w:r>
      <w:bookmarkEnd w:id="0"/>
    </w:p>
    <w:p w14:paraId="7DC689FA" w14:textId="26903DF4" w:rsidR="00D25D02" w:rsidRPr="00926D22" w:rsidRDefault="00D25D02" w:rsidP="00D25D0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E31A42">
        <w:rPr>
          <w:rFonts w:ascii="Times New Roman" w:eastAsia="Times New Roman" w:hAnsi="Times New Roman" w:cs="Times New Roman"/>
          <w:sz w:val="24"/>
          <w:szCs w:val="24"/>
          <w:lang w:val="kk-KZ"/>
        </w:rPr>
        <w:t>23</w:t>
      </w:r>
      <w:r w:rsidR="00E31A42" w:rsidRPr="003129FC">
        <w:rPr>
          <w:rFonts w:ascii="Times New Roman" w:hAnsi="Times New Roman" w:cs="Times New Roman"/>
          <w:sz w:val="24"/>
          <w:szCs w:val="24"/>
          <w:lang w:val="kk-KZ"/>
        </w:rPr>
        <w:t>.0</w:t>
      </w:r>
      <w:r w:rsidR="00E31A42">
        <w:rPr>
          <w:rFonts w:ascii="Times New Roman" w:hAnsi="Times New Roman" w:cs="Times New Roman"/>
          <w:sz w:val="24"/>
          <w:szCs w:val="24"/>
          <w:lang w:val="kk-KZ"/>
        </w:rPr>
        <w:t>9</w:t>
      </w:r>
      <w:r w:rsidR="00E31A42" w:rsidRPr="003129FC">
        <w:rPr>
          <w:rFonts w:ascii="Times New Roman" w:hAnsi="Times New Roman" w:cs="Times New Roman"/>
          <w:sz w:val="24"/>
          <w:szCs w:val="24"/>
          <w:lang w:val="kk-KZ"/>
        </w:rPr>
        <w:t>-</w:t>
      </w:r>
      <w:r w:rsidR="00E31A42" w:rsidRPr="00926D22">
        <w:rPr>
          <w:rFonts w:ascii="Times New Roman" w:hAnsi="Times New Roman" w:cs="Times New Roman"/>
          <w:sz w:val="24"/>
          <w:szCs w:val="24"/>
          <w:lang w:val="kk-KZ"/>
        </w:rPr>
        <w:t>2</w:t>
      </w:r>
      <w:r w:rsidR="00E31A42">
        <w:rPr>
          <w:rFonts w:ascii="Times New Roman" w:hAnsi="Times New Roman" w:cs="Times New Roman"/>
          <w:sz w:val="24"/>
          <w:szCs w:val="24"/>
          <w:lang w:val="kk-KZ"/>
        </w:rPr>
        <w:t>4</w:t>
      </w:r>
      <w:r w:rsidR="00E31A42" w:rsidRPr="003129FC">
        <w:rPr>
          <w:rFonts w:ascii="Times New Roman" w:hAnsi="Times New Roman" w:cs="Times New Roman"/>
          <w:sz w:val="24"/>
          <w:szCs w:val="24"/>
          <w:lang w:val="kk-KZ"/>
        </w:rPr>
        <w:t>.0</w:t>
      </w:r>
      <w:r w:rsidR="00E31A42">
        <w:rPr>
          <w:rFonts w:ascii="Times New Roman" w:hAnsi="Times New Roman" w:cs="Times New Roman"/>
          <w:sz w:val="24"/>
          <w:szCs w:val="24"/>
          <w:lang w:val="kk-KZ"/>
        </w:rPr>
        <w:t>9</w:t>
      </w:r>
      <w:r w:rsidR="00E31A42" w:rsidRPr="003129FC">
        <w:rPr>
          <w:rFonts w:ascii="Times New Roman" w:hAnsi="Times New Roman" w:cs="Times New Roman"/>
          <w:sz w:val="24"/>
          <w:szCs w:val="24"/>
          <w:lang w:val="kk-KZ"/>
        </w:rPr>
        <w:t>.2026</w:t>
      </w:r>
    </w:p>
    <w:p w14:paraId="44A83C19" w14:textId="7EDDFCF7" w:rsidR="00D25D02" w:rsidRPr="00926D22" w:rsidRDefault="00D25D02" w:rsidP="00D25D0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Pr="00951585">
        <w:rPr>
          <w:rFonts w:ascii="Times New Roman" w:eastAsia="Times New Roman" w:hAnsi="Times New Roman" w:cs="Times New Roman"/>
          <w:sz w:val="24"/>
          <w:szCs w:val="24"/>
        </w:rPr>
        <w:t>2</w:t>
      </w:r>
      <w:r w:rsidR="00E31A42">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r w:rsidR="00E31A42">
        <w:rPr>
          <w:rFonts w:ascii="Times New Roman" w:eastAsia="Times New Roman" w:hAnsi="Times New Roman" w:cs="Times New Roman"/>
          <w:sz w:val="24"/>
          <w:szCs w:val="24"/>
        </w:rPr>
        <w:t>9</w:t>
      </w:r>
      <w:r>
        <w:rPr>
          <w:rFonts w:ascii="Times New Roman" w:eastAsia="Times New Roman" w:hAnsi="Times New Roman" w:cs="Times New Roman"/>
          <w:sz w:val="24"/>
          <w:szCs w:val="24"/>
        </w:rPr>
        <w:t>.2026</w:t>
      </w:r>
      <w:bookmarkEnd w:id="1"/>
    </w:p>
    <w:p w14:paraId="051663BA" w14:textId="6CCD3225" w:rsidR="00D25D0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E31A42">
        <w:rPr>
          <w:rFonts w:ascii="Times New Roman" w:hAnsi="Times New Roman" w:cs="Times New Roman"/>
          <w:sz w:val="24"/>
          <w:szCs w:val="24"/>
        </w:rPr>
        <w:t>26</w:t>
      </w:r>
      <w:r>
        <w:rPr>
          <w:rFonts w:ascii="Times New Roman" w:hAnsi="Times New Roman" w:cs="Times New Roman"/>
          <w:sz w:val="24"/>
          <w:szCs w:val="24"/>
          <w:lang w:val="kk-KZ"/>
        </w:rPr>
        <w:t>.0</w:t>
      </w:r>
      <w:r w:rsidR="00E31A42">
        <w:rPr>
          <w:rFonts w:ascii="Times New Roman" w:hAnsi="Times New Roman" w:cs="Times New Roman"/>
          <w:sz w:val="24"/>
          <w:szCs w:val="24"/>
          <w:lang w:val="kk-KZ"/>
        </w:rPr>
        <w:t>9</w:t>
      </w:r>
      <w:r>
        <w:rPr>
          <w:rFonts w:ascii="Times New Roman" w:hAnsi="Times New Roman" w:cs="Times New Roman"/>
          <w:sz w:val="24"/>
          <w:szCs w:val="24"/>
          <w:lang w:val="kk-KZ"/>
        </w:rPr>
        <w:t>.2026</w:t>
      </w:r>
    </w:p>
    <w:p w14:paraId="46FC857A" w14:textId="77777777" w:rsidR="00D25D02" w:rsidRPr="00CA4A1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609967EB" w14:textId="77777777" w:rsidR="00D25D02" w:rsidRPr="00926D2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783490F6" w:rsidR="006724B6" w:rsidRPr="00B86462" w:rsidRDefault="00D25D02" w:rsidP="00D25D02">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2D1CF3BB" w14:textId="77777777" w:rsidR="00F211F1" w:rsidRPr="00F211F1" w:rsidRDefault="00F211F1" w:rsidP="00F211F1">
      <w:pPr>
        <w:autoSpaceDE w:val="0"/>
        <w:autoSpaceDN w:val="0"/>
        <w:adjustRightInd w:val="0"/>
        <w:spacing w:after="0" w:line="240" w:lineRule="auto"/>
        <w:jc w:val="both"/>
        <w:rPr>
          <w:rFonts w:ascii="Times New Roman" w:hAnsi="Times New Roman" w:cs="Times New Roman"/>
          <w:lang w:val="kk-KZ"/>
        </w:rPr>
      </w:pPr>
      <w:r w:rsidRPr="00F211F1">
        <w:rPr>
          <w:rFonts w:ascii="Times New Roman" w:hAnsi="Times New Roman" w:cs="Times New Roman"/>
          <w:lang w:val="kk-KZ"/>
        </w:rPr>
        <w:t>Тауарларды, жұмыстар мен көрсетілетін қызметтерді мемлекеттік сатып алуды жүргізу, сондай-ақ бюджеттік бағдарламалар бойынша мемлекеттік сатып алуды бірыңғай ұйымдастырушының функцияларын жүзеге асыру. Мемлекеттік сатып алуды жоспарлау, мемлекеттік сатып алудың жылдық жоспарларын қалыптастыру және түзету. Конкурстық, аукциондық және өзге де сатып алу құжаттамаларын дайындау және орналастыру, барлық кезеңдерде мемлекеттік сатып алу рәсімдерін сүйемелдеу. Тауарларды, жұмыстар мен көрсетілетін қызметтерді, оның ішінде қазақстандық қамту бойынша мемлекеттік сатып алу туралы жиынтық есептерді дайындау. Мемлекеттік сатып алу туралы шарттардың орындалу мониторингі, өнім берушілердің міндеттемелерді орындау мерзімдері мен шарттарының сақталуын талдау. Мемлекеттік орган әзірлейтін нормативтік құқықтық актілердің жобаларын дайындау, оның ішінде мемлекеттік органның басқа құрылымдық бөлімшелері әзірлеген кезде оларды келісу. Аудандық және облыстық прокуратураның шағымдарын, наразылықтары мен ұсынуларын қарауға қатысу, тиісті қорытындылар мен жауаптар дайындау. Мемлекеттік сатып алу саласындағы заңнаманы қолдану мәселелері бойынша құрылымдық бөлімшелер мен ведомстволық бағынысты ұйымдарға консультациялық және әдістемелік көмек көрсету. Мемлекеттік сатып алу саласындағы құқық қолдану практикасын талдау, рәсімдер мен нормативтік реттеуді жетілдіру бойынша ұсыныстар дайындау. Мемлекеттік сатып алуды өткізу кезінде сыбайлас жемқорлыққа қарсы шектеулер мен ашықтық қағидаттарының сақталуын қамтамасыз ету. Құзыреті шегінде уәкілетті мемлекеттік органдармен, бақылау және қадағалау органдарымен өзара іс-қимыл жасау. Жеке және заңды тұлғалардың өтініштерімен жұмыс істеу, «Е-Өтініш» ақпараттық жүйесінде өтініштердің есебін жүргізу, жауаптарды заңнамада белгіленген мерзімде дайындау.</w:t>
      </w:r>
    </w:p>
    <w:p w14:paraId="6AEC8CA2" w14:textId="4ABF1A2F" w:rsidR="00453714" w:rsidRPr="00F211F1" w:rsidRDefault="00F211F1" w:rsidP="00F211F1">
      <w:pPr>
        <w:autoSpaceDE w:val="0"/>
        <w:autoSpaceDN w:val="0"/>
        <w:adjustRightInd w:val="0"/>
        <w:spacing w:after="0" w:line="240" w:lineRule="auto"/>
        <w:jc w:val="both"/>
        <w:rPr>
          <w:rFonts w:ascii="Times New Roman" w:hAnsi="Times New Roman" w:cs="Times New Roman"/>
          <w:b/>
          <w:lang w:val="be-BY"/>
        </w:rPr>
      </w:pPr>
      <w:r w:rsidRPr="00F211F1">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62A233E5"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 немесе құқық</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D25D02"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7BF47DD6" w14:textId="42DFAC7F" w:rsidR="00CE7106" w:rsidRPr="00D25D02" w:rsidRDefault="00E31A42" w:rsidP="00E31A4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E31A42">
        <w:rPr>
          <w:rStyle w:val="a4"/>
          <w:rFonts w:ascii="Times New Roman" w:hAnsi="Times New Roman" w:cs="Times New Roman"/>
          <w:sz w:val="24"/>
          <w:szCs w:val="24"/>
          <w:lang w:val="kk-KZ"/>
        </w:rPr>
        <w:t>https://eqyzmet.gov.kz/#/main/vacancy/actual/1014164.5521732235</w:t>
      </w:r>
    </w:p>
    <w:sectPr w:rsidR="00CE7106" w:rsidRPr="00D25D0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1598053440">
    <w:abstractNumId w:val="5"/>
  </w:num>
  <w:num w:numId="2" w16cid:durableId="892691111">
    <w:abstractNumId w:val="2"/>
  </w:num>
  <w:num w:numId="3" w16cid:durableId="168105848">
    <w:abstractNumId w:val="1"/>
  </w:num>
  <w:num w:numId="4" w16cid:durableId="250743523">
    <w:abstractNumId w:val="7"/>
  </w:num>
  <w:num w:numId="5" w16cid:durableId="436565119">
    <w:abstractNumId w:val="6"/>
  </w:num>
  <w:num w:numId="6" w16cid:durableId="1856845254">
    <w:abstractNumId w:val="0"/>
  </w:num>
  <w:num w:numId="7" w16cid:durableId="2927105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37014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3B87"/>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4A6"/>
    <w:rsid w:val="00B03B43"/>
    <w:rsid w:val="00B07554"/>
    <w:rsid w:val="00B2031C"/>
    <w:rsid w:val="00B61507"/>
    <w:rsid w:val="00B7196F"/>
    <w:rsid w:val="00B86462"/>
    <w:rsid w:val="00BA0B76"/>
    <w:rsid w:val="00BA598E"/>
    <w:rsid w:val="00BA7C41"/>
    <w:rsid w:val="00BB74D8"/>
    <w:rsid w:val="00BD1917"/>
    <w:rsid w:val="00BE1D5D"/>
    <w:rsid w:val="00BE5FC3"/>
    <w:rsid w:val="00BE62F7"/>
    <w:rsid w:val="00C00A31"/>
    <w:rsid w:val="00C1418E"/>
    <w:rsid w:val="00C15E34"/>
    <w:rsid w:val="00C343C2"/>
    <w:rsid w:val="00C40E6F"/>
    <w:rsid w:val="00C56A4C"/>
    <w:rsid w:val="00C611AD"/>
    <w:rsid w:val="00C65986"/>
    <w:rsid w:val="00CA4A12"/>
    <w:rsid w:val="00CD15DD"/>
    <w:rsid w:val="00CD4BD4"/>
    <w:rsid w:val="00CD7AA7"/>
    <w:rsid w:val="00CE288C"/>
    <w:rsid w:val="00CE7106"/>
    <w:rsid w:val="00CF62BC"/>
    <w:rsid w:val="00D25D02"/>
    <w:rsid w:val="00D610D9"/>
    <w:rsid w:val="00D67970"/>
    <w:rsid w:val="00D85620"/>
    <w:rsid w:val="00D90B26"/>
    <w:rsid w:val="00DB1F1E"/>
    <w:rsid w:val="00DC043F"/>
    <w:rsid w:val="00DE15C3"/>
    <w:rsid w:val="00DF6B48"/>
    <w:rsid w:val="00E055DE"/>
    <w:rsid w:val="00E264E7"/>
    <w:rsid w:val="00E31A42"/>
    <w:rsid w:val="00E31F1C"/>
    <w:rsid w:val="00E36629"/>
    <w:rsid w:val="00E36877"/>
    <w:rsid w:val="00E413DE"/>
    <w:rsid w:val="00E60CBA"/>
    <w:rsid w:val="00E64D1A"/>
    <w:rsid w:val="00E910C9"/>
    <w:rsid w:val="00EA740B"/>
    <w:rsid w:val="00EB292B"/>
    <w:rsid w:val="00EC478D"/>
    <w:rsid w:val="00ED4B6E"/>
    <w:rsid w:val="00ED4C8A"/>
    <w:rsid w:val="00EE51F0"/>
    <w:rsid w:val="00EE5477"/>
    <w:rsid w:val="00EF050E"/>
    <w:rsid w:val="00F03A68"/>
    <w:rsid w:val="00F15B23"/>
    <w:rsid w:val="00F16EAF"/>
    <w:rsid w:val="00F211F1"/>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CDAA7-22E8-4E75-B161-5B9F2354E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474</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49</cp:revision>
  <cp:lastPrinted>2026-01-06T10:39:00Z</cp:lastPrinted>
  <dcterms:created xsi:type="dcterms:W3CDTF">2023-04-27T11:46:00Z</dcterms:created>
  <dcterms:modified xsi:type="dcterms:W3CDTF">2026-09-21T13:08:00Z</dcterms:modified>
</cp:coreProperties>
</file>