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F6C" w:rsidRDefault="00B11F6C" w:rsidP="00B11F6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Қарағанды облысы,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Шет ауданы</w:t>
      </w:r>
    </w:p>
    <w:p w:rsidR="00B11F6C" w:rsidRDefault="00B11F6C" w:rsidP="00B11F6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1D355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әкімдігі жанындағы үкіметтік емес ұйымдармен ынтымақтастық және өзара іс-қимыл жөніндегі аудандық кеңес</w:t>
      </w:r>
    </w:p>
    <w:p w:rsidR="00B11F6C" w:rsidRPr="007465BC" w:rsidRDefault="00B11F6C" w:rsidP="00B11F6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4</w:t>
      </w: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хаттамасы</w:t>
      </w:r>
    </w:p>
    <w:p w:rsidR="00B11F6C" w:rsidRDefault="00B11F6C" w:rsidP="00B11F6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B11F6C" w:rsidRDefault="00B11F6C" w:rsidP="00B11F6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B11F6C" w:rsidRPr="001D355A" w:rsidRDefault="00B11F6C" w:rsidP="00B11F6C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Өткізілген о</w:t>
      </w: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рны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:                                                     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Шет ауданы әкімдігі</w:t>
      </w:r>
      <w:r w:rsidRPr="0004177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</w:p>
    <w:p w:rsidR="00B11F6C" w:rsidRDefault="00B11F6C" w:rsidP="00B11F6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B11F6C" w:rsidRDefault="00B11F6C" w:rsidP="00B11F6C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Өткізілген күні:                                             </w:t>
      </w: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28 тамыз</w:t>
      </w:r>
      <w:r w:rsidRPr="0004177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4177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2026 жыл</w:t>
      </w:r>
    </w:p>
    <w:p w:rsidR="00B11F6C" w:rsidRDefault="00B11F6C" w:rsidP="00B11F6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B11F6C" w:rsidRDefault="00B11F6C" w:rsidP="00B11F6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B11F6C" w:rsidRDefault="00B11F6C" w:rsidP="00B11F6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Күн тәртібі:</w:t>
      </w:r>
    </w:p>
    <w:p w:rsidR="00B11F6C" w:rsidRPr="007465BC" w:rsidRDefault="00B11F6C" w:rsidP="00B11F6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B11F6C" w:rsidRPr="00B11F6C" w:rsidRDefault="00B11F6C" w:rsidP="00B11F6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8"/>
          <w:lang w:val="kk-KZ"/>
        </w:rPr>
      </w:pPr>
      <w:r w:rsidRPr="00B11F6C">
        <w:rPr>
          <w:rFonts w:ascii="Times New Roman" w:hAnsi="Times New Roman" w:cs="Times New Roman"/>
          <w:bCs/>
          <w:sz w:val="28"/>
          <w:lang w:val="kk-KZ"/>
        </w:rPr>
        <w:t>Ауылдық елді мекендердегі қоғамдық бастамаларды дамыту және тұрғындардың қоғамдық өмірге белсенді қатысуын арттыру мәселесі.</w:t>
      </w:r>
    </w:p>
    <w:p w:rsidR="00B11F6C" w:rsidRDefault="00B11F6C" w:rsidP="00B11F6C">
      <w:pPr>
        <w:spacing w:after="0" w:line="240" w:lineRule="auto"/>
        <w:ind w:left="360" w:firstLine="348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Қатысқандар: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8"/>
        <w:gridCol w:w="4500"/>
        <w:gridCol w:w="4347"/>
      </w:tblGrid>
      <w:tr w:rsidR="00B11F6C" w:rsidTr="00A92BFF">
        <w:tc>
          <w:tcPr>
            <w:tcW w:w="498" w:type="dxa"/>
          </w:tcPr>
          <w:p w:rsidR="00B11F6C" w:rsidRPr="007E35B6" w:rsidRDefault="00B11F6C" w:rsidP="00A92B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35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00" w:type="dxa"/>
          </w:tcPr>
          <w:p w:rsidR="00B11F6C" w:rsidRPr="007E35B6" w:rsidRDefault="00B11F6C" w:rsidP="00A92B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35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Т.А.Ә.</w:t>
            </w:r>
          </w:p>
        </w:tc>
        <w:tc>
          <w:tcPr>
            <w:tcW w:w="4347" w:type="dxa"/>
          </w:tcPr>
          <w:p w:rsidR="00B11F6C" w:rsidRPr="007E35B6" w:rsidRDefault="00B11F6C" w:rsidP="00A92B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35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Лауазымы</w:t>
            </w:r>
          </w:p>
        </w:tc>
      </w:tr>
      <w:tr w:rsidR="00B11F6C" w:rsidRPr="00B11F6C" w:rsidTr="00A92BFF">
        <w:tc>
          <w:tcPr>
            <w:tcW w:w="498" w:type="dxa"/>
          </w:tcPr>
          <w:p w:rsidR="00B11F6C" w:rsidRPr="007E35B6" w:rsidRDefault="00B11F6C" w:rsidP="00B11F6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Карсембаев Даурен </w:t>
            </w:r>
          </w:p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Құралұлы</w:t>
            </w:r>
          </w:p>
        </w:tc>
        <w:tc>
          <w:tcPr>
            <w:tcW w:w="4347" w:type="dxa"/>
          </w:tcPr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төрағасы, Шет ауданы әкімінің орынбасары</w:t>
            </w:r>
          </w:p>
        </w:tc>
      </w:tr>
      <w:tr w:rsidR="00B11F6C" w:rsidRPr="00B11F6C" w:rsidTr="00A92BFF">
        <w:tc>
          <w:tcPr>
            <w:tcW w:w="498" w:type="dxa"/>
          </w:tcPr>
          <w:p w:rsidR="00B11F6C" w:rsidRPr="007E35B6" w:rsidRDefault="00B11F6C" w:rsidP="00B11F6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Асхат</w:t>
            </w:r>
          </w:p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Жанатұлы</w:t>
            </w:r>
          </w:p>
        </w:tc>
        <w:tc>
          <w:tcPr>
            <w:tcW w:w="4347" w:type="dxa"/>
          </w:tcPr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3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төрағасы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  <w:r w:rsidRPr="007E3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Шет ауданының ішкі саясат, мәдениет және тілдерді дамыту бөлімінің басшысы</w:t>
            </w:r>
          </w:p>
        </w:tc>
      </w:tr>
      <w:tr w:rsidR="00B11F6C" w:rsidRPr="00B11F6C" w:rsidTr="00A92BFF">
        <w:tc>
          <w:tcPr>
            <w:tcW w:w="498" w:type="dxa"/>
          </w:tcPr>
          <w:p w:rsidR="00B11F6C" w:rsidRPr="007E35B6" w:rsidRDefault="00B11F6C" w:rsidP="00B11F6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Елубаева Гүлден Игенқызы</w:t>
            </w:r>
          </w:p>
        </w:tc>
        <w:tc>
          <w:tcPr>
            <w:tcW w:w="4347" w:type="dxa"/>
          </w:tcPr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Кеңес хатшысы, </w:t>
            </w:r>
            <w:r w:rsidRPr="00B54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 ауданының ішкі саясат, мәдениет және тілдерді дамыту бөлімінің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маманы</w:t>
            </w:r>
          </w:p>
        </w:tc>
      </w:tr>
      <w:tr w:rsidR="00B11F6C" w:rsidTr="00A92BFF">
        <w:tc>
          <w:tcPr>
            <w:tcW w:w="498" w:type="dxa"/>
          </w:tcPr>
          <w:p w:rsidR="00B11F6C" w:rsidRPr="007E35B6" w:rsidRDefault="00B11F6C" w:rsidP="00B11F6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 Азамат</w:t>
            </w:r>
          </w:p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Егінбайұлы</w:t>
            </w:r>
          </w:p>
        </w:tc>
        <w:tc>
          <w:tcPr>
            <w:tcW w:w="4347" w:type="dxa"/>
          </w:tcPr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 ауданының депутаты, «ШетКоммунСервис» КМК директоры</w:t>
            </w:r>
          </w:p>
        </w:tc>
      </w:tr>
      <w:tr w:rsidR="00B11F6C" w:rsidTr="00A92BFF">
        <w:tc>
          <w:tcPr>
            <w:tcW w:w="498" w:type="dxa"/>
          </w:tcPr>
          <w:p w:rsidR="00B11F6C" w:rsidRPr="007E35B6" w:rsidRDefault="00B11F6C" w:rsidP="00B11F6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Нурманова Асель</w:t>
            </w:r>
          </w:p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Тельмановна</w:t>
            </w:r>
          </w:p>
        </w:tc>
        <w:tc>
          <w:tcPr>
            <w:tcW w:w="4347" w:type="dxa"/>
          </w:tcPr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Қоғамдық кеңесінің мүшесі</w:t>
            </w:r>
          </w:p>
        </w:tc>
      </w:tr>
      <w:tr w:rsidR="00B11F6C" w:rsidTr="00A92BFF">
        <w:tc>
          <w:tcPr>
            <w:tcW w:w="498" w:type="dxa"/>
          </w:tcPr>
          <w:p w:rsidR="00B11F6C" w:rsidRPr="007E35B6" w:rsidRDefault="00B11F6C" w:rsidP="00B11F6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Қызылов Өмірғали</w:t>
            </w:r>
          </w:p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Ахмедияұлы</w:t>
            </w:r>
          </w:p>
        </w:tc>
        <w:tc>
          <w:tcPr>
            <w:tcW w:w="4347" w:type="dxa"/>
          </w:tcPr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Ардагерлер кеңесінің төрағасы</w:t>
            </w:r>
          </w:p>
        </w:tc>
      </w:tr>
      <w:tr w:rsidR="00B11F6C" w:rsidRPr="00B11F6C" w:rsidTr="00A92BFF">
        <w:tc>
          <w:tcPr>
            <w:tcW w:w="498" w:type="dxa"/>
          </w:tcPr>
          <w:p w:rsidR="00B11F6C" w:rsidRPr="007E35B6" w:rsidRDefault="00B11F6C" w:rsidP="00B11F6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Жүніс Шоқан </w:t>
            </w:r>
          </w:p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Кәмелұлы</w:t>
            </w:r>
          </w:p>
        </w:tc>
        <w:tc>
          <w:tcPr>
            <w:tcW w:w="4347" w:type="dxa"/>
          </w:tcPr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 ауданының жұмыспен қамту және әлеуметтік бағдарламалар бөлімінің басшысы</w:t>
            </w:r>
          </w:p>
        </w:tc>
      </w:tr>
      <w:tr w:rsidR="00B11F6C" w:rsidTr="00A92BFF">
        <w:tc>
          <w:tcPr>
            <w:tcW w:w="498" w:type="dxa"/>
          </w:tcPr>
          <w:p w:rsidR="00B11F6C" w:rsidRPr="007E35B6" w:rsidRDefault="00B11F6C" w:rsidP="00B11F6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Дәулетқабылов Наурызбай</w:t>
            </w:r>
          </w:p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Сұлтанұлы</w:t>
            </w:r>
          </w:p>
        </w:tc>
        <w:tc>
          <w:tcPr>
            <w:tcW w:w="4347" w:type="dxa"/>
          </w:tcPr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 аудандық жастар ресурстық орталығының директоры</w:t>
            </w:r>
          </w:p>
        </w:tc>
      </w:tr>
      <w:tr w:rsidR="00B11F6C" w:rsidRPr="00B11F6C" w:rsidTr="00A92BFF">
        <w:tc>
          <w:tcPr>
            <w:tcW w:w="498" w:type="dxa"/>
          </w:tcPr>
          <w:p w:rsidR="00B11F6C" w:rsidRPr="007E35B6" w:rsidRDefault="00B11F6C" w:rsidP="00B11F6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Жәнібеков Ертай</w:t>
            </w:r>
          </w:p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Жарылғапұлы</w:t>
            </w:r>
          </w:p>
        </w:tc>
        <w:tc>
          <w:tcPr>
            <w:tcW w:w="4347" w:type="dxa"/>
          </w:tcPr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«Ұлағат Қазақ тілі қоғамы» ҚБ төрағасы</w:t>
            </w:r>
          </w:p>
        </w:tc>
      </w:tr>
      <w:tr w:rsidR="00B11F6C" w:rsidTr="00A92BFF">
        <w:tc>
          <w:tcPr>
            <w:tcW w:w="498" w:type="dxa"/>
          </w:tcPr>
          <w:p w:rsidR="00B11F6C" w:rsidRPr="007E35B6" w:rsidRDefault="00B11F6C" w:rsidP="00B11F6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Ахметова Гүлшара </w:t>
            </w:r>
          </w:p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Қамиқызы</w:t>
            </w:r>
          </w:p>
        </w:tc>
        <w:tc>
          <w:tcPr>
            <w:tcW w:w="4347" w:type="dxa"/>
          </w:tcPr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«Ақтілеу» ҚБ төрайымы</w:t>
            </w:r>
          </w:p>
        </w:tc>
      </w:tr>
      <w:tr w:rsidR="00B11F6C" w:rsidRPr="00B11F6C" w:rsidTr="00A92BFF">
        <w:tc>
          <w:tcPr>
            <w:tcW w:w="498" w:type="dxa"/>
          </w:tcPr>
          <w:p w:rsidR="00B11F6C" w:rsidRPr="007E35B6" w:rsidRDefault="00B11F6C" w:rsidP="00B11F6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0876">
              <w:rPr>
                <w:rFonts w:ascii="Times New Roman" w:hAnsi="Times New Roman" w:cs="Times New Roman"/>
                <w:sz w:val="28"/>
                <w:szCs w:val="28"/>
              </w:rPr>
              <w:t>Касымова</w:t>
            </w:r>
            <w:proofErr w:type="spellEnd"/>
            <w:r w:rsidRPr="00810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0876">
              <w:rPr>
                <w:rFonts w:ascii="Times New Roman" w:hAnsi="Times New Roman" w:cs="Times New Roman"/>
                <w:sz w:val="28"/>
                <w:szCs w:val="28"/>
              </w:rPr>
              <w:t>Гульжихан</w:t>
            </w:r>
            <w:proofErr w:type="spellEnd"/>
            <w:r w:rsidRPr="00810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11F6C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10876">
              <w:rPr>
                <w:rFonts w:ascii="Times New Roman" w:hAnsi="Times New Roman" w:cs="Times New Roman"/>
                <w:sz w:val="28"/>
                <w:szCs w:val="28"/>
              </w:rPr>
              <w:t>Айпкалиевна</w:t>
            </w:r>
            <w:proofErr w:type="spellEnd"/>
          </w:p>
        </w:tc>
        <w:tc>
          <w:tcPr>
            <w:tcW w:w="4347" w:type="dxa"/>
          </w:tcPr>
          <w:p w:rsidR="00B11F6C" w:rsidRPr="00810876" w:rsidRDefault="00B11F6C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87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«АМАНАТ» Шет ауданының мүгедектер қоғамы»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ҚБ төрайымы</w:t>
            </w:r>
          </w:p>
        </w:tc>
      </w:tr>
    </w:tbl>
    <w:p w:rsidR="00B11F6C" w:rsidRPr="001D355A" w:rsidRDefault="00B11F6C" w:rsidP="00B11F6C">
      <w:pPr>
        <w:spacing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B11F6C" w:rsidRPr="00B5203B" w:rsidRDefault="00B11F6C" w:rsidP="00B11F6C">
      <w:pPr>
        <w:spacing w:after="0" w:line="240" w:lineRule="auto"/>
        <w:rPr>
          <w:rFonts w:ascii="Times New Roman" w:hAnsi="Times New Roman" w:cs="Times New Roman"/>
          <w:b/>
          <w:bCs/>
          <w:sz w:val="28"/>
          <w:lang w:val="kk-KZ"/>
        </w:rPr>
      </w:pPr>
      <w:r w:rsidRPr="00B5203B">
        <w:rPr>
          <w:rFonts w:ascii="Times New Roman" w:hAnsi="Times New Roman" w:cs="Times New Roman"/>
          <w:b/>
          <w:bCs/>
          <w:sz w:val="28"/>
          <w:lang w:val="kk-KZ"/>
        </w:rPr>
        <w:t>ТЫҢДАЛДЫ:</w:t>
      </w:r>
    </w:p>
    <w:p w:rsidR="00B11F6C" w:rsidRPr="00B11F6C" w:rsidRDefault="00B11F6C" w:rsidP="00B11F6C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lang w:val="kk-KZ"/>
        </w:rPr>
      </w:pPr>
      <w:r w:rsidRPr="00B11F6C">
        <w:rPr>
          <w:rFonts w:ascii="Times New Roman" w:hAnsi="Times New Roman" w:cs="Times New Roman"/>
          <w:bCs/>
          <w:sz w:val="28"/>
          <w:lang w:val="kk-KZ"/>
        </w:rPr>
        <w:t>Күн тәртібіндегі мәселе бойынша</w:t>
      </w:r>
      <w:r w:rsidRPr="00B11F6C">
        <w:rPr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lang w:val="kk-KZ"/>
        </w:rPr>
        <w:t xml:space="preserve">Ахметова Гүлшара </w:t>
      </w:r>
      <w:r w:rsidRPr="00B11F6C">
        <w:rPr>
          <w:rFonts w:ascii="Times New Roman" w:hAnsi="Times New Roman" w:cs="Times New Roman"/>
          <w:bCs/>
          <w:sz w:val="28"/>
          <w:lang w:val="kk-KZ"/>
        </w:rPr>
        <w:t>Қамиқызы</w:t>
      </w:r>
      <w:r w:rsidRPr="00B11F6C">
        <w:rPr>
          <w:rFonts w:ascii="Times New Roman" w:hAnsi="Times New Roman" w:cs="Times New Roman"/>
          <w:bCs/>
          <w:sz w:val="28"/>
          <w:lang w:val="kk-KZ"/>
        </w:rPr>
        <w:t xml:space="preserve"> сөз сөйлеп, ауылдық елді мекендердегі қоғамдық бастамалардың қазіргі жағдайы және тұрғындардың қоғамдық жұмыстарға қатысуы туралы ақпарат берді.</w:t>
      </w:r>
    </w:p>
    <w:p w:rsidR="00B11F6C" w:rsidRPr="00B11F6C" w:rsidRDefault="00B11F6C" w:rsidP="00B11F6C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lang w:val="kk-KZ"/>
        </w:rPr>
      </w:pPr>
      <w:r w:rsidRPr="00B11F6C">
        <w:rPr>
          <w:rFonts w:ascii="Times New Roman" w:hAnsi="Times New Roman" w:cs="Times New Roman"/>
          <w:bCs/>
          <w:sz w:val="28"/>
          <w:lang w:val="kk-KZ"/>
        </w:rPr>
        <w:t>Ауыл тұрғындарының елді мекендерді дамытуға, абаттандыруға, көгалдандыруға, санитарлық тазалықты қамтамасыз етуге, мәдени және спорттық іс-шараларды ұйымдастыруға белсенді қатысуы маңызды екендігі атап өтілді.</w:t>
      </w:r>
    </w:p>
    <w:p w:rsidR="00B11F6C" w:rsidRPr="00B11F6C" w:rsidRDefault="00B11F6C" w:rsidP="00B11F6C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lang w:val="kk-KZ"/>
        </w:rPr>
      </w:pPr>
      <w:r w:rsidRPr="00B11F6C">
        <w:rPr>
          <w:rFonts w:ascii="Times New Roman" w:hAnsi="Times New Roman" w:cs="Times New Roman"/>
          <w:bCs/>
          <w:sz w:val="28"/>
          <w:lang w:val="kk-KZ"/>
        </w:rPr>
        <w:t>Сонымен қатар жергілікті деңгейдегі қоғамдық бастамаларды іске асыруда ауыл тұрғындары, бастамашыл топтар, қоғамдық ұйымдар, жастар және жергілікті атқарушы органдар арасындағы өзара іс-қимылдың маңыздылығы айтылды.</w:t>
      </w:r>
    </w:p>
    <w:p w:rsidR="00B11F6C" w:rsidRPr="00B11F6C" w:rsidRDefault="00B11F6C" w:rsidP="00B11F6C">
      <w:pPr>
        <w:spacing w:after="0" w:line="240" w:lineRule="auto"/>
        <w:rPr>
          <w:rFonts w:ascii="Times New Roman" w:hAnsi="Times New Roman" w:cs="Times New Roman"/>
          <w:b/>
          <w:bCs/>
          <w:sz w:val="28"/>
          <w:lang w:val="kk-KZ"/>
        </w:rPr>
      </w:pPr>
      <w:r w:rsidRPr="00B11F6C">
        <w:rPr>
          <w:rFonts w:ascii="Times New Roman" w:hAnsi="Times New Roman" w:cs="Times New Roman"/>
          <w:b/>
          <w:bCs/>
          <w:sz w:val="28"/>
          <w:lang w:val="kk-KZ"/>
        </w:rPr>
        <w:t>ТАЛҚЫЛАНДЫ</w:t>
      </w:r>
    </w:p>
    <w:p w:rsidR="00B11F6C" w:rsidRPr="00B11F6C" w:rsidRDefault="00B11F6C" w:rsidP="00B11F6C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lang w:val="kk-KZ"/>
        </w:rPr>
      </w:pPr>
      <w:r w:rsidRPr="00B11F6C">
        <w:rPr>
          <w:rFonts w:ascii="Times New Roman" w:hAnsi="Times New Roman" w:cs="Times New Roman"/>
          <w:bCs/>
          <w:sz w:val="28"/>
          <w:lang w:val="kk-KZ"/>
        </w:rPr>
        <w:t>Отырыста ауылдық елді мекендердегі қоғамдық белсенділікті арттыру мәселелері талқыланды.</w:t>
      </w:r>
    </w:p>
    <w:p w:rsidR="00B11F6C" w:rsidRPr="00B11F6C" w:rsidRDefault="00B11F6C" w:rsidP="00B11F6C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lang w:val="kk-KZ"/>
        </w:rPr>
      </w:pPr>
      <w:r w:rsidRPr="00B11F6C">
        <w:rPr>
          <w:rFonts w:ascii="Times New Roman" w:hAnsi="Times New Roman" w:cs="Times New Roman"/>
          <w:bCs/>
          <w:sz w:val="28"/>
          <w:lang w:val="kk-KZ"/>
        </w:rPr>
        <w:t>Талқылау барысында ауыл тұрғындарын қоғамдық іс-шараларға тарту, жергілікті бастамаларды іске асыру, волонтерлік қозғалысты дамыту және жастардың қоғамдық жұмыстарға қатысуын арттыру мәселелеріне назар аударылды.</w:t>
      </w:r>
    </w:p>
    <w:p w:rsidR="00B11F6C" w:rsidRPr="00B11F6C" w:rsidRDefault="00B11F6C" w:rsidP="00B11F6C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lang w:val="kk-KZ"/>
        </w:rPr>
      </w:pPr>
      <w:r w:rsidRPr="00B11F6C">
        <w:rPr>
          <w:rFonts w:ascii="Times New Roman" w:hAnsi="Times New Roman" w:cs="Times New Roman"/>
          <w:bCs/>
          <w:sz w:val="28"/>
          <w:lang w:val="kk-KZ"/>
        </w:rPr>
        <w:t>Сондай-ақ ауылдық жерлерде абаттандыру, көгалдандыру, тазалық жұмыстары, мәдени-көпшілік және спорттық іс-шаралар өткізу барысында тұрғындардың белсенділігін арттыру қажеттілігі қаралды.</w:t>
      </w:r>
    </w:p>
    <w:p w:rsidR="00B11F6C" w:rsidRPr="00B11F6C" w:rsidRDefault="00B11F6C" w:rsidP="00B11F6C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lang w:val="kk-KZ"/>
        </w:rPr>
      </w:pPr>
      <w:r w:rsidRPr="00B11F6C">
        <w:rPr>
          <w:rFonts w:ascii="Times New Roman" w:hAnsi="Times New Roman" w:cs="Times New Roman"/>
          <w:bCs/>
          <w:sz w:val="28"/>
          <w:lang w:val="kk-KZ"/>
        </w:rPr>
        <w:t>Қоғамдық бастамаларды іске асыру кезінде бастамашыл топтардың, ҮЕҰ өкілдерінің және ауыл жастарының қатысуы мәселесі талқыланды.</w:t>
      </w:r>
    </w:p>
    <w:p w:rsidR="00B11F6C" w:rsidRPr="00B11F6C" w:rsidRDefault="00B11F6C" w:rsidP="00B11F6C">
      <w:pPr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  <w:r w:rsidRPr="00B11F6C">
        <w:rPr>
          <w:rFonts w:ascii="Times New Roman" w:hAnsi="Times New Roman" w:cs="Times New Roman"/>
          <w:b/>
          <w:bCs/>
          <w:sz w:val="28"/>
        </w:rPr>
        <w:t>ҚАУЛЫ ЕТТІ</w:t>
      </w:r>
    </w:p>
    <w:p w:rsidR="00B11F6C" w:rsidRPr="00B11F6C" w:rsidRDefault="00B11F6C" w:rsidP="00B11F6C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B11F6C">
        <w:rPr>
          <w:rFonts w:ascii="Times New Roman" w:hAnsi="Times New Roman" w:cs="Times New Roman"/>
          <w:bCs/>
          <w:sz w:val="28"/>
        </w:rPr>
        <w:t>Ауылдық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елді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мекендердегі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қоғамдық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бастамаларды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дамыту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бойынша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жұмыстар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жалғастырылсын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>.</w:t>
      </w:r>
    </w:p>
    <w:p w:rsidR="00B11F6C" w:rsidRPr="00B11F6C" w:rsidRDefault="00B11F6C" w:rsidP="00B11F6C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B11F6C">
        <w:rPr>
          <w:rFonts w:ascii="Times New Roman" w:hAnsi="Times New Roman" w:cs="Times New Roman"/>
          <w:bCs/>
          <w:sz w:val="28"/>
        </w:rPr>
        <w:t>Тұрғындардың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қоғамдық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іс-шараларға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қатысуын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қамтамасыз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ету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мақсатында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ауылдық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округтерде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тиісті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жұмыстар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жүргізілсін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>.</w:t>
      </w:r>
    </w:p>
    <w:p w:rsidR="00B11F6C" w:rsidRPr="00B11F6C" w:rsidRDefault="00B11F6C" w:rsidP="00B11F6C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B11F6C">
        <w:rPr>
          <w:rFonts w:ascii="Times New Roman" w:hAnsi="Times New Roman" w:cs="Times New Roman"/>
          <w:bCs/>
          <w:sz w:val="28"/>
        </w:rPr>
        <w:t>Ауыл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тұрғындарының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жастардың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бастамашыл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топтар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мен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қоғамдық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ұйымдардың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қоғамдық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жұмыстарға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қатысуы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қамтамасыз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етілсін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>.</w:t>
      </w:r>
    </w:p>
    <w:p w:rsidR="00B11F6C" w:rsidRPr="00B11F6C" w:rsidRDefault="00B11F6C" w:rsidP="00B11F6C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B11F6C">
        <w:rPr>
          <w:rFonts w:ascii="Times New Roman" w:hAnsi="Times New Roman" w:cs="Times New Roman"/>
          <w:bCs/>
          <w:sz w:val="28"/>
        </w:rPr>
        <w:t>Ауылдық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елді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мекендерде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абаттандыру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көгалдандыру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санитарлық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тазалық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және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қоғамдық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тәртіп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бағыттарындағы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іс-шараларды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ұйымдастыру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жұмыстары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жалғастырылсын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>.</w:t>
      </w:r>
    </w:p>
    <w:p w:rsidR="00B11F6C" w:rsidRPr="00B11F6C" w:rsidRDefault="00B11F6C" w:rsidP="00B11F6C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B11F6C">
        <w:rPr>
          <w:rFonts w:ascii="Times New Roman" w:hAnsi="Times New Roman" w:cs="Times New Roman"/>
          <w:bCs/>
          <w:sz w:val="28"/>
        </w:rPr>
        <w:t>Қоғамдық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бастамалардың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іске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асырылу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барысы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тұрақты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бақылауда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ұсталсын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>.</w:t>
      </w:r>
    </w:p>
    <w:p w:rsidR="00B11F6C" w:rsidRPr="00B11F6C" w:rsidRDefault="00B11F6C" w:rsidP="00C60DA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r w:rsidRPr="00B11F6C">
        <w:rPr>
          <w:rFonts w:ascii="Times New Roman" w:hAnsi="Times New Roman" w:cs="Times New Roman"/>
          <w:bCs/>
          <w:sz w:val="28"/>
        </w:rPr>
        <w:t xml:space="preserve">Осы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хаттамалық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тапсырмалардың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орындалуын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бақылау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C60DA8" w:rsidRPr="00C60DA8">
        <w:rPr>
          <w:rFonts w:ascii="Times New Roman" w:hAnsi="Times New Roman" w:cs="Times New Roman"/>
          <w:bCs/>
          <w:sz w:val="28"/>
        </w:rPr>
        <w:t>Шет</w:t>
      </w:r>
      <w:proofErr w:type="spellEnd"/>
      <w:r w:rsidR="00C60DA8" w:rsidRPr="00C60DA8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C60DA8" w:rsidRPr="00C60DA8">
        <w:rPr>
          <w:rFonts w:ascii="Times New Roman" w:hAnsi="Times New Roman" w:cs="Times New Roman"/>
          <w:bCs/>
          <w:sz w:val="28"/>
        </w:rPr>
        <w:t>ауданы</w:t>
      </w:r>
      <w:proofErr w:type="spellEnd"/>
      <w:r w:rsidR="00C60DA8" w:rsidRPr="00C60DA8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C60DA8" w:rsidRPr="00C60DA8">
        <w:rPr>
          <w:rFonts w:ascii="Times New Roman" w:hAnsi="Times New Roman" w:cs="Times New Roman"/>
          <w:bCs/>
          <w:sz w:val="28"/>
        </w:rPr>
        <w:t>ішкі</w:t>
      </w:r>
      <w:proofErr w:type="spellEnd"/>
      <w:r w:rsidR="00C60DA8" w:rsidRPr="00C60DA8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C60DA8" w:rsidRPr="00C60DA8">
        <w:rPr>
          <w:rFonts w:ascii="Times New Roman" w:hAnsi="Times New Roman" w:cs="Times New Roman"/>
          <w:bCs/>
          <w:sz w:val="28"/>
        </w:rPr>
        <w:t>саясат</w:t>
      </w:r>
      <w:proofErr w:type="spellEnd"/>
      <w:r w:rsidR="00C60DA8" w:rsidRPr="00C60DA8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="00C60DA8" w:rsidRPr="00C60DA8">
        <w:rPr>
          <w:rFonts w:ascii="Times New Roman" w:hAnsi="Times New Roman" w:cs="Times New Roman"/>
          <w:bCs/>
          <w:sz w:val="28"/>
        </w:rPr>
        <w:t>мәдениет</w:t>
      </w:r>
      <w:proofErr w:type="spellEnd"/>
      <w:r w:rsidR="00C60DA8" w:rsidRPr="00C60DA8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C60DA8" w:rsidRPr="00C60DA8">
        <w:rPr>
          <w:rFonts w:ascii="Times New Roman" w:hAnsi="Times New Roman" w:cs="Times New Roman"/>
          <w:bCs/>
          <w:sz w:val="28"/>
        </w:rPr>
        <w:t>және</w:t>
      </w:r>
      <w:proofErr w:type="spellEnd"/>
      <w:r w:rsidR="00C60DA8" w:rsidRPr="00C60DA8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C60DA8" w:rsidRPr="00C60DA8">
        <w:rPr>
          <w:rFonts w:ascii="Times New Roman" w:hAnsi="Times New Roman" w:cs="Times New Roman"/>
          <w:bCs/>
          <w:sz w:val="28"/>
        </w:rPr>
        <w:t>тілдерді</w:t>
      </w:r>
      <w:proofErr w:type="spellEnd"/>
      <w:r w:rsidR="00C60DA8" w:rsidRPr="00C60DA8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C60DA8" w:rsidRPr="00C60DA8">
        <w:rPr>
          <w:rFonts w:ascii="Times New Roman" w:hAnsi="Times New Roman" w:cs="Times New Roman"/>
          <w:bCs/>
          <w:sz w:val="28"/>
        </w:rPr>
        <w:t>дамыту</w:t>
      </w:r>
      <w:proofErr w:type="spellEnd"/>
      <w:r w:rsidR="00C60DA8" w:rsidRPr="00C60DA8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C60DA8" w:rsidRPr="00C60DA8">
        <w:rPr>
          <w:rFonts w:ascii="Times New Roman" w:hAnsi="Times New Roman" w:cs="Times New Roman"/>
          <w:bCs/>
          <w:sz w:val="28"/>
        </w:rPr>
        <w:t>бөлімінің</w:t>
      </w:r>
      <w:proofErr w:type="spellEnd"/>
      <w:r w:rsidR="00C60DA8" w:rsidRPr="00C60DA8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C60DA8" w:rsidRPr="00C60DA8">
        <w:rPr>
          <w:rFonts w:ascii="Times New Roman" w:hAnsi="Times New Roman" w:cs="Times New Roman"/>
          <w:bCs/>
          <w:sz w:val="28"/>
        </w:rPr>
        <w:t>басшысы</w:t>
      </w:r>
      <w:proofErr w:type="spellEnd"/>
      <w:r w:rsidR="00C60DA8" w:rsidRPr="00C60DA8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C60DA8" w:rsidRPr="00C60DA8">
        <w:rPr>
          <w:rFonts w:ascii="Times New Roman" w:hAnsi="Times New Roman" w:cs="Times New Roman"/>
          <w:bCs/>
          <w:sz w:val="28"/>
        </w:rPr>
        <w:t>А.Ахметовке</w:t>
      </w:r>
      <w:proofErr w:type="spellEnd"/>
      <w:r w:rsidR="00C60DA8" w:rsidRPr="00C60DA8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11F6C">
        <w:rPr>
          <w:rFonts w:ascii="Times New Roman" w:hAnsi="Times New Roman" w:cs="Times New Roman"/>
          <w:bCs/>
          <w:sz w:val="28"/>
        </w:rPr>
        <w:t>жүктелсін</w:t>
      </w:r>
      <w:proofErr w:type="spellEnd"/>
      <w:r w:rsidRPr="00B11F6C">
        <w:rPr>
          <w:rFonts w:ascii="Times New Roman" w:hAnsi="Times New Roman" w:cs="Times New Roman"/>
          <w:bCs/>
          <w:sz w:val="28"/>
        </w:rPr>
        <w:t>.</w:t>
      </w:r>
    </w:p>
    <w:p w:rsidR="00B11F6C" w:rsidRDefault="00B11F6C" w:rsidP="00B11F6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11F6C" w:rsidRPr="001D355A" w:rsidRDefault="00B11F6C" w:rsidP="00B11F6C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11F6C" w:rsidRPr="00A71DA1" w:rsidRDefault="00B11F6C" w:rsidP="00B11F6C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proofErr w:type="spellStart"/>
      <w:r w:rsidRPr="001D355A">
        <w:rPr>
          <w:rFonts w:ascii="Times New Roman" w:hAnsi="Times New Roman" w:cs="Times New Roman"/>
          <w:b/>
          <w:bCs/>
          <w:sz w:val="28"/>
        </w:rPr>
        <w:t>Кеңес</w:t>
      </w:r>
      <w:proofErr w:type="spellEnd"/>
      <w:r w:rsidRPr="001D355A"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b/>
          <w:bCs/>
          <w:sz w:val="28"/>
        </w:rPr>
        <w:t>төрағасы</w:t>
      </w:r>
      <w:proofErr w:type="spellEnd"/>
      <w:r w:rsidRPr="001D355A">
        <w:rPr>
          <w:rFonts w:ascii="Times New Roman" w:hAnsi="Times New Roman" w:cs="Times New Roman"/>
          <w:b/>
          <w:bCs/>
          <w:sz w:val="28"/>
        </w:rPr>
        <w:t>:</w:t>
      </w:r>
      <w:r w:rsidRPr="001D355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D85B91">
        <w:rPr>
          <w:rFonts w:ascii="Times New Roman" w:hAnsi="Times New Roman" w:cs="Times New Roman"/>
          <w:b/>
          <w:sz w:val="28"/>
          <w:lang w:val="kk-KZ"/>
        </w:rPr>
        <w:t>Д.Кәрсембаев</w:t>
      </w:r>
    </w:p>
    <w:p w:rsidR="00B11F6C" w:rsidRDefault="00B11F6C" w:rsidP="00B11F6C">
      <w:pPr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</w:p>
    <w:p w:rsidR="00B11F6C" w:rsidRPr="00D85B91" w:rsidRDefault="00B11F6C" w:rsidP="00B11F6C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proofErr w:type="spellStart"/>
      <w:r w:rsidRPr="001D355A">
        <w:rPr>
          <w:rFonts w:ascii="Times New Roman" w:hAnsi="Times New Roman" w:cs="Times New Roman"/>
          <w:b/>
          <w:bCs/>
          <w:sz w:val="28"/>
        </w:rPr>
        <w:t>Хатшы</w:t>
      </w:r>
      <w:proofErr w:type="spellEnd"/>
      <w:r w:rsidRPr="001D355A">
        <w:rPr>
          <w:rFonts w:ascii="Times New Roman" w:hAnsi="Times New Roman" w:cs="Times New Roman"/>
          <w:b/>
          <w:bCs/>
          <w:sz w:val="28"/>
        </w:rPr>
        <w:t>:</w:t>
      </w:r>
      <w:r w:rsidRPr="001D355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D85B91">
        <w:rPr>
          <w:rFonts w:ascii="Times New Roman" w:hAnsi="Times New Roman" w:cs="Times New Roman"/>
          <w:b/>
          <w:sz w:val="28"/>
          <w:lang w:val="kk-KZ"/>
        </w:rPr>
        <w:t>Г.Елубаева</w:t>
      </w:r>
    </w:p>
    <w:p w:rsidR="00A339B6" w:rsidRPr="00B11F6C" w:rsidRDefault="00A339B6" w:rsidP="00B11F6C">
      <w:pPr>
        <w:spacing w:after="0" w:line="240" w:lineRule="auto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A339B6" w:rsidRPr="00B11F6C" w:rsidSect="00C60DA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A4AE1"/>
    <w:multiLevelType w:val="hybridMultilevel"/>
    <w:tmpl w:val="AF1EA91E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55415834"/>
    <w:multiLevelType w:val="multilevel"/>
    <w:tmpl w:val="0ED69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FB33A3"/>
    <w:multiLevelType w:val="multilevel"/>
    <w:tmpl w:val="6EF64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6D0A91"/>
    <w:multiLevelType w:val="multilevel"/>
    <w:tmpl w:val="344A42C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4" w15:restartNumberingAfterBreak="0">
    <w:nsid w:val="6EFD3786"/>
    <w:multiLevelType w:val="hybridMultilevel"/>
    <w:tmpl w:val="A0F69984"/>
    <w:lvl w:ilvl="0" w:tplc="BDF85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EB0"/>
    <w:rsid w:val="007D3EB0"/>
    <w:rsid w:val="00A339B6"/>
    <w:rsid w:val="00B11F6C"/>
    <w:rsid w:val="00C6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31BE0"/>
  <w15:chartTrackingRefBased/>
  <w15:docId w15:val="{D4B0517A-B822-430D-A3FD-93CCAE44D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F6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6C"/>
    <w:pPr>
      <w:ind w:left="720"/>
      <w:contextualSpacing/>
    </w:pPr>
  </w:style>
  <w:style w:type="table" w:styleId="a4">
    <w:name w:val="Table Grid"/>
    <w:basedOn w:val="a1"/>
    <w:uiPriority w:val="39"/>
    <w:rsid w:val="00B11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8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2026-09-20T13:10:00Z</dcterms:created>
  <dcterms:modified xsi:type="dcterms:W3CDTF">2026-09-20T13:21:00Z</dcterms:modified>
</cp:coreProperties>
</file>