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630D1C4F" w14:textId="57DB578E" w:rsidR="00C74141" w:rsidRDefault="00703E60" w:rsidP="00C741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тілдерді дамыту</w:t>
      </w:r>
    </w:p>
    <w:p w14:paraId="0903F33F" w14:textId="026EA2CD" w:rsidR="00C74141" w:rsidRDefault="00C74141" w:rsidP="00C7414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 </w:t>
      </w:r>
      <w:r w:rsidR="00703E60">
        <w:rPr>
          <w:sz w:val="28"/>
          <w:szCs w:val="28"/>
          <w:lang w:val="kk-KZ"/>
        </w:rPr>
        <w:t xml:space="preserve">сәулет, құрылыс және </w:t>
      </w:r>
      <w:r>
        <w:rPr>
          <w:sz w:val="28"/>
          <w:szCs w:val="28"/>
          <w:lang w:val="kk-KZ"/>
        </w:rPr>
        <w:t>қала құрылысы.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5AF9EAF2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C74141">
        <w:rPr>
          <w:sz w:val="28"/>
          <w:szCs w:val="28"/>
          <w:lang w:val="kk-KZ"/>
        </w:rPr>
        <w:t>қыркүйектің</w:t>
      </w:r>
      <w:r w:rsidR="001B097D">
        <w:rPr>
          <w:sz w:val="28"/>
          <w:szCs w:val="28"/>
          <w:lang w:val="kk-KZ"/>
        </w:rPr>
        <w:t xml:space="preserve"> </w:t>
      </w:r>
      <w:r w:rsidR="00703E60">
        <w:rPr>
          <w:sz w:val="28"/>
          <w:szCs w:val="28"/>
          <w:lang w:val="kk-KZ"/>
        </w:rPr>
        <w:t>23</w:t>
      </w:r>
      <w:r w:rsidR="00D00074">
        <w:rPr>
          <w:sz w:val="28"/>
          <w:szCs w:val="28"/>
          <w:lang w:val="kk-KZ"/>
        </w:rPr>
        <w:t>-н</w:t>
      </w:r>
      <w:r w:rsidR="000C4C1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703E60">
        <w:rPr>
          <w:sz w:val="28"/>
          <w:szCs w:val="28"/>
          <w:lang w:val="kk-KZ"/>
        </w:rPr>
        <w:t>24-не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03E60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74141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2DB64-F1F9-4C3D-BDC3-F38660A7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135</cp:revision>
  <cp:lastPrinted>2023-03-31T02:54:00Z</cp:lastPrinted>
  <dcterms:created xsi:type="dcterms:W3CDTF">2023-08-04T12:14:00Z</dcterms:created>
  <dcterms:modified xsi:type="dcterms:W3CDTF">2026-09-21T10:33:00Z</dcterms:modified>
</cp:coreProperties>
</file>