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EE7" w:rsidRPr="0059218C" w:rsidRDefault="000B3EE7" w:rsidP="0059218C">
      <w:pPr>
        <w:pStyle w:val="10"/>
        <w:keepNext/>
        <w:keepLines/>
        <w:spacing w:line="240" w:lineRule="auto"/>
        <w:ind w:firstLine="0"/>
        <w:jc w:val="center"/>
        <w:rPr>
          <w:color w:val="000000" w:themeColor="text1"/>
          <w:sz w:val="28"/>
          <w:szCs w:val="28"/>
          <w:lang w:val="kk-KZ"/>
        </w:rPr>
      </w:pPr>
      <w:r>
        <w:rPr>
          <w:i/>
          <w:iCs/>
          <w:color w:val="000000" w:themeColor="text1"/>
          <w:sz w:val="28"/>
          <w:szCs w:val="28"/>
          <w:lang w:val="kk-KZ"/>
        </w:rPr>
        <w:t xml:space="preserve"> </w:t>
      </w:r>
      <w:r w:rsidRPr="0059218C">
        <w:rPr>
          <w:iCs/>
          <w:color w:val="000000" w:themeColor="text1"/>
          <w:sz w:val="28"/>
          <w:szCs w:val="28"/>
          <w:lang w:val="kk-KZ"/>
        </w:rPr>
        <w:t>«</w:t>
      </w:r>
      <w:r w:rsidRPr="001B324E">
        <w:rPr>
          <w:iCs/>
          <w:color w:val="000000" w:themeColor="text1"/>
          <w:sz w:val="28"/>
          <w:szCs w:val="28"/>
          <w:lang w:val="kk-KZ"/>
        </w:rPr>
        <w:t>Өскемен қаласының жер қатынастары, сәулет және қала құрылысы бөлімі</w:t>
      </w:r>
      <w:r w:rsidRPr="0059218C">
        <w:rPr>
          <w:iCs/>
          <w:color w:val="000000" w:themeColor="text1"/>
          <w:sz w:val="28"/>
          <w:szCs w:val="28"/>
          <w:lang w:val="kk-KZ"/>
        </w:rPr>
        <w:t xml:space="preserve">» </w:t>
      </w:r>
      <w:r w:rsidRPr="001B324E">
        <w:rPr>
          <w:iCs/>
          <w:color w:val="000000" w:themeColor="text1"/>
          <w:sz w:val="28"/>
          <w:szCs w:val="28"/>
          <w:lang w:val="kk-KZ"/>
        </w:rPr>
        <w:t>ММ қызметіндегі сыбайлас жемқорлық тәуекелдерін ішкі талдау нәтижелері туралы</w:t>
      </w:r>
      <w:r w:rsidRPr="0059218C">
        <w:rPr>
          <w:color w:val="000000" w:themeColor="text1"/>
          <w:sz w:val="28"/>
          <w:szCs w:val="28"/>
          <w:lang w:val="kk-KZ"/>
        </w:rPr>
        <w:t xml:space="preserve"> </w:t>
      </w:r>
      <w:r>
        <w:rPr>
          <w:color w:val="000000" w:themeColor="text1"/>
          <w:sz w:val="28"/>
          <w:szCs w:val="28"/>
          <w:lang w:val="kk-KZ"/>
        </w:rPr>
        <w:t>т</w:t>
      </w:r>
      <w:r w:rsidRPr="0059218C">
        <w:rPr>
          <w:color w:val="000000" w:themeColor="text1"/>
          <w:sz w:val="28"/>
          <w:szCs w:val="28"/>
          <w:lang w:val="kk-KZ"/>
        </w:rPr>
        <w:t>алдамалық анықтама</w:t>
      </w:r>
    </w:p>
    <w:p w:rsidR="000B3EE7" w:rsidRDefault="000B3EE7" w:rsidP="0074300F">
      <w:pPr>
        <w:pStyle w:val="11"/>
        <w:tabs>
          <w:tab w:val="left" w:pos="7526"/>
        </w:tabs>
        <w:spacing w:after="320" w:line="240" w:lineRule="auto"/>
        <w:ind w:firstLine="0"/>
        <w:jc w:val="both"/>
        <w:rPr>
          <w:i/>
          <w:iCs/>
          <w:color w:val="000000" w:themeColor="text1"/>
          <w:sz w:val="28"/>
          <w:szCs w:val="28"/>
          <w:lang w:val="kk-KZ"/>
        </w:rPr>
      </w:pPr>
    </w:p>
    <w:p w:rsidR="00036EE0" w:rsidRPr="000B3EE7" w:rsidRDefault="000B3EE7" w:rsidP="0074300F">
      <w:pPr>
        <w:pStyle w:val="11"/>
        <w:tabs>
          <w:tab w:val="left" w:pos="7526"/>
        </w:tabs>
        <w:spacing w:after="320" w:line="240" w:lineRule="auto"/>
        <w:ind w:firstLine="0"/>
        <w:jc w:val="both"/>
        <w:rPr>
          <w:color w:val="000000" w:themeColor="text1"/>
          <w:sz w:val="28"/>
          <w:szCs w:val="28"/>
          <w:lang w:val="kk-KZ"/>
        </w:rPr>
      </w:pPr>
      <w:r>
        <w:rPr>
          <w:color w:val="000000" w:themeColor="text1"/>
          <w:sz w:val="28"/>
          <w:szCs w:val="28"/>
          <w:lang w:val="kk-KZ"/>
        </w:rPr>
        <w:t>Өскемен қаласы</w:t>
      </w:r>
      <w:r w:rsidR="00BE623E" w:rsidRPr="000B3EE7">
        <w:rPr>
          <w:color w:val="000000" w:themeColor="text1"/>
          <w:sz w:val="28"/>
          <w:szCs w:val="28"/>
          <w:lang w:val="kk-KZ"/>
        </w:rPr>
        <w:tab/>
      </w:r>
      <w:r>
        <w:rPr>
          <w:color w:val="000000" w:themeColor="text1"/>
          <w:sz w:val="28"/>
          <w:szCs w:val="28"/>
          <w:lang w:val="kk-KZ"/>
        </w:rPr>
        <w:t xml:space="preserve">             </w:t>
      </w:r>
      <w:r w:rsidR="008F5982" w:rsidRPr="008F5982">
        <w:rPr>
          <w:color w:val="000000" w:themeColor="text1"/>
          <w:sz w:val="28"/>
          <w:szCs w:val="28"/>
          <w:lang w:val="kk-KZ"/>
        </w:rPr>
        <w:t>02</w:t>
      </w:r>
      <w:r w:rsidR="00BE623E" w:rsidRPr="000B3EE7">
        <w:rPr>
          <w:color w:val="000000" w:themeColor="text1"/>
          <w:sz w:val="28"/>
          <w:szCs w:val="28"/>
          <w:lang w:val="kk-KZ"/>
        </w:rPr>
        <w:t>.</w:t>
      </w:r>
      <w:r w:rsidR="00D413F6" w:rsidRPr="000B3EE7">
        <w:rPr>
          <w:color w:val="000000" w:themeColor="text1"/>
          <w:sz w:val="28"/>
          <w:szCs w:val="28"/>
          <w:lang w:val="kk-KZ"/>
        </w:rPr>
        <w:t>0</w:t>
      </w:r>
      <w:r w:rsidR="001B324E">
        <w:rPr>
          <w:color w:val="000000" w:themeColor="text1"/>
          <w:sz w:val="28"/>
          <w:szCs w:val="28"/>
          <w:lang w:val="kk-KZ"/>
        </w:rPr>
        <w:t>6</w:t>
      </w:r>
      <w:r w:rsidR="00ED4DB8" w:rsidRPr="000B3EE7">
        <w:rPr>
          <w:color w:val="000000" w:themeColor="text1"/>
          <w:sz w:val="28"/>
          <w:szCs w:val="28"/>
          <w:lang w:val="kk-KZ"/>
        </w:rPr>
        <w:t>.202</w:t>
      </w:r>
      <w:r w:rsidR="008F5982" w:rsidRPr="008F5982">
        <w:rPr>
          <w:color w:val="000000" w:themeColor="text1"/>
          <w:sz w:val="28"/>
          <w:szCs w:val="28"/>
          <w:lang w:val="kk-KZ"/>
        </w:rPr>
        <w:t>6</w:t>
      </w:r>
      <w:r w:rsidR="00ED4DB8" w:rsidRPr="000B3EE7">
        <w:rPr>
          <w:color w:val="000000" w:themeColor="text1"/>
          <w:sz w:val="28"/>
          <w:szCs w:val="28"/>
          <w:lang w:val="kk-KZ"/>
        </w:rPr>
        <w:t xml:space="preserve"> </w:t>
      </w:r>
      <w:r>
        <w:rPr>
          <w:color w:val="000000" w:themeColor="text1"/>
          <w:sz w:val="28"/>
          <w:szCs w:val="28"/>
          <w:lang w:val="kk-KZ"/>
        </w:rPr>
        <w:t>ж</w:t>
      </w:r>
      <w:r w:rsidR="00BE623E" w:rsidRPr="000B3EE7">
        <w:rPr>
          <w:color w:val="000000" w:themeColor="text1"/>
          <w:sz w:val="28"/>
          <w:szCs w:val="28"/>
          <w:lang w:val="kk-KZ"/>
        </w:rPr>
        <w:t>.</w:t>
      </w:r>
    </w:p>
    <w:p w:rsidR="000B3EE7" w:rsidRDefault="000B3EE7" w:rsidP="0074300F">
      <w:pPr>
        <w:pStyle w:val="11"/>
        <w:spacing w:line="240" w:lineRule="auto"/>
        <w:ind w:firstLine="709"/>
        <w:jc w:val="both"/>
        <w:rPr>
          <w:color w:val="000000" w:themeColor="text1"/>
          <w:sz w:val="28"/>
          <w:szCs w:val="28"/>
          <w:lang w:val="kk-KZ"/>
        </w:rPr>
      </w:pPr>
      <w:r>
        <w:rPr>
          <w:color w:val="000000" w:themeColor="text1"/>
          <w:sz w:val="28"/>
          <w:szCs w:val="28"/>
          <w:lang w:val="kk-KZ"/>
        </w:rPr>
        <w:t>«С</w:t>
      </w:r>
      <w:r w:rsidRPr="000B3EE7">
        <w:rPr>
          <w:color w:val="000000" w:themeColor="text1"/>
          <w:sz w:val="28"/>
          <w:szCs w:val="28"/>
          <w:lang w:val="kk-KZ"/>
        </w:rPr>
        <w:t>ыбайлас же</w:t>
      </w:r>
      <w:r>
        <w:rPr>
          <w:color w:val="000000" w:themeColor="text1"/>
          <w:sz w:val="28"/>
          <w:szCs w:val="28"/>
          <w:lang w:val="kk-KZ"/>
        </w:rPr>
        <w:t>мқорлыққа қарсы іс-қимыл туралы»</w:t>
      </w:r>
      <w:r w:rsidRPr="000B3EE7">
        <w:rPr>
          <w:color w:val="000000" w:themeColor="text1"/>
          <w:sz w:val="28"/>
          <w:szCs w:val="28"/>
          <w:lang w:val="kk-KZ"/>
        </w:rPr>
        <w:t xml:space="preserve"> ҚР Заңының 8-бабы </w:t>
      </w:r>
      <w:r>
        <w:rPr>
          <w:color w:val="000000" w:themeColor="text1"/>
          <w:sz w:val="28"/>
          <w:szCs w:val="28"/>
          <w:lang w:val="kk-KZ"/>
        </w:rPr>
        <w:t xml:space="preserve">                  </w:t>
      </w:r>
      <w:r w:rsidRPr="000B3EE7">
        <w:rPr>
          <w:color w:val="000000" w:themeColor="text1"/>
          <w:sz w:val="28"/>
          <w:szCs w:val="28"/>
          <w:lang w:val="kk-KZ"/>
        </w:rPr>
        <w:t>5-тармағына</w:t>
      </w:r>
      <w:r>
        <w:rPr>
          <w:color w:val="000000" w:themeColor="text1"/>
          <w:sz w:val="28"/>
          <w:szCs w:val="28"/>
          <w:lang w:val="kk-KZ"/>
        </w:rPr>
        <w:t>,</w:t>
      </w:r>
      <w:r w:rsidRPr="000B3EE7">
        <w:rPr>
          <w:color w:val="000000" w:themeColor="text1"/>
          <w:sz w:val="28"/>
          <w:szCs w:val="28"/>
          <w:lang w:val="kk-KZ"/>
        </w:rPr>
        <w:t xml:space="preserve"> ҚР Мемлекеттік қызмет істері және сыбайлас жемқорлыққа қарсы іс-қимыл агенттігі Төрағасының 2016 жылғы 19 қазандағы № 12 бұйрығымен бекітілген </w:t>
      </w:r>
      <w:r>
        <w:rPr>
          <w:color w:val="000000" w:themeColor="text1"/>
          <w:sz w:val="28"/>
          <w:szCs w:val="28"/>
          <w:lang w:val="kk-KZ"/>
        </w:rPr>
        <w:t>С</w:t>
      </w:r>
      <w:r w:rsidRPr="000B3EE7">
        <w:rPr>
          <w:color w:val="000000" w:themeColor="text1"/>
          <w:sz w:val="28"/>
          <w:szCs w:val="28"/>
          <w:lang w:val="kk-KZ"/>
        </w:rPr>
        <w:t>ыбайлас жемқорлық тәуекелдеріне ішкі талдау жүргізудің үлгілік қағидалары</w:t>
      </w:r>
      <w:r>
        <w:rPr>
          <w:color w:val="000000" w:themeColor="text1"/>
          <w:sz w:val="28"/>
          <w:szCs w:val="28"/>
          <w:lang w:val="kk-KZ"/>
        </w:rPr>
        <w:t>на</w:t>
      </w:r>
      <w:r w:rsidRPr="000B3EE7">
        <w:rPr>
          <w:color w:val="000000" w:themeColor="text1"/>
          <w:sz w:val="28"/>
          <w:szCs w:val="28"/>
          <w:lang w:val="kk-KZ"/>
        </w:rPr>
        <w:t xml:space="preserve"> </w:t>
      </w:r>
      <w:r>
        <w:rPr>
          <w:color w:val="000000" w:themeColor="text1"/>
          <w:sz w:val="28"/>
          <w:szCs w:val="28"/>
          <w:lang w:val="kk-KZ"/>
        </w:rPr>
        <w:t>сәйкес, «</w:t>
      </w:r>
      <w:r w:rsidRPr="000B3EE7">
        <w:rPr>
          <w:color w:val="000000" w:themeColor="text1"/>
          <w:sz w:val="28"/>
          <w:szCs w:val="28"/>
          <w:lang w:val="kk-KZ"/>
        </w:rPr>
        <w:t>Өскемен қаласының жер қатынастары, с</w:t>
      </w:r>
      <w:r>
        <w:rPr>
          <w:color w:val="000000" w:themeColor="text1"/>
          <w:sz w:val="28"/>
          <w:szCs w:val="28"/>
          <w:lang w:val="kk-KZ"/>
        </w:rPr>
        <w:t>әулет және қала құрылысы бөлімі»</w:t>
      </w:r>
      <w:r w:rsidRPr="000B3EE7">
        <w:rPr>
          <w:color w:val="000000" w:themeColor="text1"/>
          <w:sz w:val="28"/>
          <w:szCs w:val="28"/>
          <w:lang w:val="kk-KZ"/>
        </w:rPr>
        <w:t xml:space="preserve"> ММ басшысының 202</w:t>
      </w:r>
      <w:r w:rsidR="008F5982" w:rsidRPr="008F5982">
        <w:rPr>
          <w:color w:val="000000" w:themeColor="text1"/>
          <w:sz w:val="28"/>
          <w:szCs w:val="28"/>
          <w:lang w:val="kk-KZ"/>
        </w:rPr>
        <w:t>6</w:t>
      </w:r>
      <w:r w:rsidRPr="000B3EE7">
        <w:rPr>
          <w:color w:val="000000" w:themeColor="text1"/>
          <w:sz w:val="28"/>
          <w:szCs w:val="28"/>
          <w:lang w:val="kk-KZ"/>
        </w:rPr>
        <w:t xml:space="preserve"> жылғы </w:t>
      </w:r>
      <w:r w:rsidR="008F5982" w:rsidRPr="008F5982">
        <w:rPr>
          <w:color w:val="000000" w:themeColor="text1"/>
          <w:sz w:val="28"/>
          <w:szCs w:val="28"/>
          <w:lang w:val="kk-KZ"/>
        </w:rPr>
        <w:t>12</w:t>
      </w:r>
      <w:r w:rsidRPr="000B3EE7">
        <w:rPr>
          <w:color w:val="000000" w:themeColor="text1"/>
          <w:sz w:val="28"/>
          <w:szCs w:val="28"/>
          <w:lang w:val="kk-KZ"/>
        </w:rPr>
        <w:t xml:space="preserve"> </w:t>
      </w:r>
      <w:r w:rsidR="008F5982">
        <w:rPr>
          <w:color w:val="000000" w:themeColor="text1"/>
          <w:sz w:val="28"/>
          <w:szCs w:val="28"/>
          <w:lang w:val="kk-KZ"/>
        </w:rPr>
        <w:t>мамырдағы</w:t>
      </w:r>
      <w:r w:rsidRPr="000B3EE7">
        <w:rPr>
          <w:color w:val="000000" w:themeColor="text1"/>
          <w:sz w:val="28"/>
          <w:szCs w:val="28"/>
          <w:lang w:val="kk-KZ"/>
        </w:rPr>
        <w:t xml:space="preserve"> № </w:t>
      </w:r>
      <w:r w:rsidR="008F5982">
        <w:rPr>
          <w:color w:val="000000" w:themeColor="text1"/>
          <w:sz w:val="28"/>
          <w:szCs w:val="28"/>
          <w:lang w:val="kk-KZ"/>
        </w:rPr>
        <w:t>2</w:t>
      </w:r>
      <w:r>
        <w:rPr>
          <w:color w:val="000000" w:themeColor="text1"/>
          <w:sz w:val="28"/>
          <w:szCs w:val="28"/>
          <w:lang w:val="kk-KZ"/>
        </w:rPr>
        <w:t xml:space="preserve"> </w:t>
      </w:r>
      <w:r w:rsidRPr="000B3EE7">
        <w:rPr>
          <w:color w:val="000000" w:themeColor="text1"/>
          <w:sz w:val="28"/>
          <w:szCs w:val="28"/>
          <w:lang w:val="kk-KZ"/>
        </w:rPr>
        <w:t xml:space="preserve">бұйрығына сәйкес </w:t>
      </w:r>
      <w:r>
        <w:rPr>
          <w:color w:val="000000" w:themeColor="text1"/>
          <w:sz w:val="28"/>
          <w:szCs w:val="28"/>
          <w:lang w:val="kk-KZ"/>
        </w:rPr>
        <w:t>«</w:t>
      </w:r>
      <w:r w:rsidRPr="000B3EE7">
        <w:rPr>
          <w:color w:val="000000" w:themeColor="text1"/>
          <w:sz w:val="28"/>
          <w:szCs w:val="28"/>
          <w:lang w:val="kk-KZ"/>
        </w:rPr>
        <w:t>Өскемен қаласының жер қатынастары, с</w:t>
      </w:r>
      <w:r>
        <w:rPr>
          <w:color w:val="000000" w:themeColor="text1"/>
          <w:sz w:val="28"/>
          <w:szCs w:val="28"/>
          <w:lang w:val="kk-KZ"/>
        </w:rPr>
        <w:t>әулет және қала құрылысы бөлімі»</w:t>
      </w:r>
      <w:r w:rsidRPr="000B3EE7">
        <w:rPr>
          <w:color w:val="000000" w:themeColor="text1"/>
          <w:sz w:val="28"/>
          <w:szCs w:val="28"/>
          <w:lang w:val="kk-KZ"/>
        </w:rPr>
        <w:t xml:space="preserve"> ММ</w:t>
      </w:r>
      <w:r>
        <w:rPr>
          <w:color w:val="000000" w:themeColor="text1"/>
          <w:sz w:val="28"/>
          <w:szCs w:val="28"/>
          <w:lang w:val="kk-KZ"/>
        </w:rPr>
        <w:t>-де</w:t>
      </w:r>
      <w:r w:rsidRPr="000B3EE7">
        <w:rPr>
          <w:color w:val="000000" w:themeColor="text1"/>
          <w:sz w:val="28"/>
          <w:szCs w:val="28"/>
          <w:lang w:val="kk-KZ"/>
        </w:rPr>
        <w:t xml:space="preserve"> (бұдан әрі </w:t>
      </w:r>
      <w:r>
        <w:rPr>
          <w:color w:val="000000" w:themeColor="text1"/>
          <w:sz w:val="28"/>
          <w:szCs w:val="28"/>
          <w:lang w:val="kk-KZ"/>
        </w:rPr>
        <w:t>–</w:t>
      </w:r>
      <w:r w:rsidRPr="000B3EE7">
        <w:rPr>
          <w:color w:val="000000" w:themeColor="text1"/>
          <w:sz w:val="28"/>
          <w:szCs w:val="28"/>
          <w:lang w:val="kk-KZ"/>
        </w:rPr>
        <w:t xml:space="preserve"> Бөлім) сыбайлас жемқорлық тәуекелдеріне ішкі талдау</w:t>
      </w:r>
      <w:r>
        <w:rPr>
          <w:color w:val="000000" w:themeColor="text1"/>
          <w:sz w:val="28"/>
          <w:szCs w:val="28"/>
          <w:lang w:val="kk-KZ"/>
        </w:rPr>
        <w:t xml:space="preserve"> (бұдан әрі – СЖТІТ)</w:t>
      </w:r>
      <w:r w:rsidRPr="000B3EE7">
        <w:rPr>
          <w:color w:val="000000" w:themeColor="text1"/>
          <w:sz w:val="28"/>
          <w:szCs w:val="28"/>
          <w:lang w:val="kk-KZ"/>
        </w:rPr>
        <w:t xml:space="preserve"> жүргізілді.</w:t>
      </w:r>
    </w:p>
    <w:p w:rsidR="00036EE0" w:rsidRPr="000B3EE7" w:rsidRDefault="000B3EE7" w:rsidP="0074300F">
      <w:pPr>
        <w:pStyle w:val="11"/>
        <w:spacing w:line="240" w:lineRule="auto"/>
        <w:ind w:firstLine="709"/>
        <w:jc w:val="both"/>
        <w:rPr>
          <w:color w:val="000000" w:themeColor="text1"/>
          <w:sz w:val="28"/>
          <w:szCs w:val="28"/>
          <w:lang w:val="kk-KZ"/>
        </w:rPr>
      </w:pPr>
      <w:r w:rsidRPr="000B3EE7">
        <w:rPr>
          <w:color w:val="000000" w:themeColor="text1"/>
          <w:sz w:val="28"/>
          <w:szCs w:val="28"/>
          <w:lang w:val="kk-KZ"/>
        </w:rPr>
        <w:t>СЖТІТ</w:t>
      </w:r>
      <w:r w:rsidR="00BE623E" w:rsidRPr="000B3EE7">
        <w:rPr>
          <w:color w:val="000000" w:themeColor="text1"/>
          <w:sz w:val="28"/>
          <w:szCs w:val="28"/>
          <w:lang w:val="kk-KZ"/>
        </w:rPr>
        <w:t xml:space="preserve"> </w:t>
      </w:r>
      <w:r>
        <w:rPr>
          <w:color w:val="000000" w:themeColor="text1"/>
          <w:sz w:val="28"/>
          <w:szCs w:val="28"/>
          <w:lang w:val="kk-KZ"/>
        </w:rPr>
        <w:t>мына бағыттар бойынша жүргізілді</w:t>
      </w:r>
      <w:r w:rsidR="00BE623E" w:rsidRPr="000B3EE7">
        <w:rPr>
          <w:color w:val="000000" w:themeColor="text1"/>
          <w:sz w:val="28"/>
          <w:szCs w:val="28"/>
          <w:lang w:val="kk-KZ"/>
        </w:rPr>
        <w:t>:</w:t>
      </w:r>
    </w:p>
    <w:p w:rsidR="00036EE0" w:rsidRPr="00AA4ED8" w:rsidRDefault="00AA4ED8" w:rsidP="00AA4ED8">
      <w:pPr>
        <w:pStyle w:val="11"/>
        <w:spacing w:line="240" w:lineRule="auto"/>
        <w:ind w:firstLine="709"/>
        <w:jc w:val="both"/>
        <w:rPr>
          <w:color w:val="000000" w:themeColor="text1"/>
          <w:sz w:val="28"/>
          <w:szCs w:val="28"/>
          <w:lang w:val="kk-KZ"/>
        </w:rPr>
      </w:pPr>
      <w:bookmarkStart w:id="0" w:name="_Hlk202187345"/>
      <w:r>
        <w:rPr>
          <w:color w:val="000000" w:themeColor="text1"/>
          <w:sz w:val="28"/>
          <w:szCs w:val="28"/>
          <w:lang w:val="kk-KZ"/>
        </w:rPr>
        <w:t xml:space="preserve">1) </w:t>
      </w:r>
      <w:r w:rsidRPr="00AA4ED8">
        <w:rPr>
          <w:color w:val="000000" w:themeColor="text1"/>
          <w:sz w:val="28"/>
          <w:szCs w:val="28"/>
          <w:lang w:val="kk-KZ"/>
        </w:rPr>
        <w:t>объектінің ұйымдастырушылық-басқарушылық қызметінде сыбайлас жемқорлық тәуекелдерін анықтау</w:t>
      </w:r>
      <w:r w:rsidR="00BE623E" w:rsidRPr="00AA4ED8">
        <w:rPr>
          <w:color w:val="000000" w:themeColor="text1"/>
          <w:sz w:val="28"/>
          <w:szCs w:val="28"/>
          <w:lang w:val="kk-KZ"/>
        </w:rPr>
        <w:t>;</w:t>
      </w:r>
    </w:p>
    <w:p w:rsidR="00036EE0" w:rsidRPr="00AA4ED8" w:rsidRDefault="00AA4ED8" w:rsidP="00AA4ED8">
      <w:pPr>
        <w:pStyle w:val="11"/>
        <w:tabs>
          <w:tab w:val="left" w:pos="-2268"/>
        </w:tabs>
        <w:spacing w:line="240" w:lineRule="auto"/>
        <w:ind w:firstLine="0"/>
        <w:jc w:val="both"/>
        <w:rPr>
          <w:color w:val="000000" w:themeColor="text1"/>
          <w:sz w:val="28"/>
          <w:szCs w:val="28"/>
          <w:lang w:val="kk-KZ"/>
        </w:rPr>
      </w:pPr>
      <w:bookmarkStart w:id="1" w:name="bookmark4"/>
      <w:bookmarkEnd w:id="0"/>
      <w:bookmarkEnd w:id="1"/>
      <w:r>
        <w:rPr>
          <w:color w:val="000000" w:themeColor="text1"/>
          <w:sz w:val="28"/>
          <w:szCs w:val="28"/>
          <w:lang w:val="kk-KZ"/>
        </w:rPr>
        <w:tab/>
        <w:t xml:space="preserve">2) </w:t>
      </w:r>
      <w:r w:rsidRPr="00AA4ED8">
        <w:rPr>
          <w:color w:val="000000" w:themeColor="text1"/>
          <w:sz w:val="28"/>
          <w:szCs w:val="28"/>
          <w:lang w:val="kk-KZ"/>
        </w:rPr>
        <w:t>объектінің қызметіне қатысты нормативтік құқықтық актілерде сыбайлас жемқорлық тәуекелдерін анықтау</w:t>
      </w:r>
      <w:r w:rsidR="00BE623E" w:rsidRPr="00AA4ED8">
        <w:rPr>
          <w:color w:val="000000" w:themeColor="text1"/>
          <w:sz w:val="28"/>
          <w:szCs w:val="28"/>
          <w:lang w:val="kk-KZ"/>
        </w:rPr>
        <w:t>.</w:t>
      </w:r>
    </w:p>
    <w:p w:rsidR="00036EE0" w:rsidRPr="00AA4ED8" w:rsidRDefault="00AA4ED8" w:rsidP="0074300F">
      <w:pPr>
        <w:pStyle w:val="11"/>
        <w:spacing w:line="240" w:lineRule="auto"/>
        <w:ind w:firstLine="709"/>
        <w:jc w:val="both"/>
        <w:rPr>
          <w:color w:val="000000" w:themeColor="text1"/>
          <w:sz w:val="28"/>
          <w:szCs w:val="28"/>
          <w:lang w:val="kk-KZ"/>
        </w:rPr>
      </w:pPr>
      <w:r w:rsidRPr="00AA4ED8">
        <w:rPr>
          <w:color w:val="000000" w:themeColor="text1"/>
          <w:sz w:val="28"/>
          <w:szCs w:val="28"/>
          <w:lang w:val="kk-KZ"/>
        </w:rPr>
        <w:t>СЖТІТ жүргізу кезінде пайдаланылды</w:t>
      </w:r>
      <w:r w:rsidR="00BE623E" w:rsidRPr="00AA4ED8">
        <w:rPr>
          <w:color w:val="000000" w:themeColor="text1"/>
          <w:sz w:val="28"/>
          <w:szCs w:val="28"/>
          <w:lang w:val="kk-KZ"/>
        </w:rPr>
        <w:t>:</w:t>
      </w:r>
    </w:p>
    <w:p w:rsidR="00AA4ED8" w:rsidRDefault="00AA4ED8" w:rsidP="0074300F">
      <w:pPr>
        <w:pStyle w:val="11"/>
        <w:spacing w:line="240" w:lineRule="auto"/>
        <w:ind w:firstLine="709"/>
        <w:jc w:val="both"/>
        <w:rPr>
          <w:color w:val="000000" w:themeColor="text1"/>
          <w:sz w:val="28"/>
          <w:szCs w:val="28"/>
          <w:lang w:val="kk-KZ"/>
        </w:rPr>
      </w:pPr>
      <w:r w:rsidRPr="00AA4ED8">
        <w:rPr>
          <w:color w:val="000000" w:themeColor="text1"/>
          <w:sz w:val="28"/>
          <w:szCs w:val="28"/>
          <w:lang w:val="kk-KZ"/>
        </w:rPr>
        <w:t>ҚР Сыбайлас жемқорлыққа қарсы іс-қимыл агенттігінің төрағасы 2022 жылғы 30 желтоқсандағы №488 бекіткен сыбайлас жемқорлық тәуекелдеріне ішкі талдау жүргізу жөніндегі әд</w:t>
      </w:r>
      <w:r>
        <w:rPr>
          <w:color w:val="000000" w:themeColor="text1"/>
          <w:sz w:val="28"/>
          <w:szCs w:val="28"/>
          <w:lang w:val="kk-KZ"/>
        </w:rPr>
        <w:t>істемелік ұсынымдар (бұдан әрі – Ә</w:t>
      </w:r>
      <w:r w:rsidRPr="00AA4ED8">
        <w:rPr>
          <w:color w:val="000000" w:themeColor="text1"/>
          <w:sz w:val="28"/>
          <w:szCs w:val="28"/>
          <w:lang w:val="kk-KZ"/>
        </w:rPr>
        <w:t>дістемелік ұсынымдар);</w:t>
      </w:r>
    </w:p>
    <w:p w:rsidR="00AA4ED8" w:rsidRDefault="00AA4ED8" w:rsidP="0074300F">
      <w:pPr>
        <w:pStyle w:val="11"/>
        <w:spacing w:line="240" w:lineRule="auto"/>
        <w:ind w:firstLine="709"/>
        <w:jc w:val="both"/>
        <w:rPr>
          <w:color w:val="000000" w:themeColor="text1"/>
          <w:sz w:val="28"/>
          <w:szCs w:val="28"/>
          <w:lang w:val="kk-KZ"/>
        </w:rPr>
      </w:pPr>
      <w:r w:rsidRPr="00AA4ED8">
        <w:rPr>
          <w:color w:val="000000" w:themeColor="text1"/>
          <w:sz w:val="28"/>
          <w:szCs w:val="28"/>
          <w:lang w:val="kk-KZ"/>
        </w:rPr>
        <w:t>ҚР Мемлекеттік қызмет істері және сыбайлас жемқорлыққа қарсы іс-қимыл агенттігі Төрағасының 2016 жылғы 19 қазанд</w:t>
      </w:r>
      <w:r>
        <w:rPr>
          <w:color w:val="000000" w:themeColor="text1"/>
          <w:sz w:val="28"/>
          <w:szCs w:val="28"/>
          <w:lang w:val="kk-KZ"/>
        </w:rPr>
        <w:t>ағы № 12 бұйрығымен бекітілген С</w:t>
      </w:r>
      <w:r w:rsidRPr="00AA4ED8">
        <w:rPr>
          <w:color w:val="000000" w:themeColor="text1"/>
          <w:sz w:val="28"/>
          <w:szCs w:val="28"/>
          <w:lang w:val="kk-KZ"/>
        </w:rPr>
        <w:t>ыбайлас жемқорлық тәуекелдеріне ішкі талдау жүргізудің үлгілік қағидалары.</w:t>
      </w:r>
    </w:p>
    <w:p w:rsidR="00036EE0" w:rsidRPr="00AA4ED8" w:rsidRDefault="00AA4ED8" w:rsidP="0074300F">
      <w:pPr>
        <w:pStyle w:val="11"/>
        <w:spacing w:line="240" w:lineRule="auto"/>
        <w:ind w:firstLine="709"/>
        <w:jc w:val="both"/>
        <w:rPr>
          <w:color w:val="000000" w:themeColor="text1"/>
          <w:sz w:val="28"/>
          <w:szCs w:val="28"/>
          <w:lang w:val="kk-KZ"/>
        </w:rPr>
      </w:pPr>
      <w:r w:rsidRPr="00AA4ED8">
        <w:rPr>
          <w:color w:val="000000" w:themeColor="text1"/>
          <w:sz w:val="28"/>
          <w:szCs w:val="28"/>
          <w:lang w:val="kk-KZ"/>
        </w:rPr>
        <w:t>СЖТІТ</w:t>
      </w:r>
      <w:r w:rsidR="00BE623E" w:rsidRPr="00AA4ED8">
        <w:rPr>
          <w:color w:val="000000" w:themeColor="text1"/>
          <w:sz w:val="28"/>
          <w:szCs w:val="28"/>
          <w:lang w:val="kk-KZ"/>
        </w:rPr>
        <w:t xml:space="preserve"> </w:t>
      </w:r>
      <w:r w:rsidRPr="00AA4ED8">
        <w:rPr>
          <w:color w:val="000000" w:themeColor="text1"/>
          <w:sz w:val="28"/>
          <w:szCs w:val="28"/>
          <w:lang w:val="kk-KZ"/>
        </w:rPr>
        <w:t>2024 жылғы 1 қаңтар мен 1</w:t>
      </w:r>
      <w:r w:rsidR="001B324E">
        <w:rPr>
          <w:color w:val="000000" w:themeColor="text1"/>
          <w:sz w:val="28"/>
          <w:szCs w:val="28"/>
          <w:lang w:val="kk-KZ"/>
        </w:rPr>
        <w:t>8</w:t>
      </w:r>
      <w:r w:rsidRPr="00AA4ED8">
        <w:rPr>
          <w:color w:val="000000" w:themeColor="text1"/>
          <w:sz w:val="28"/>
          <w:szCs w:val="28"/>
          <w:lang w:val="kk-KZ"/>
        </w:rPr>
        <w:t xml:space="preserve"> </w:t>
      </w:r>
      <w:r w:rsidR="001B324E">
        <w:rPr>
          <w:color w:val="000000" w:themeColor="text1"/>
          <w:sz w:val="28"/>
          <w:szCs w:val="28"/>
          <w:lang w:val="kk-KZ"/>
        </w:rPr>
        <w:t>маусым</w:t>
      </w:r>
      <w:r w:rsidRPr="00AA4ED8">
        <w:rPr>
          <w:color w:val="000000" w:themeColor="text1"/>
          <w:sz w:val="28"/>
          <w:szCs w:val="28"/>
          <w:lang w:val="kk-KZ"/>
        </w:rPr>
        <w:t xml:space="preserve"> аралығында өткізілді.</w:t>
      </w:r>
    </w:p>
    <w:p w:rsidR="00AA4ED8" w:rsidRDefault="00AA4ED8" w:rsidP="0074300F">
      <w:pPr>
        <w:pStyle w:val="11"/>
        <w:spacing w:line="240" w:lineRule="auto"/>
        <w:ind w:firstLine="709"/>
        <w:jc w:val="both"/>
        <w:rPr>
          <w:color w:val="000000" w:themeColor="text1"/>
          <w:sz w:val="28"/>
          <w:szCs w:val="28"/>
          <w:lang w:val="kk-KZ"/>
        </w:rPr>
      </w:pPr>
      <w:r>
        <w:rPr>
          <w:color w:val="000000" w:themeColor="text1"/>
          <w:sz w:val="28"/>
          <w:szCs w:val="28"/>
          <w:lang w:val="kk-KZ"/>
        </w:rPr>
        <w:t>«</w:t>
      </w:r>
      <w:r w:rsidRPr="00AA4ED8">
        <w:rPr>
          <w:color w:val="000000" w:themeColor="text1"/>
          <w:sz w:val="28"/>
          <w:szCs w:val="28"/>
          <w:lang w:val="kk-KZ"/>
        </w:rPr>
        <w:t>Өскемен қаласының жер қатынастары, с</w:t>
      </w:r>
      <w:r>
        <w:rPr>
          <w:color w:val="000000" w:themeColor="text1"/>
          <w:sz w:val="28"/>
          <w:szCs w:val="28"/>
          <w:lang w:val="kk-KZ"/>
        </w:rPr>
        <w:t>әулет және қала құрылысы бөлімі»</w:t>
      </w:r>
      <w:r w:rsidRPr="00AA4ED8">
        <w:rPr>
          <w:color w:val="000000" w:themeColor="text1"/>
          <w:sz w:val="28"/>
          <w:szCs w:val="28"/>
          <w:lang w:val="kk-KZ"/>
        </w:rPr>
        <w:t xml:space="preserve"> ММ басшысының 2024 жылғы </w:t>
      </w:r>
      <w:r w:rsidR="001B324E">
        <w:rPr>
          <w:color w:val="000000" w:themeColor="text1"/>
          <w:sz w:val="28"/>
          <w:szCs w:val="28"/>
          <w:lang w:val="kk-KZ"/>
        </w:rPr>
        <w:t>05</w:t>
      </w:r>
      <w:r w:rsidRPr="00AA4ED8">
        <w:rPr>
          <w:color w:val="000000" w:themeColor="text1"/>
          <w:sz w:val="28"/>
          <w:szCs w:val="28"/>
          <w:lang w:val="kk-KZ"/>
        </w:rPr>
        <w:t xml:space="preserve"> </w:t>
      </w:r>
      <w:r w:rsidR="001B324E">
        <w:rPr>
          <w:color w:val="000000" w:themeColor="text1"/>
          <w:sz w:val="28"/>
          <w:szCs w:val="28"/>
          <w:lang w:val="kk-KZ"/>
        </w:rPr>
        <w:t>маусымдағы</w:t>
      </w:r>
      <w:r w:rsidRPr="00AA4ED8">
        <w:rPr>
          <w:color w:val="000000" w:themeColor="text1"/>
          <w:sz w:val="28"/>
          <w:szCs w:val="28"/>
          <w:lang w:val="kk-KZ"/>
        </w:rPr>
        <w:t xml:space="preserve"> № </w:t>
      </w:r>
      <w:r w:rsidR="001B324E">
        <w:rPr>
          <w:color w:val="000000" w:themeColor="text1"/>
          <w:sz w:val="28"/>
          <w:szCs w:val="28"/>
          <w:lang w:val="kk-KZ"/>
        </w:rPr>
        <w:t>27</w:t>
      </w:r>
      <w:r w:rsidRPr="00AA4ED8">
        <w:rPr>
          <w:color w:val="000000" w:themeColor="text1"/>
          <w:sz w:val="28"/>
          <w:szCs w:val="28"/>
          <w:lang w:val="kk-KZ"/>
        </w:rPr>
        <w:t xml:space="preserve"> бұйрығына сәйкес жұмыс тобының мүшелері болып бөлім қызметкерлері анықталды.</w:t>
      </w:r>
    </w:p>
    <w:p w:rsidR="00AA4ED8" w:rsidRDefault="00AA4ED8" w:rsidP="0074300F">
      <w:pPr>
        <w:pStyle w:val="11"/>
        <w:spacing w:line="240" w:lineRule="auto"/>
        <w:ind w:firstLine="709"/>
        <w:jc w:val="both"/>
        <w:rPr>
          <w:color w:val="000000" w:themeColor="text1"/>
          <w:sz w:val="28"/>
          <w:szCs w:val="28"/>
          <w:lang w:val="kk-KZ"/>
        </w:rPr>
      </w:pPr>
      <w:r w:rsidRPr="00AA4ED8">
        <w:rPr>
          <w:color w:val="000000" w:themeColor="text1"/>
          <w:sz w:val="28"/>
          <w:szCs w:val="28"/>
          <w:lang w:val="kk-KZ"/>
        </w:rPr>
        <w:t xml:space="preserve">Бөлім өз қызметін Өскемен қаласы әкімдігінің 2023 жылғы 11 қаңтардағы </w:t>
      </w:r>
      <w:r>
        <w:rPr>
          <w:color w:val="000000" w:themeColor="text1"/>
          <w:sz w:val="28"/>
          <w:szCs w:val="28"/>
          <w:lang w:val="kk-KZ"/>
        </w:rPr>
        <w:t xml:space="preserve">             № 94 қаулысымен бекітілген «</w:t>
      </w:r>
      <w:r w:rsidRPr="00AA4ED8">
        <w:rPr>
          <w:color w:val="000000" w:themeColor="text1"/>
          <w:sz w:val="28"/>
          <w:szCs w:val="28"/>
          <w:lang w:val="kk-KZ"/>
        </w:rPr>
        <w:t>Өскемен қаласының жер қатынастары, с</w:t>
      </w:r>
      <w:r>
        <w:rPr>
          <w:color w:val="000000" w:themeColor="text1"/>
          <w:sz w:val="28"/>
          <w:szCs w:val="28"/>
          <w:lang w:val="kk-KZ"/>
        </w:rPr>
        <w:t>әулет және қала құрылысы бөлімі»</w:t>
      </w:r>
      <w:r w:rsidRPr="00AA4ED8">
        <w:rPr>
          <w:color w:val="000000" w:themeColor="text1"/>
          <w:sz w:val="28"/>
          <w:szCs w:val="28"/>
          <w:lang w:val="kk-KZ"/>
        </w:rPr>
        <w:t xml:space="preserve"> мемлекеттік мекемесінің Ережесіне сәйкес жүзеге асырады.</w:t>
      </w:r>
    </w:p>
    <w:p w:rsidR="001B324E" w:rsidRPr="001B324E" w:rsidRDefault="001B324E" w:rsidP="001B324E">
      <w:pPr>
        <w:pStyle w:val="11"/>
        <w:tabs>
          <w:tab w:val="left" w:pos="797"/>
        </w:tabs>
        <w:ind w:firstLine="709"/>
        <w:jc w:val="both"/>
        <w:rPr>
          <w:color w:val="auto"/>
          <w:sz w:val="28"/>
          <w:szCs w:val="28"/>
          <w:lang w:val="kk-KZ"/>
        </w:rPr>
      </w:pPr>
      <w:bookmarkStart w:id="2" w:name="bookmark19"/>
      <w:bookmarkStart w:id="3" w:name="bookmark26"/>
      <w:bookmarkStart w:id="4" w:name="bookmark30"/>
      <w:bookmarkStart w:id="5" w:name="bookmark35"/>
      <w:bookmarkEnd w:id="2"/>
      <w:bookmarkEnd w:id="3"/>
      <w:bookmarkEnd w:id="4"/>
      <w:bookmarkEnd w:id="5"/>
      <w:r w:rsidRPr="001B324E">
        <w:rPr>
          <w:color w:val="auto"/>
          <w:sz w:val="28"/>
          <w:szCs w:val="28"/>
          <w:lang w:val="kk-KZ"/>
        </w:rPr>
        <w:t>"Өскемен қаласының жер қатынастары, сәулет және қала құрылысы бөлімі" мемлекеттік мекемесінің штат саны 30 бірлікті құрайды, оның ішінде:</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Басшылық (3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Басшы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Басшының орынбасары </w:t>
      </w:r>
      <w:r w:rsidR="008F5982">
        <w:rPr>
          <w:color w:val="auto"/>
          <w:sz w:val="28"/>
          <w:szCs w:val="28"/>
          <w:lang w:val="kk-KZ"/>
        </w:rPr>
        <w:t>2</w:t>
      </w:r>
      <w:r w:rsidRPr="001B324E">
        <w:rPr>
          <w:color w:val="auto"/>
          <w:sz w:val="28"/>
          <w:szCs w:val="28"/>
          <w:lang w:val="kk-KZ"/>
        </w:rPr>
        <w:t xml:space="preserve">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Бас маман 1 бірлік.</w:t>
      </w:r>
    </w:p>
    <w:p w:rsidR="001B324E" w:rsidRPr="001B324E" w:rsidRDefault="002A361F" w:rsidP="002A361F">
      <w:pPr>
        <w:pStyle w:val="11"/>
        <w:tabs>
          <w:tab w:val="left" w:pos="797"/>
        </w:tabs>
        <w:ind w:left="709" w:firstLine="0"/>
        <w:jc w:val="both"/>
        <w:rPr>
          <w:color w:val="auto"/>
          <w:sz w:val="28"/>
          <w:szCs w:val="28"/>
          <w:lang w:val="kk-KZ"/>
        </w:rPr>
      </w:pPr>
      <w:bookmarkStart w:id="6" w:name="_Hlk231288869"/>
      <w:r w:rsidRPr="002A361F">
        <w:rPr>
          <w:color w:val="auto"/>
          <w:sz w:val="28"/>
          <w:szCs w:val="28"/>
          <w:lang w:val="kk-KZ"/>
        </w:rPr>
        <w:t>Тұрғын үй жері және жерді тіркеу бойынша мемлекеттік қызметтерді көрсету секторы</w:t>
      </w:r>
      <w:bookmarkEnd w:id="6"/>
      <w:r w:rsidRPr="002A361F">
        <w:rPr>
          <w:color w:val="auto"/>
          <w:sz w:val="28"/>
          <w:szCs w:val="28"/>
          <w:lang w:val="kk-KZ"/>
        </w:rPr>
        <w:t xml:space="preserve"> </w:t>
      </w:r>
      <w:r w:rsidR="001B324E" w:rsidRPr="001B324E">
        <w:rPr>
          <w:color w:val="auto"/>
          <w:sz w:val="28"/>
          <w:szCs w:val="28"/>
          <w:lang w:val="kk-KZ"/>
        </w:rPr>
        <w:t>(</w:t>
      </w:r>
      <w:r>
        <w:rPr>
          <w:color w:val="auto"/>
          <w:sz w:val="28"/>
          <w:szCs w:val="28"/>
          <w:lang w:val="kk-KZ"/>
        </w:rPr>
        <w:t>5</w:t>
      </w:r>
      <w:r w:rsidR="001B324E" w:rsidRPr="001B324E">
        <w:rPr>
          <w:color w:val="auto"/>
          <w:sz w:val="28"/>
          <w:szCs w:val="28"/>
          <w:lang w:val="kk-KZ"/>
        </w:rPr>
        <w:t xml:space="preserve">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Меңгерушісі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Бас маман </w:t>
      </w:r>
      <w:r w:rsidR="002A361F">
        <w:rPr>
          <w:color w:val="auto"/>
          <w:sz w:val="28"/>
          <w:szCs w:val="28"/>
          <w:lang w:val="kk-KZ"/>
        </w:rPr>
        <w:t>4</w:t>
      </w:r>
      <w:r w:rsidRPr="001B324E">
        <w:rPr>
          <w:color w:val="auto"/>
          <w:sz w:val="28"/>
          <w:szCs w:val="28"/>
          <w:lang w:val="kk-KZ"/>
        </w:rPr>
        <w:t xml:space="preserve"> бірлік.</w:t>
      </w:r>
    </w:p>
    <w:p w:rsidR="001B324E" w:rsidRPr="001B324E" w:rsidRDefault="002A361F" w:rsidP="001B324E">
      <w:pPr>
        <w:pStyle w:val="11"/>
        <w:tabs>
          <w:tab w:val="left" w:pos="797"/>
        </w:tabs>
        <w:ind w:firstLine="709"/>
        <w:jc w:val="both"/>
        <w:rPr>
          <w:color w:val="auto"/>
          <w:sz w:val="28"/>
          <w:szCs w:val="28"/>
          <w:lang w:val="kk-KZ"/>
        </w:rPr>
      </w:pPr>
      <w:bookmarkStart w:id="7" w:name="_Hlk231288928"/>
      <w:r w:rsidRPr="002A361F">
        <w:rPr>
          <w:color w:val="auto"/>
          <w:sz w:val="28"/>
          <w:szCs w:val="28"/>
          <w:lang w:val="kk-KZ"/>
        </w:rPr>
        <w:t xml:space="preserve">Коммерциялық және ауылшаруашылық жерлеріне мемлекеттік қызметтер көрсету секторы </w:t>
      </w:r>
      <w:bookmarkEnd w:id="7"/>
      <w:r w:rsidR="001B324E" w:rsidRPr="001B324E">
        <w:rPr>
          <w:color w:val="auto"/>
          <w:sz w:val="28"/>
          <w:szCs w:val="28"/>
          <w:lang w:val="kk-KZ"/>
        </w:rPr>
        <w:t>(4 бірлік)</w:t>
      </w:r>
      <w:r w:rsidR="001B324E" w:rsidRPr="001B324E">
        <w:rPr>
          <w:color w:val="auto"/>
          <w:sz w:val="28"/>
          <w:szCs w:val="28"/>
          <w:lang w:val="kk-KZ"/>
        </w:rPr>
        <w:tab/>
      </w:r>
      <w:r w:rsidR="001B324E" w:rsidRPr="001B324E">
        <w:rPr>
          <w:color w:val="auto"/>
          <w:sz w:val="28"/>
          <w:szCs w:val="28"/>
          <w:lang w:val="kk-KZ"/>
        </w:rPr>
        <w:tab/>
      </w:r>
      <w:r w:rsidR="001B324E" w:rsidRPr="001B324E">
        <w:rPr>
          <w:color w:val="auto"/>
          <w:sz w:val="28"/>
          <w:szCs w:val="28"/>
          <w:lang w:val="kk-KZ"/>
        </w:rPr>
        <w:tab/>
      </w:r>
      <w:r w:rsidR="001B324E" w:rsidRPr="001B324E">
        <w:rPr>
          <w:color w:val="auto"/>
          <w:sz w:val="28"/>
          <w:szCs w:val="28"/>
          <w:lang w:val="kk-KZ"/>
        </w:rPr>
        <w:tab/>
      </w:r>
      <w:r w:rsidR="001B324E" w:rsidRPr="001B324E">
        <w:rPr>
          <w:color w:val="auto"/>
          <w:sz w:val="28"/>
          <w:szCs w:val="28"/>
          <w:lang w:val="kk-KZ"/>
        </w:rPr>
        <w:tab/>
      </w:r>
      <w:r w:rsidR="001B324E" w:rsidRPr="001B324E">
        <w:rPr>
          <w:color w:val="auto"/>
          <w:sz w:val="28"/>
          <w:szCs w:val="28"/>
          <w:lang w:val="kk-KZ"/>
        </w:rPr>
        <w:tab/>
      </w:r>
      <w:r w:rsidR="001B324E" w:rsidRPr="001B324E">
        <w:rPr>
          <w:color w:val="auto"/>
          <w:sz w:val="28"/>
          <w:szCs w:val="28"/>
          <w:lang w:val="kk-KZ"/>
        </w:rPr>
        <w:tab/>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Меңгерушісі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lastRenderedPageBreak/>
        <w:tab/>
        <w:t>Бас маман 3 бірлік.</w:t>
      </w:r>
    </w:p>
    <w:p w:rsidR="001B324E" w:rsidRPr="001B324E" w:rsidRDefault="002A361F" w:rsidP="001B324E">
      <w:pPr>
        <w:pStyle w:val="11"/>
        <w:tabs>
          <w:tab w:val="left" w:pos="797"/>
        </w:tabs>
        <w:ind w:firstLine="709"/>
        <w:jc w:val="both"/>
        <w:rPr>
          <w:color w:val="auto"/>
          <w:sz w:val="28"/>
          <w:szCs w:val="28"/>
          <w:lang w:val="kk-KZ"/>
        </w:rPr>
      </w:pPr>
      <w:bookmarkStart w:id="8" w:name="_Hlk231288996"/>
      <w:r>
        <w:rPr>
          <w:color w:val="auto"/>
          <w:sz w:val="28"/>
          <w:szCs w:val="28"/>
          <w:lang w:val="kk-KZ"/>
        </w:rPr>
        <w:t>Саяжай</w:t>
      </w:r>
      <w:r w:rsidRPr="002A361F">
        <w:rPr>
          <w:color w:val="auto"/>
          <w:sz w:val="28"/>
          <w:szCs w:val="28"/>
          <w:lang w:val="kk-KZ"/>
        </w:rPr>
        <w:t xml:space="preserve"> мен гараждарды тіркеу, жер балансын сақтау секторы</w:t>
      </w:r>
      <w:r w:rsidR="001B324E" w:rsidRPr="001B324E">
        <w:rPr>
          <w:color w:val="auto"/>
          <w:sz w:val="28"/>
          <w:szCs w:val="28"/>
          <w:lang w:val="kk-KZ"/>
        </w:rPr>
        <w:t xml:space="preserve"> (</w:t>
      </w:r>
      <w:r>
        <w:rPr>
          <w:color w:val="auto"/>
          <w:sz w:val="28"/>
          <w:szCs w:val="28"/>
          <w:lang w:val="kk-KZ"/>
        </w:rPr>
        <w:t>4</w:t>
      </w:r>
      <w:r w:rsidR="001B324E" w:rsidRPr="001B324E">
        <w:rPr>
          <w:color w:val="auto"/>
          <w:sz w:val="28"/>
          <w:szCs w:val="28"/>
          <w:lang w:val="kk-KZ"/>
        </w:rPr>
        <w:t xml:space="preserve"> бірлік) меңгерушісі </w:t>
      </w:r>
      <w:bookmarkEnd w:id="8"/>
      <w:r w:rsidR="001B324E" w:rsidRPr="001B324E">
        <w:rPr>
          <w:color w:val="auto"/>
          <w:sz w:val="28"/>
          <w:szCs w:val="28"/>
          <w:lang w:val="kk-KZ"/>
        </w:rPr>
        <w:t>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Бас маман </w:t>
      </w:r>
      <w:r w:rsidR="002A361F">
        <w:rPr>
          <w:color w:val="auto"/>
          <w:sz w:val="28"/>
          <w:szCs w:val="28"/>
          <w:lang w:val="kk-KZ"/>
        </w:rPr>
        <w:t>3</w:t>
      </w:r>
      <w:r w:rsidRPr="001B324E">
        <w:rPr>
          <w:color w:val="auto"/>
          <w:sz w:val="28"/>
          <w:szCs w:val="28"/>
          <w:lang w:val="kk-KZ"/>
        </w:rPr>
        <w:t xml:space="preserve"> бірлік.</w:t>
      </w:r>
    </w:p>
    <w:p w:rsidR="001B324E" w:rsidRPr="001B324E" w:rsidRDefault="002A361F" w:rsidP="001B324E">
      <w:pPr>
        <w:pStyle w:val="11"/>
        <w:tabs>
          <w:tab w:val="left" w:pos="797"/>
        </w:tabs>
        <w:ind w:firstLine="709"/>
        <w:jc w:val="both"/>
        <w:rPr>
          <w:color w:val="auto"/>
          <w:sz w:val="28"/>
          <w:szCs w:val="28"/>
          <w:lang w:val="kk-KZ"/>
        </w:rPr>
      </w:pPr>
      <w:r w:rsidRPr="002A361F">
        <w:rPr>
          <w:color w:val="auto"/>
          <w:sz w:val="28"/>
          <w:szCs w:val="28"/>
          <w:lang w:val="kk-KZ"/>
        </w:rPr>
        <w:t xml:space="preserve">Жобалау құжаттамасын бекіту секторы </w:t>
      </w:r>
      <w:r w:rsidR="001B324E" w:rsidRPr="001B324E">
        <w:rPr>
          <w:color w:val="auto"/>
          <w:sz w:val="28"/>
          <w:szCs w:val="28"/>
          <w:lang w:val="kk-KZ"/>
        </w:rPr>
        <w:t>(4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Меңгерушісі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Бас маман 3 бірлік.</w:t>
      </w:r>
    </w:p>
    <w:p w:rsidR="001B324E" w:rsidRPr="001B324E" w:rsidRDefault="001B324E" w:rsidP="001B324E">
      <w:pPr>
        <w:pStyle w:val="11"/>
        <w:tabs>
          <w:tab w:val="left" w:pos="797"/>
        </w:tabs>
        <w:ind w:firstLine="709"/>
        <w:jc w:val="both"/>
        <w:rPr>
          <w:color w:val="auto"/>
          <w:sz w:val="28"/>
          <w:szCs w:val="28"/>
          <w:lang w:val="kk-KZ"/>
        </w:rPr>
      </w:pPr>
      <w:bookmarkStart w:id="9" w:name="_Hlk231289321"/>
      <w:r w:rsidRPr="001B324E">
        <w:rPr>
          <w:color w:val="auto"/>
          <w:sz w:val="28"/>
          <w:szCs w:val="28"/>
          <w:lang w:val="kk-KZ"/>
        </w:rPr>
        <w:t>Жобалау алдындағы құжаттама секторы (</w:t>
      </w:r>
      <w:r w:rsidR="00850A06">
        <w:rPr>
          <w:color w:val="auto"/>
          <w:sz w:val="28"/>
          <w:szCs w:val="28"/>
          <w:lang w:val="kk-KZ"/>
        </w:rPr>
        <w:t xml:space="preserve">3 </w:t>
      </w:r>
      <w:r w:rsidRPr="001B324E">
        <w:rPr>
          <w:color w:val="auto"/>
          <w:sz w:val="28"/>
          <w:szCs w:val="28"/>
          <w:lang w:val="kk-KZ"/>
        </w:rPr>
        <w:t>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Меңгерушісі </w:t>
      </w:r>
      <w:bookmarkEnd w:id="9"/>
      <w:r w:rsidRPr="001B324E">
        <w:rPr>
          <w:color w:val="auto"/>
          <w:sz w:val="28"/>
          <w:szCs w:val="28"/>
          <w:lang w:val="kk-KZ"/>
        </w:rPr>
        <w:t>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Бас маман </w:t>
      </w:r>
      <w:r w:rsidR="00850A06">
        <w:rPr>
          <w:color w:val="auto"/>
          <w:sz w:val="28"/>
          <w:szCs w:val="28"/>
          <w:lang w:val="kk-KZ"/>
        </w:rPr>
        <w:t>2</w:t>
      </w:r>
      <w:r w:rsidRPr="001B324E">
        <w:rPr>
          <w:color w:val="auto"/>
          <w:sz w:val="28"/>
          <w:szCs w:val="28"/>
          <w:lang w:val="kk-KZ"/>
        </w:rPr>
        <w:t xml:space="preserve"> бірлік.</w:t>
      </w:r>
    </w:p>
    <w:p w:rsidR="001B324E" w:rsidRPr="001B324E" w:rsidRDefault="001B324E" w:rsidP="001B324E">
      <w:pPr>
        <w:pStyle w:val="11"/>
        <w:tabs>
          <w:tab w:val="left" w:pos="797"/>
        </w:tabs>
        <w:ind w:firstLine="709"/>
        <w:jc w:val="both"/>
        <w:rPr>
          <w:color w:val="auto"/>
          <w:sz w:val="28"/>
          <w:szCs w:val="28"/>
          <w:lang w:val="kk-KZ"/>
        </w:rPr>
      </w:pPr>
      <w:bookmarkStart w:id="10" w:name="_Hlk231289051"/>
      <w:r w:rsidRPr="001B324E">
        <w:rPr>
          <w:color w:val="auto"/>
          <w:sz w:val="28"/>
          <w:szCs w:val="28"/>
          <w:lang w:val="kk-KZ"/>
        </w:rPr>
        <w:t>Жарнама және сыртқы безендіру секторы (</w:t>
      </w:r>
      <w:r w:rsidR="00850A06">
        <w:rPr>
          <w:color w:val="auto"/>
          <w:sz w:val="28"/>
          <w:szCs w:val="28"/>
          <w:lang w:val="kk-KZ"/>
        </w:rPr>
        <w:t>2</w:t>
      </w:r>
      <w:r w:rsidRPr="001B324E">
        <w:rPr>
          <w:color w:val="auto"/>
          <w:sz w:val="28"/>
          <w:szCs w:val="28"/>
          <w:lang w:val="kk-KZ"/>
        </w:rPr>
        <w:t xml:space="preserve">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Меңгерушісі</w:t>
      </w:r>
      <w:bookmarkEnd w:id="10"/>
      <w:r w:rsidRPr="001B324E">
        <w:rPr>
          <w:color w:val="auto"/>
          <w:sz w:val="28"/>
          <w:szCs w:val="28"/>
          <w:lang w:val="kk-KZ"/>
        </w:rPr>
        <w:t xml:space="preserve">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 xml:space="preserve">Бас маман </w:t>
      </w:r>
      <w:r w:rsidR="00850A06">
        <w:rPr>
          <w:color w:val="auto"/>
          <w:sz w:val="28"/>
          <w:szCs w:val="28"/>
          <w:lang w:val="kk-KZ"/>
        </w:rPr>
        <w:t>1</w:t>
      </w:r>
      <w:r w:rsidRPr="001B324E">
        <w:rPr>
          <w:color w:val="auto"/>
          <w:sz w:val="28"/>
          <w:szCs w:val="28"/>
          <w:lang w:val="kk-KZ"/>
        </w:rPr>
        <w:t xml:space="preserve">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Мемлекеттік қызмет көрсету секторы (3 бірлік)</w:t>
      </w:r>
      <w:r w:rsidRPr="001B324E">
        <w:rPr>
          <w:color w:val="auto"/>
          <w:sz w:val="28"/>
          <w:szCs w:val="28"/>
          <w:lang w:val="kk-KZ"/>
        </w:rPr>
        <w:tab/>
      </w:r>
      <w:r w:rsidRPr="001B324E">
        <w:rPr>
          <w:color w:val="auto"/>
          <w:sz w:val="28"/>
          <w:szCs w:val="28"/>
          <w:lang w:val="kk-KZ"/>
        </w:rPr>
        <w:tab/>
      </w:r>
      <w:r w:rsidRPr="001B324E">
        <w:rPr>
          <w:color w:val="auto"/>
          <w:sz w:val="28"/>
          <w:szCs w:val="28"/>
          <w:lang w:val="kk-KZ"/>
        </w:rPr>
        <w:tab/>
      </w:r>
      <w:r w:rsidRPr="001B324E">
        <w:rPr>
          <w:color w:val="auto"/>
          <w:sz w:val="28"/>
          <w:szCs w:val="28"/>
          <w:lang w:val="kk-KZ"/>
        </w:rPr>
        <w:tab/>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Меңгерушісі 1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ab/>
        <w:t>Бас маман 2 бірлік.</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"Өскемен қаласының жер қатынастары, сәулет және қала құрылысы бөлімі" ММ мемлекеттік қызметтердің 1</w:t>
      </w:r>
      <w:r w:rsidR="00E82FF9">
        <w:rPr>
          <w:color w:val="auto"/>
          <w:sz w:val="28"/>
          <w:szCs w:val="28"/>
          <w:lang w:val="kk-KZ"/>
        </w:rPr>
        <w:t>6</w:t>
      </w:r>
      <w:r w:rsidRPr="001B324E">
        <w:rPr>
          <w:color w:val="auto"/>
          <w:sz w:val="28"/>
          <w:szCs w:val="28"/>
          <w:lang w:val="kk-KZ"/>
        </w:rPr>
        <w:t xml:space="preserve"> түрін көрсетеді:</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xml:space="preserve">- "Жер учаскелерін қалыптастыру бойынша жерге орналастыру жобаларын бекіту" </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"Жер учаскесінің нысаналы мақсатын өзгертуге шешім беру"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"Іздестіру жұмыстары үшін жер учаскесін пайдалануға рұқсат беру"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"Ауыл шаруашылығы алқаптарын бір түрден екінші түрге ауыстыруға түпкілікті шешім беру"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"Сауда-саттықты (конкурстарды, аукциондарды) өткізуді талап етпейтін, мемлекет меншігіндегі жер учаскелеріне құқықтар алу"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xml:space="preserve"> - "Жер учаскелерінің бөлінгіштігі мен бөлінбейтіндігін анықтау" </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"Жер учаскесін жеке меншікке біржолғы немесе бөліп-бөліп сату"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"Жер учаскесін алуға кезекке қою"</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"Жер учаскесін жалдау мерзімін ұзарту"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"Республикалық маңызы бар қала, астана, облыстық және аудандық маңызы бар қалалар шегінде жер учаскесіне құқықтар алу"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"Кент, ауыл жерлерінен жер учаскесін беру"</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"Жер учаскесіне жалдау шартының телнұсқасын беру туралы"</w:t>
      </w:r>
    </w:p>
    <w:p w:rsidR="001B324E" w:rsidRP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"Құрылыс және реконструкциялау (қайта жоспарлау және қайта жабдықтау) жобаларын әзірлеу кезінде бастапқы материалдарды ұсыну"</w:t>
      </w:r>
    </w:p>
    <w:p w:rsidR="001B324E" w:rsidRDefault="001B324E" w:rsidP="001B324E">
      <w:pPr>
        <w:pStyle w:val="11"/>
        <w:tabs>
          <w:tab w:val="left" w:pos="797"/>
        </w:tabs>
        <w:ind w:firstLine="709"/>
        <w:jc w:val="both"/>
        <w:rPr>
          <w:color w:val="auto"/>
          <w:sz w:val="28"/>
          <w:szCs w:val="28"/>
          <w:lang w:val="kk-KZ"/>
        </w:rPr>
      </w:pPr>
      <w:r w:rsidRPr="001B324E">
        <w:rPr>
          <w:color w:val="auto"/>
          <w:sz w:val="28"/>
          <w:szCs w:val="28"/>
          <w:lang w:val="kk-KZ"/>
        </w:rPr>
        <w:t>- "Эскизді (эскиздік жобаны) келісу"</w:t>
      </w:r>
    </w:p>
    <w:p w:rsidR="00E82FF9" w:rsidRPr="001B324E" w:rsidRDefault="00E82FF9" w:rsidP="001B324E">
      <w:pPr>
        <w:pStyle w:val="11"/>
        <w:tabs>
          <w:tab w:val="left" w:pos="797"/>
        </w:tabs>
        <w:ind w:firstLine="709"/>
        <w:jc w:val="both"/>
        <w:rPr>
          <w:color w:val="auto"/>
          <w:sz w:val="28"/>
          <w:szCs w:val="28"/>
          <w:lang w:val="kk-KZ"/>
        </w:rPr>
      </w:pPr>
      <w:r>
        <w:rPr>
          <w:color w:val="auto"/>
          <w:sz w:val="28"/>
          <w:szCs w:val="28"/>
          <w:lang w:val="kk-KZ"/>
        </w:rPr>
        <w:t xml:space="preserve">- </w:t>
      </w:r>
      <w:bookmarkStart w:id="11" w:name="_GoBack"/>
      <w:bookmarkEnd w:id="11"/>
      <w:r w:rsidRPr="00E82FF9">
        <w:rPr>
          <w:color w:val="auto"/>
          <w:sz w:val="28"/>
          <w:szCs w:val="28"/>
          <w:lang w:val="kk-KZ"/>
        </w:rPr>
        <w:t>«Жылжымайтын мүлік объектілерінің мекенжайын айқындау бойынша анықтама беру»</w:t>
      </w:r>
    </w:p>
    <w:p w:rsidR="001B324E" w:rsidRPr="001B324E" w:rsidRDefault="001B324E" w:rsidP="001B324E">
      <w:pPr>
        <w:pStyle w:val="11"/>
        <w:tabs>
          <w:tab w:val="left" w:pos="797"/>
        </w:tabs>
        <w:ind w:firstLine="709"/>
        <w:jc w:val="both"/>
        <w:rPr>
          <w:b/>
          <w:bCs/>
          <w:color w:val="auto"/>
          <w:sz w:val="28"/>
          <w:szCs w:val="28"/>
          <w:lang w:val="kk-KZ"/>
        </w:rPr>
      </w:pPr>
      <w:r w:rsidRPr="001B324E">
        <w:rPr>
          <w:color w:val="auto"/>
          <w:sz w:val="28"/>
          <w:szCs w:val="28"/>
          <w:lang w:val="kk-KZ"/>
        </w:rPr>
        <w:t>- "Объектілерді кейіннен кәдеге жарату бойынша жұмыстар кешенін жүргізуге шешім беру.</w:t>
      </w:r>
      <w:r w:rsidR="00CC58D6" w:rsidRPr="001B324E">
        <w:rPr>
          <w:b/>
          <w:bCs/>
          <w:color w:val="auto"/>
          <w:sz w:val="28"/>
          <w:szCs w:val="28"/>
          <w:lang w:val="kk-KZ"/>
        </w:rPr>
        <w:t xml:space="preserve"> </w:t>
      </w:r>
    </w:p>
    <w:p w:rsidR="00CA6461" w:rsidRDefault="00912152" w:rsidP="006A7E03">
      <w:pPr>
        <w:jc w:val="both"/>
        <w:rPr>
          <w:rFonts w:ascii="Times New Roman" w:hAnsi="Times New Roman" w:cs="Times New Roman"/>
          <w:b/>
          <w:color w:val="000000" w:themeColor="text1"/>
          <w:sz w:val="28"/>
          <w:szCs w:val="28"/>
          <w:lang w:val="kk-KZ"/>
        </w:rPr>
      </w:pPr>
      <w:r>
        <w:rPr>
          <w:color w:val="000000" w:themeColor="text1"/>
          <w:sz w:val="28"/>
          <w:szCs w:val="28"/>
          <w:lang w:val="kk-KZ"/>
        </w:rPr>
        <w:tab/>
      </w:r>
      <w:r w:rsidR="006A7E03" w:rsidRPr="006A7E03">
        <w:rPr>
          <w:rFonts w:ascii="Times New Roman" w:hAnsi="Times New Roman" w:cs="Times New Roman"/>
          <w:b/>
          <w:color w:val="000000" w:themeColor="text1"/>
          <w:sz w:val="28"/>
          <w:szCs w:val="28"/>
          <w:lang w:val="kk-KZ"/>
        </w:rPr>
        <w:t>І - бағыт бойынша -</w:t>
      </w:r>
      <w:r w:rsidR="006A7E03">
        <w:rPr>
          <w:rFonts w:ascii="Times New Roman" w:hAnsi="Times New Roman" w:cs="Times New Roman"/>
          <w:b/>
          <w:color w:val="000000" w:themeColor="text1"/>
          <w:sz w:val="28"/>
          <w:szCs w:val="28"/>
          <w:lang w:val="kk-KZ"/>
        </w:rPr>
        <w:t xml:space="preserve"> </w:t>
      </w:r>
      <w:r w:rsidR="006A7E03" w:rsidRPr="006A7E03">
        <w:rPr>
          <w:rFonts w:ascii="Times New Roman" w:hAnsi="Times New Roman" w:cs="Times New Roman"/>
          <w:b/>
          <w:color w:val="000000" w:themeColor="text1"/>
          <w:sz w:val="28"/>
          <w:szCs w:val="28"/>
          <w:lang w:val="kk-KZ"/>
        </w:rPr>
        <w:t>Бөлімнің ұйымдастырушылық-басқарушылық қызметінде сыбайлас жемқорлық тәуекелдерін анықтау;</w:t>
      </w:r>
    </w:p>
    <w:p w:rsidR="00850A06" w:rsidRDefault="006A7E03" w:rsidP="00850A06">
      <w:pPr>
        <w:jc w:val="both"/>
        <w:rPr>
          <w:lang w:val="kk-KZ"/>
        </w:rPr>
      </w:pPr>
      <w:r>
        <w:rPr>
          <w:rFonts w:ascii="Times New Roman" w:hAnsi="Times New Roman" w:cs="Times New Roman"/>
          <w:b/>
          <w:color w:val="000000" w:themeColor="text1"/>
          <w:sz w:val="28"/>
          <w:szCs w:val="28"/>
          <w:lang w:val="kk-KZ"/>
        </w:rPr>
        <w:tab/>
      </w:r>
      <w:r w:rsidRPr="006A7E03">
        <w:rPr>
          <w:rFonts w:ascii="Times New Roman" w:hAnsi="Times New Roman" w:cs="Times New Roman"/>
          <w:color w:val="000000" w:themeColor="text1"/>
          <w:sz w:val="28"/>
          <w:szCs w:val="28"/>
          <w:lang w:val="kk-KZ"/>
        </w:rPr>
        <w:t>1.</w:t>
      </w:r>
      <w:r w:rsidR="00850A06" w:rsidRPr="00850A06">
        <w:rPr>
          <w:lang w:val="kk-KZ"/>
        </w:rPr>
        <w:t xml:space="preserve"> </w:t>
      </w:r>
      <w:r w:rsidR="00850A06" w:rsidRPr="00850A06">
        <w:rPr>
          <w:rFonts w:ascii="Times New Roman" w:hAnsi="Times New Roman" w:cs="Times New Roman"/>
          <w:color w:val="000000" w:themeColor="text1"/>
          <w:sz w:val="28"/>
          <w:szCs w:val="28"/>
          <w:lang w:val="kk-KZ"/>
        </w:rPr>
        <w:t>Ұйымдастырушылық және басқарушылық қызметте сыбайлас жемқорлық тәуекелдері анықталған жоқ</w:t>
      </w:r>
      <w:r w:rsidR="008B75E6">
        <w:rPr>
          <w:rFonts w:ascii="Times New Roman" w:hAnsi="Times New Roman" w:cs="Times New Roman"/>
          <w:color w:val="000000" w:themeColor="text1"/>
          <w:sz w:val="28"/>
          <w:szCs w:val="28"/>
          <w:lang w:val="kk-KZ"/>
        </w:rPr>
        <w:t>.</w:t>
      </w:r>
      <w:r w:rsidR="00850A06" w:rsidRPr="00850A06">
        <w:rPr>
          <w:lang w:val="kk-KZ"/>
        </w:rPr>
        <w:t xml:space="preserve"> </w:t>
      </w:r>
    </w:p>
    <w:p w:rsidR="00AB5EAB" w:rsidRPr="008B75E6" w:rsidRDefault="00850A06" w:rsidP="00850A06">
      <w:pPr>
        <w:ind w:firstLine="708"/>
        <w:jc w:val="both"/>
        <w:rPr>
          <w:rFonts w:ascii="Times New Roman" w:hAnsi="Times New Roman" w:cs="Times New Roman"/>
          <w:color w:val="000000" w:themeColor="text1"/>
          <w:sz w:val="28"/>
          <w:szCs w:val="28"/>
          <w:lang w:val="kk-KZ"/>
        </w:rPr>
      </w:pPr>
      <w:r w:rsidRPr="00850A06">
        <w:rPr>
          <w:rFonts w:ascii="Times New Roman" w:hAnsi="Times New Roman" w:cs="Times New Roman"/>
          <w:color w:val="000000" w:themeColor="text1"/>
          <w:sz w:val="28"/>
          <w:szCs w:val="28"/>
          <w:lang w:val="kk-KZ"/>
        </w:rPr>
        <w:t xml:space="preserve">2025 жылғы Сыбайлас жемқорлық тәуекелдерін ішкі талдау нәтижелері </w:t>
      </w:r>
      <w:r w:rsidRPr="00850A06">
        <w:rPr>
          <w:rFonts w:ascii="Times New Roman" w:hAnsi="Times New Roman" w:cs="Times New Roman"/>
          <w:color w:val="000000" w:themeColor="text1"/>
          <w:sz w:val="28"/>
          <w:szCs w:val="28"/>
          <w:lang w:val="kk-KZ"/>
        </w:rPr>
        <w:lastRenderedPageBreak/>
        <w:t>бойынша Өскемен қаласының жер қатынастары, сәулет және қала құрылысы бөлімімен жер саласындағы мемлекет көрсету жөніндегі барлық өтініштер "Жобалау алдындағы құжаттама секторында" шоғырланғаны анықталды. Осыған байланысты, 2025 жылдың ішкі талдау қорытындысы бойынша «Өскемен қаласының жер қатынастары, сәулет және қала құрылысы бөлімі» мемлекеттік мекемесінің ережесіне Өскемен қаласы әкімдігінің 2025 жылғы 1 желтоқсандағы қаулысы негізінде түзетулер мен толықтырулар енгізілді, мұнда ашықтық пен түсетін жүктіліктің балансын қамтамасыз ету мақсатында, бөлім секторлары арасында функционалдық қызметтері қайта</w:t>
      </w:r>
      <w:r>
        <w:rPr>
          <w:rFonts w:ascii="Times New Roman" w:hAnsi="Times New Roman" w:cs="Times New Roman"/>
          <w:color w:val="000000" w:themeColor="text1"/>
          <w:sz w:val="28"/>
          <w:szCs w:val="28"/>
          <w:lang w:val="kk-KZ"/>
        </w:rPr>
        <w:t xml:space="preserve"> </w:t>
      </w:r>
      <w:r w:rsidRPr="00850A06">
        <w:rPr>
          <w:rFonts w:ascii="Times New Roman" w:hAnsi="Times New Roman" w:cs="Times New Roman"/>
          <w:color w:val="000000" w:themeColor="text1"/>
          <w:sz w:val="28"/>
          <w:szCs w:val="28"/>
          <w:lang w:val="kk-KZ"/>
        </w:rPr>
        <w:t>жасқаталды.</w:t>
      </w:r>
    </w:p>
    <w:p w:rsidR="008B75E6" w:rsidRDefault="008B75E6" w:rsidP="006A7E03">
      <w:pPr>
        <w:jc w:val="both"/>
        <w:rPr>
          <w:rFonts w:ascii="Times New Roman" w:hAnsi="Times New Roman" w:cs="Times New Roman"/>
          <w:b/>
          <w:color w:val="000000" w:themeColor="text1"/>
          <w:sz w:val="28"/>
          <w:szCs w:val="28"/>
          <w:lang w:val="kk-KZ"/>
        </w:rPr>
      </w:pPr>
    </w:p>
    <w:p w:rsidR="006A7E03" w:rsidRPr="006A7E03" w:rsidRDefault="006A7E03" w:rsidP="008B75E6">
      <w:pPr>
        <w:ind w:firstLine="708"/>
        <w:jc w:val="both"/>
        <w:rPr>
          <w:rFonts w:ascii="Times New Roman" w:hAnsi="Times New Roman" w:cs="Times New Roman"/>
          <w:b/>
          <w:color w:val="000000" w:themeColor="text1"/>
          <w:sz w:val="28"/>
          <w:szCs w:val="28"/>
          <w:lang w:val="kk-KZ"/>
        </w:rPr>
      </w:pPr>
      <w:r w:rsidRPr="006A7E03">
        <w:rPr>
          <w:rFonts w:ascii="Times New Roman" w:hAnsi="Times New Roman" w:cs="Times New Roman"/>
          <w:b/>
          <w:color w:val="000000" w:themeColor="text1"/>
          <w:sz w:val="28"/>
          <w:szCs w:val="28"/>
          <w:lang w:val="kk-KZ"/>
        </w:rPr>
        <w:t>ІІ. Бағыт бойынша-бөлімнің қызметіне қатысты нормативтік құқықтық актілерде сыбайлас жемқорлық тәуекелдерін анықтау.</w:t>
      </w:r>
    </w:p>
    <w:p w:rsidR="008B75E6" w:rsidRPr="00850A06" w:rsidRDefault="00850A06" w:rsidP="00850A06">
      <w:pPr>
        <w:ind w:firstLine="705"/>
        <w:jc w:val="both"/>
        <w:rPr>
          <w:rFonts w:ascii="Times New Roman" w:hAnsi="Times New Roman" w:cs="Times New Roman"/>
          <w:i/>
          <w:color w:val="000000" w:themeColor="text1"/>
          <w:sz w:val="28"/>
          <w:szCs w:val="28"/>
          <w:lang w:val="kk-KZ"/>
        </w:rPr>
      </w:pPr>
      <w:r w:rsidRPr="00850A06">
        <w:rPr>
          <w:rFonts w:ascii="Times New Roman" w:hAnsi="Times New Roman" w:cs="Times New Roman"/>
          <w:i/>
          <w:color w:val="000000" w:themeColor="text1"/>
          <w:sz w:val="28"/>
          <w:szCs w:val="28"/>
          <w:lang w:val="kk-KZ"/>
        </w:rPr>
        <w:t>1. 301-ереже мен 504-ережеде көрсетілген сұралған құжаттар тізімінің арасындағы сәйкессіздік</w:t>
      </w:r>
    </w:p>
    <w:p w:rsidR="00850A06" w:rsidRPr="00850A06" w:rsidRDefault="00850A06" w:rsidP="00850A06">
      <w:pPr>
        <w:widowControl/>
        <w:autoSpaceDE w:val="0"/>
        <w:autoSpaceDN w:val="0"/>
        <w:adjustRightInd w:val="0"/>
        <w:ind w:firstLine="705"/>
        <w:jc w:val="both"/>
        <w:rPr>
          <w:rFonts w:ascii="Times New Roman" w:eastAsia="Times New Roman" w:hAnsi="Times New Roman" w:cs="Times New Roman"/>
          <w:sz w:val="28"/>
          <w:szCs w:val="28"/>
          <w:lang w:val="kk-KZ" w:bidi="ar-SA"/>
        </w:rPr>
      </w:pPr>
      <w:r w:rsidRPr="00850A06">
        <w:rPr>
          <w:rFonts w:ascii="Times New Roman" w:eastAsia="Times New Roman" w:hAnsi="Times New Roman" w:cs="Times New Roman"/>
          <w:sz w:val="28"/>
          <w:szCs w:val="28"/>
          <w:lang w:val="kk-KZ" w:bidi="ar-SA"/>
        </w:rPr>
        <w:t>Қазақстан Республикасы Жер кодексінің (бұдан әрі – ҚР ЖК) 43-бабының     1-3-тармағына сәйкес әуеайлақ маңындағы аумақта орналасқан, оның ішінде ҚР ЖК 43-1, 44, 44-1, 44-2 және 119-2-баптарына сәйкес берілетін жер учаскелерін беру, сондай-ақ ҚР ЖК 48-бабына сәйкес жер учаскелеріне құқықтар алу Қазақстан Республикасының әуе кеңістігін пайдалану және авиация қызметі туралы заңнамасында көзделген шектеулерді ескере отырып жүзеге асырылады.</w:t>
      </w:r>
    </w:p>
    <w:p w:rsidR="00850A06" w:rsidRPr="00850A06" w:rsidRDefault="00850A06" w:rsidP="00850A06">
      <w:pPr>
        <w:autoSpaceDE w:val="0"/>
        <w:autoSpaceDN w:val="0"/>
        <w:adjustRightInd w:val="0"/>
        <w:ind w:firstLine="705"/>
        <w:jc w:val="both"/>
        <w:rPr>
          <w:rFonts w:ascii="Times New Roman" w:eastAsia="Times New Roman" w:hAnsi="Times New Roman" w:cs="Times New Roman"/>
          <w:color w:val="auto"/>
          <w:sz w:val="28"/>
          <w:szCs w:val="28"/>
          <w:lang w:val="kk-KZ" w:bidi="ar-SA"/>
        </w:rPr>
      </w:pPr>
      <w:bookmarkStart w:id="12" w:name="257"/>
      <w:bookmarkEnd w:id="12"/>
      <w:r w:rsidRPr="00850A06">
        <w:rPr>
          <w:rFonts w:ascii="Times New Roman" w:eastAsia="Times New Roman" w:hAnsi="Times New Roman" w:cs="Times New Roman"/>
          <w:color w:val="auto"/>
          <w:sz w:val="28"/>
          <w:szCs w:val="28"/>
          <w:lang w:val="kk-KZ" w:bidi="ar-SA"/>
        </w:rPr>
        <w:t>Бұл шектеулер ҚР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қағидаларында (бұдан әрі – № 504 қағидалар) белгіленген.</w:t>
      </w:r>
    </w:p>
    <w:p w:rsidR="00850A06" w:rsidRPr="00850A06" w:rsidRDefault="00850A06" w:rsidP="00850A06">
      <w:pPr>
        <w:widowControl/>
        <w:ind w:firstLine="708"/>
        <w:jc w:val="both"/>
        <w:rPr>
          <w:rFonts w:ascii="Times New Roman" w:eastAsia="Times New Roman" w:hAnsi="Times New Roman" w:cs="Times New Roman"/>
          <w:color w:val="auto"/>
          <w:sz w:val="28"/>
          <w:szCs w:val="28"/>
          <w:lang w:val="kk-KZ" w:bidi="ar-SA"/>
        </w:rPr>
      </w:pPr>
      <w:r w:rsidRPr="00850A06">
        <w:rPr>
          <w:rFonts w:ascii="Times New Roman" w:eastAsia="Times New Roman" w:hAnsi="Times New Roman" w:cs="Times New Roman"/>
          <w:color w:val="auto"/>
          <w:sz w:val="28"/>
          <w:szCs w:val="28"/>
          <w:lang w:val="kk-KZ" w:bidi="ar-SA"/>
        </w:rPr>
        <w:t>01.10.2020 жылғы № 301 Жер қатынастары саласындағы мемлекеттік қызметтерді көрсету жөніндегі қағидалардың (бұдан әрі –№ 301 қағидалар) «Жер учаскесін жалға алу мерзімін ұзарту» және «Республикалық маңызы бар қала, астана, облыстық және аудандық маңызы бар қалалар шегінде жер учаскесіне құқықтар алу» мемлекеттік көрсетілетін қызмет терінің 1, 17-қосымшаларында қызметті алушыдан № 504 қағидаларға сәйкес қызметті жүзеге асыруға рұқ сатты талап ету туралы мәліметтер қамтылмайды.</w:t>
      </w:r>
    </w:p>
    <w:p w:rsidR="00850A06" w:rsidRPr="00850A06" w:rsidRDefault="00850A06" w:rsidP="00850A06">
      <w:pPr>
        <w:widowControl/>
        <w:ind w:firstLine="708"/>
        <w:jc w:val="both"/>
        <w:rPr>
          <w:rFonts w:ascii="Times New Roman" w:eastAsia="Times New Roman" w:hAnsi="Times New Roman" w:cs="Times New Roman"/>
          <w:sz w:val="28"/>
          <w:szCs w:val="28"/>
          <w:lang w:val="kk-KZ" w:bidi="ar-SA"/>
        </w:rPr>
      </w:pPr>
      <w:r w:rsidRPr="00850A06">
        <w:rPr>
          <w:rFonts w:ascii="Times New Roman" w:eastAsia="Times New Roman" w:hAnsi="Times New Roman" w:cs="Times New Roman"/>
          <w:sz w:val="28"/>
          <w:szCs w:val="28"/>
          <w:lang w:val="kk-KZ" w:bidi="ar-SA"/>
        </w:rPr>
        <w:t>Жоғарыда көрсетілген мемлекеттік көрсетілетін қызметтерді № 504 Қағидаларға сәйкес талаптармен толықтыруды сұраймын.</w:t>
      </w:r>
    </w:p>
    <w:p w:rsidR="00ED134C" w:rsidRPr="00ED134C" w:rsidRDefault="00ED134C" w:rsidP="00850A06">
      <w:pPr>
        <w:widowControl/>
        <w:ind w:firstLine="708"/>
        <w:jc w:val="both"/>
        <w:rPr>
          <w:rFonts w:ascii="Times New Roman" w:eastAsia="Times New Roman" w:hAnsi="Times New Roman" w:cs="Times New Roman"/>
          <w:i/>
          <w:color w:val="auto"/>
          <w:sz w:val="28"/>
          <w:szCs w:val="28"/>
          <w:lang w:val="kk-KZ" w:bidi="ar-SA"/>
        </w:rPr>
      </w:pPr>
      <w:r w:rsidRPr="00ED134C">
        <w:rPr>
          <w:rFonts w:ascii="Times New Roman" w:eastAsia="Times New Roman" w:hAnsi="Times New Roman" w:cs="Times New Roman"/>
          <w:i/>
          <w:color w:val="auto"/>
          <w:sz w:val="28"/>
          <w:szCs w:val="28"/>
          <w:lang w:val="kk-KZ" w:bidi="ar-SA"/>
        </w:rPr>
        <w:t>2. № 301 мемлекеттік қызметтерді көрсету ережелерінде көршілес аумақтағы ғимараттарды (құрылыстарды, ғимараттарды) кеңейту және қайта құру жағдайында қосымша жер учаскесін бөлу туралы өтінішті қарау кезінде құжаттар көзделмеген</w:t>
      </w:r>
    </w:p>
    <w:p w:rsidR="00850A06" w:rsidRPr="00850A06" w:rsidRDefault="00850A06" w:rsidP="00850A06">
      <w:pPr>
        <w:widowControl/>
        <w:ind w:firstLine="708"/>
        <w:jc w:val="both"/>
        <w:rPr>
          <w:rFonts w:ascii="Times New Roman" w:eastAsia="Times New Roman" w:hAnsi="Times New Roman" w:cs="Times New Roman"/>
          <w:color w:val="auto"/>
          <w:sz w:val="28"/>
          <w:szCs w:val="28"/>
          <w:lang w:val="kk-KZ" w:bidi="ar-SA"/>
        </w:rPr>
      </w:pPr>
      <w:r w:rsidRPr="00850A06">
        <w:rPr>
          <w:rFonts w:ascii="Times New Roman" w:eastAsia="Times New Roman" w:hAnsi="Times New Roman" w:cs="Times New Roman"/>
          <w:color w:val="auto"/>
          <w:sz w:val="28"/>
          <w:szCs w:val="28"/>
          <w:lang w:val="kk-KZ" w:bidi="ar-SA"/>
        </w:rPr>
        <w:t>ҚР ЖК 48-бабы 1- тармағының 5) тармақшасына сәйкес жеке және заңды тұлғаларға оларға меншік құқығымен және (немесе) өзге де заттай құқықпен тиесілі үйлерді (құрылыстарды, ғимараттарды) пайдалану және ұстау үшін, оның ішінде іргелесау 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 масына («Қазақстан Республикасындағы сәулет, қалақұрылысы және құрылыс қызметі туралы» ҚР Заңының 9-тарауы) сәйкес кеңейту және реконструкциялау үшін конкурстардан, аукциондардан тыс беріледі. Заңнаманың бұл нормасы № 301 Мемлекеттік қызмет көрсету қағидаларының 17-қосымшасы бойынша мемлекеттік көрсетілетін қызметке жатқызылған.</w:t>
      </w:r>
    </w:p>
    <w:p w:rsidR="00850A06" w:rsidRPr="00850A06" w:rsidRDefault="00850A06" w:rsidP="00850A06">
      <w:pPr>
        <w:widowControl/>
        <w:ind w:firstLine="708"/>
        <w:jc w:val="both"/>
        <w:rPr>
          <w:rFonts w:ascii="Times New Roman" w:eastAsia="Times New Roman" w:hAnsi="Times New Roman" w:cs="Times New Roman"/>
          <w:sz w:val="28"/>
          <w:szCs w:val="28"/>
          <w:lang w:val="kk-KZ" w:bidi="ar-SA"/>
        </w:rPr>
      </w:pPr>
      <w:r w:rsidRPr="00850A06">
        <w:rPr>
          <w:rFonts w:ascii="Times New Roman" w:eastAsia="Times New Roman" w:hAnsi="Times New Roman" w:cs="Times New Roman"/>
          <w:sz w:val="28"/>
          <w:szCs w:val="28"/>
          <w:lang w:val="kk-KZ" w:bidi="ar-SA"/>
        </w:rPr>
        <w:lastRenderedPageBreak/>
        <w:t>Іргелес аумақтағы үйлерді (құрылыстарды, ғимараттарды) кеңейту және реконструкциялау жағдайында мемлекеттік қызмет көрсету кезінде көрсетілетін қызметті берушінің көрсетілетін қызметті алушыдан қосымша жер учаскесі үшін қандай құжатты талап ететін</w:t>
      </w:r>
      <w:r w:rsidR="00ED134C">
        <w:rPr>
          <w:rFonts w:ascii="Times New Roman" w:eastAsia="Times New Roman" w:hAnsi="Times New Roman" w:cs="Times New Roman"/>
          <w:sz w:val="28"/>
          <w:szCs w:val="28"/>
          <w:lang w:val="kk-KZ" w:bidi="ar-SA"/>
        </w:rPr>
        <w:t>і анықталмаған</w:t>
      </w:r>
      <w:r w:rsidRPr="00850A06">
        <w:rPr>
          <w:rFonts w:ascii="Times New Roman" w:eastAsia="Times New Roman" w:hAnsi="Times New Roman" w:cs="Times New Roman"/>
          <w:sz w:val="28"/>
          <w:szCs w:val="28"/>
          <w:lang w:val="kk-KZ" w:bidi="ar-SA"/>
        </w:rPr>
        <w:t>.</w:t>
      </w:r>
    </w:p>
    <w:p w:rsidR="00ED134C" w:rsidRPr="00ED134C" w:rsidRDefault="00ED134C" w:rsidP="00ED134C">
      <w:pPr>
        <w:widowControl/>
        <w:autoSpaceDE w:val="0"/>
        <w:autoSpaceDN w:val="0"/>
        <w:adjustRightInd w:val="0"/>
        <w:ind w:firstLine="708"/>
        <w:jc w:val="both"/>
        <w:rPr>
          <w:rFonts w:ascii="Times New Roman" w:eastAsia="Times New Roman" w:hAnsi="Times New Roman" w:cs="Times New Roman"/>
          <w:bCs/>
          <w:i/>
          <w:color w:val="auto"/>
          <w:sz w:val="28"/>
          <w:szCs w:val="28"/>
          <w:lang w:val="kk-KZ" w:bidi="ar-SA"/>
        </w:rPr>
      </w:pPr>
      <w:r w:rsidRPr="00ED134C">
        <w:rPr>
          <w:rFonts w:ascii="Times New Roman" w:eastAsia="Times New Roman" w:hAnsi="Times New Roman" w:cs="Times New Roman"/>
          <w:bCs/>
          <w:i/>
          <w:color w:val="auto"/>
          <w:sz w:val="28"/>
          <w:szCs w:val="28"/>
          <w:lang w:val="kk-KZ" w:bidi="ar-SA"/>
        </w:rPr>
        <w:t>3 Жер учаскесін бөлу учаскеде ғимараттардың (құрылыстардың) болуын қамтитындығы анықталмаған.</w:t>
      </w:r>
    </w:p>
    <w:p w:rsidR="00ED134C" w:rsidRPr="00ED134C" w:rsidRDefault="00ED134C" w:rsidP="00ED134C">
      <w:pPr>
        <w:widowControl/>
        <w:autoSpaceDE w:val="0"/>
        <w:autoSpaceDN w:val="0"/>
        <w:adjustRightInd w:val="0"/>
        <w:ind w:firstLine="708"/>
        <w:jc w:val="both"/>
        <w:rPr>
          <w:rFonts w:ascii="Times New Roman" w:eastAsia="Times New Roman" w:hAnsi="Times New Roman" w:cs="Times New Roman"/>
          <w:bCs/>
          <w:color w:val="auto"/>
          <w:sz w:val="28"/>
          <w:szCs w:val="28"/>
          <w:lang w:val="kk-KZ" w:bidi="ar-SA"/>
        </w:rPr>
      </w:pPr>
      <w:r w:rsidRPr="00ED134C">
        <w:rPr>
          <w:rFonts w:ascii="Times New Roman" w:eastAsia="Times New Roman" w:hAnsi="Times New Roman" w:cs="Times New Roman"/>
          <w:bCs/>
          <w:color w:val="auto"/>
          <w:sz w:val="28"/>
          <w:szCs w:val="28"/>
          <w:lang w:val="kk-KZ" w:bidi="ar-SA"/>
        </w:rPr>
        <w:t>ҚР ЖК 51-бабына сәйкес өзiнiң нысаналы мақсатын өзгертпей және өртке қарсы, санитарлық, экологиялық, құрылыстық және өзге де мiндеттi нормалар мен ережелердi бұзбай бөлiктерге бөлуге болатын, бөлiнгеннен кейiн әрқайсысы дербес жер учаскесiн құрайтын жер учаскесi бөлiнетiн жер учаскесi болады, бұлай болмаған жағдайда ол бөлiнбейтiн болып табылады.</w:t>
      </w:r>
    </w:p>
    <w:p w:rsidR="00ED134C" w:rsidRPr="00ED134C" w:rsidRDefault="00ED134C" w:rsidP="00ED134C">
      <w:pPr>
        <w:widowControl/>
        <w:autoSpaceDE w:val="0"/>
        <w:autoSpaceDN w:val="0"/>
        <w:adjustRightInd w:val="0"/>
        <w:ind w:firstLine="708"/>
        <w:jc w:val="both"/>
        <w:rPr>
          <w:rFonts w:ascii="Times New Roman" w:eastAsia="Times New Roman" w:hAnsi="Times New Roman" w:cs="Times New Roman"/>
          <w:color w:val="auto"/>
          <w:sz w:val="28"/>
          <w:szCs w:val="28"/>
          <w:lang w:val="kk-KZ" w:bidi="ar-SA"/>
        </w:rPr>
      </w:pPr>
      <w:r w:rsidRPr="00ED134C">
        <w:rPr>
          <w:rFonts w:ascii="Times New Roman" w:eastAsia="Times New Roman" w:hAnsi="Times New Roman" w:cs="Times New Roman"/>
          <w:color w:val="auto"/>
          <w:sz w:val="28"/>
          <w:szCs w:val="28"/>
          <w:lang w:val="kk-KZ" w:bidi="ar-SA"/>
        </w:rPr>
        <w:t>№ 301 Мемлекеттік қызметтер көрсету жөніндегі қағидалардың                       12-қосымшасына сәйкес «Жер учаскелерінің бөлінетіндігін және бөлінбейтіндігін айқындау» мемлекеттік қызметін көрсету үшін көрсетілетін қызметті алушыдан талап етілетін құжаттар мен мәліметтер тізбесіне:</w:t>
      </w:r>
    </w:p>
    <w:p w:rsidR="00ED134C" w:rsidRPr="00ED134C" w:rsidRDefault="00ED134C" w:rsidP="00ED134C">
      <w:pPr>
        <w:widowControl/>
        <w:autoSpaceDE w:val="0"/>
        <w:autoSpaceDN w:val="0"/>
        <w:adjustRightInd w:val="0"/>
        <w:ind w:firstLine="708"/>
        <w:jc w:val="both"/>
        <w:rPr>
          <w:rFonts w:ascii="Times New Roman" w:eastAsia="Times New Roman" w:hAnsi="Times New Roman" w:cs="Times New Roman"/>
          <w:color w:val="auto"/>
          <w:sz w:val="28"/>
          <w:szCs w:val="28"/>
          <w:lang w:val="kk-KZ" w:bidi="ar-SA"/>
        </w:rPr>
      </w:pPr>
      <w:r w:rsidRPr="00ED134C">
        <w:rPr>
          <w:rFonts w:ascii="Times New Roman" w:eastAsia="Times New Roman" w:hAnsi="Times New Roman" w:cs="Times New Roman"/>
          <w:color w:val="auto"/>
          <w:sz w:val="28"/>
          <w:szCs w:val="28"/>
          <w:lang w:val="kk-KZ" w:bidi="ar-SA"/>
        </w:rPr>
        <w:t>1) жер учаскесінің бөлінетін бөліктерінің және қолданыстағы құрылыстардың өлшемдері көрсетілген жер учаскесін бөлу схемасы;</w:t>
      </w:r>
    </w:p>
    <w:p w:rsidR="00ED134C" w:rsidRPr="00ED134C" w:rsidRDefault="00ED134C" w:rsidP="00ED134C">
      <w:pPr>
        <w:widowControl/>
        <w:autoSpaceDE w:val="0"/>
        <w:autoSpaceDN w:val="0"/>
        <w:adjustRightInd w:val="0"/>
        <w:ind w:firstLine="708"/>
        <w:jc w:val="both"/>
        <w:rPr>
          <w:rFonts w:ascii="Times New Roman" w:eastAsia="Times New Roman" w:hAnsi="Times New Roman" w:cs="Times New Roman"/>
          <w:color w:val="auto"/>
          <w:sz w:val="28"/>
          <w:szCs w:val="28"/>
          <w:lang w:val="kk-KZ" w:bidi="ar-SA"/>
        </w:rPr>
      </w:pPr>
      <w:r w:rsidRPr="00ED134C">
        <w:rPr>
          <w:rFonts w:ascii="Times New Roman" w:eastAsia="Times New Roman" w:hAnsi="Times New Roman" w:cs="Times New Roman"/>
          <w:color w:val="auto"/>
          <w:sz w:val="28"/>
          <w:szCs w:val="28"/>
          <w:lang w:val="kk-KZ" w:bidi="ar-SA"/>
        </w:rPr>
        <w:t>2) жер учаскесіне сәйкестендіру құжатының көшірмесі жатады.</w:t>
      </w:r>
    </w:p>
    <w:p w:rsidR="00ED134C" w:rsidRPr="00ED134C" w:rsidRDefault="00ED134C" w:rsidP="00ED134C">
      <w:pPr>
        <w:widowControl/>
        <w:ind w:firstLine="708"/>
        <w:jc w:val="both"/>
        <w:rPr>
          <w:rFonts w:ascii="Times New Roman" w:eastAsia="Times New Roman" w:hAnsi="Times New Roman" w:cs="Times New Roman"/>
          <w:color w:val="auto"/>
          <w:sz w:val="28"/>
          <w:szCs w:val="28"/>
          <w:lang w:val="kk-KZ" w:bidi="ar-SA"/>
        </w:rPr>
      </w:pPr>
      <w:r w:rsidRPr="00ED134C">
        <w:rPr>
          <w:rFonts w:ascii="Times New Roman" w:eastAsia="Times New Roman" w:hAnsi="Times New Roman" w:cs="Times New Roman"/>
          <w:color w:val="auto"/>
          <w:sz w:val="28"/>
          <w:szCs w:val="28"/>
          <w:lang w:val="kk-KZ" w:bidi="ar-SA"/>
        </w:rPr>
        <w:t>Бұл мемлекеттік қызметке ғимараттар немесе құрылыстарсыз жер учаскесін бөлу кіретіні белгісіз.</w:t>
      </w:r>
    </w:p>
    <w:p w:rsidR="00ED134C" w:rsidRPr="00ED134C" w:rsidRDefault="00ED134C" w:rsidP="00ED134C">
      <w:pPr>
        <w:widowControl/>
        <w:ind w:firstLine="708"/>
        <w:jc w:val="both"/>
        <w:rPr>
          <w:rFonts w:ascii="Times New Roman" w:eastAsia="Times New Roman" w:hAnsi="Times New Roman" w:cs="Times New Roman"/>
          <w:sz w:val="28"/>
          <w:szCs w:val="28"/>
          <w:lang w:val="kk-KZ" w:bidi="ar-SA"/>
        </w:rPr>
      </w:pPr>
      <w:r w:rsidRPr="00ED134C">
        <w:rPr>
          <w:rFonts w:ascii="Times New Roman" w:eastAsia="Times New Roman" w:hAnsi="Times New Roman" w:cs="Times New Roman"/>
          <w:color w:val="auto"/>
          <w:sz w:val="28"/>
          <w:szCs w:val="28"/>
          <w:lang w:val="kk-KZ" w:bidi="ar-SA"/>
        </w:rPr>
        <w:t>Бөлу жоспарын дайындаудың негізі көрсетілмеген және жоспардың мәні түсіндірілмеген.</w:t>
      </w:r>
    </w:p>
    <w:p w:rsidR="00850A06" w:rsidRDefault="00850A06" w:rsidP="006A7E03">
      <w:pPr>
        <w:jc w:val="both"/>
        <w:rPr>
          <w:rFonts w:ascii="Times New Roman" w:hAnsi="Times New Roman" w:cs="Times New Roman"/>
          <w:color w:val="000000" w:themeColor="text1"/>
          <w:sz w:val="28"/>
          <w:szCs w:val="28"/>
          <w:lang w:val="kk-KZ"/>
        </w:rPr>
      </w:pPr>
    </w:p>
    <w:p w:rsidR="008B75E6" w:rsidRPr="008B75E6" w:rsidRDefault="008B75E6" w:rsidP="008B75E6">
      <w:pPr>
        <w:jc w:val="center"/>
        <w:rPr>
          <w:rFonts w:ascii="Times New Roman" w:hAnsi="Times New Roman" w:cs="Times New Roman"/>
          <w:b/>
          <w:color w:val="000000" w:themeColor="text1"/>
          <w:sz w:val="28"/>
          <w:szCs w:val="28"/>
          <w:lang w:val="kk-KZ"/>
        </w:rPr>
      </w:pPr>
      <w:r w:rsidRPr="008B75E6">
        <w:rPr>
          <w:rFonts w:ascii="Times New Roman" w:hAnsi="Times New Roman" w:cs="Times New Roman"/>
          <w:b/>
          <w:color w:val="000000" w:themeColor="text1"/>
          <w:sz w:val="28"/>
          <w:szCs w:val="28"/>
          <w:lang w:val="kk-KZ"/>
        </w:rPr>
        <w:t>СЫБАЙЛАС ЖЕМҚОРЛЫҚҚА ҚАРСЫ ЗАҢНАМА НОРМАЛАРЫН САҚТАУ</w:t>
      </w:r>
    </w:p>
    <w:p w:rsidR="008B75E6" w:rsidRPr="008B75E6" w:rsidRDefault="008B75E6" w:rsidP="008B75E6">
      <w:pPr>
        <w:jc w:val="both"/>
        <w:rPr>
          <w:rFonts w:ascii="Times New Roman" w:hAnsi="Times New Roman" w:cs="Times New Roman"/>
          <w:color w:val="000000" w:themeColor="text1"/>
          <w:sz w:val="28"/>
          <w:szCs w:val="28"/>
          <w:lang w:val="kk-KZ"/>
        </w:rPr>
      </w:pPr>
    </w:p>
    <w:p w:rsidR="008B75E6" w:rsidRPr="008B75E6" w:rsidRDefault="008B75E6" w:rsidP="008B75E6">
      <w:pPr>
        <w:ind w:firstLine="708"/>
        <w:jc w:val="both"/>
        <w:rPr>
          <w:rFonts w:ascii="Times New Roman" w:hAnsi="Times New Roman" w:cs="Times New Roman"/>
          <w:color w:val="000000" w:themeColor="text1"/>
          <w:sz w:val="28"/>
          <w:szCs w:val="28"/>
          <w:lang w:val="kk-KZ"/>
        </w:rPr>
      </w:pPr>
      <w:r w:rsidRPr="008B75E6">
        <w:rPr>
          <w:rFonts w:ascii="Times New Roman" w:hAnsi="Times New Roman" w:cs="Times New Roman"/>
          <w:color w:val="000000" w:themeColor="text1"/>
          <w:sz w:val="28"/>
          <w:szCs w:val="28"/>
          <w:lang w:val="kk-KZ"/>
        </w:rPr>
        <w:t xml:space="preserve">Жыл басынан бастап осы уақытқа дейін бұзылған жағдайлар, сыбайлас жемқорлық құқық бұзушылықтар, сондай-ақ мемлекеттік қызметтегі шектеулерді сақтауға байланысты бұзушылықтар, қызметкерлердің қызметін бағалау рәсімдеріне шағымдану фактілері, жақын туыстарының бірлескен қызметі фактілері тіркелген жоқ. Өскемен қаласы әкімінің аппаратында орталықтандырылған "персоналды басқару қызметінің" болуына байланысты Бөлімде Конкурстық комиссия қарастырылмаған. Бөлімнің барлық қызметкерлері біліктілік талаптарына сәйкес келеді. </w:t>
      </w:r>
    </w:p>
    <w:p w:rsidR="008B75E6" w:rsidRPr="008B75E6" w:rsidRDefault="008B75E6" w:rsidP="008B75E6">
      <w:pPr>
        <w:ind w:firstLine="708"/>
        <w:jc w:val="both"/>
        <w:rPr>
          <w:rFonts w:ascii="Times New Roman" w:hAnsi="Times New Roman" w:cs="Times New Roman"/>
          <w:color w:val="000000" w:themeColor="text1"/>
          <w:sz w:val="28"/>
          <w:szCs w:val="28"/>
          <w:lang w:val="kk-KZ"/>
        </w:rPr>
      </w:pPr>
      <w:r w:rsidRPr="008B75E6">
        <w:rPr>
          <w:rFonts w:ascii="Times New Roman" w:hAnsi="Times New Roman" w:cs="Times New Roman"/>
          <w:color w:val="000000" w:themeColor="text1"/>
          <w:sz w:val="28"/>
          <w:szCs w:val="28"/>
          <w:lang w:val="kk-KZ"/>
        </w:rPr>
        <w:t>Мемлекеттік қызметке кіру кезінде "мемлекеттік қызмет туралы" заңдар сақталады, азаматтар міндетті арнайы тексеруден өтеді, шектеулермен, Әдеп кодексінің негізгі талаптарымен танысады, кірістер туралы декларацияларды, мемлекеттік қызметшілердің қабылданған шектеулерін ретке келтіреді және уақтылы тапсырады.</w:t>
      </w:r>
    </w:p>
    <w:p w:rsidR="008B75E6" w:rsidRPr="008B75E6" w:rsidRDefault="008B75E6" w:rsidP="008B75E6">
      <w:pPr>
        <w:jc w:val="both"/>
        <w:rPr>
          <w:rFonts w:ascii="Times New Roman" w:hAnsi="Times New Roman" w:cs="Times New Roman"/>
          <w:color w:val="000000" w:themeColor="text1"/>
          <w:sz w:val="28"/>
          <w:szCs w:val="28"/>
          <w:lang w:val="kk-KZ"/>
        </w:rPr>
      </w:pPr>
    </w:p>
    <w:p w:rsidR="008B75E6" w:rsidRPr="008B75E6" w:rsidRDefault="008B75E6" w:rsidP="008B75E6">
      <w:pPr>
        <w:jc w:val="both"/>
        <w:rPr>
          <w:rFonts w:ascii="Times New Roman" w:hAnsi="Times New Roman" w:cs="Times New Roman"/>
          <w:color w:val="000000" w:themeColor="text1"/>
          <w:sz w:val="28"/>
          <w:szCs w:val="28"/>
          <w:lang w:val="kk-KZ"/>
        </w:rPr>
      </w:pPr>
    </w:p>
    <w:p w:rsidR="008B75E6" w:rsidRPr="008B75E6" w:rsidRDefault="008B75E6" w:rsidP="008B75E6">
      <w:pPr>
        <w:jc w:val="center"/>
        <w:rPr>
          <w:rFonts w:ascii="Times New Roman" w:hAnsi="Times New Roman" w:cs="Times New Roman"/>
          <w:b/>
          <w:color w:val="000000" w:themeColor="text1"/>
          <w:sz w:val="28"/>
          <w:szCs w:val="28"/>
          <w:lang w:val="kk-KZ"/>
        </w:rPr>
      </w:pPr>
      <w:r w:rsidRPr="008B75E6">
        <w:rPr>
          <w:rFonts w:ascii="Times New Roman" w:hAnsi="Times New Roman" w:cs="Times New Roman"/>
          <w:b/>
          <w:color w:val="000000" w:themeColor="text1"/>
          <w:sz w:val="28"/>
          <w:szCs w:val="28"/>
          <w:lang w:val="kk-KZ"/>
        </w:rPr>
        <w:t>СЫБАЙЛАС ЖЕМҚОРЛЫҚҚА ҚАРСЫ МӘДЕНИЕТТІ ҚАЛЫПТАСТЫРУ</w:t>
      </w:r>
    </w:p>
    <w:p w:rsidR="008B75E6" w:rsidRPr="008B75E6" w:rsidRDefault="008B75E6" w:rsidP="008B75E6">
      <w:pPr>
        <w:jc w:val="both"/>
        <w:rPr>
          <w:rFonts w:ascii="Times New Roman" w:hAnsi="Times New Roman" w:cs="Times New Roman"/>
          <w:color w:val="000000" w:themeColor="text1"/>
          <w:sz w:val="28"/>
          <w:szCs w:val="28"/>
          <w:lang w:val="kk-KZ"/>
        </w:rPr>
      </w:pPr>
    </w:p>
    <w:p w:rsidR="008B75E6" w:rsidRPr="008B75E6" w:rsidRDefault="008B75E6" w:rsidP="008B75E6">
      <w:pPr>
        <w:ind w:firstLine="708"/>
        <w:jc w:val="both"/>
        <w:rPr>
          <w:rFonts w:ascii="Times New Roman" w:hAnsi="Times New Roman" w:cs="Times New Roman"/>
          <w:color w:val="000000" w:themeColor="text1"/>
          <w:sz w:val="28"/>
          <w:szCs w:val="28"/>
          <w:lang w:val="kk-KZ"/>
        </w:rPr>
      </w:pPr>
      <w:r w:rsidRPr="008B75E6">
        <w:rPr>
          <w:rFonts w:ascii="Times New Roman" w:hAnsi="Times New Roman" w:cs="Times New Roman"/>
          <w:color w:val="000000" w:themeColor="text1"/>
          <w:sz w:val="28"/>
          <w:szCs w:val="28"/>
          <w:lang w:val="kk-KZ"/>
        </w:rPr>
        <w:t xml:space="preserve">Бөлім Мемлекеттік қызметшілерді сыбайлас жемқорлыққа қарсы іс-қимыл, Әдеп, мемлекеттік қызметтер бойынша тақырыптар оқытылатын қайта даярлау және арттыру курстарында оқытумен толық қамтуды қамтамасыз етті. </w:t>
      </w:r>
    </w:p>
    <w:p w:rsidR="008B75E6" w:rsidRPr="008B75E6" w:rsidRDefault="008B75E6" w:rsidP="008B75E6">
      <w:pPr>
        <w:ind w:firstLine="708"/>
        <w:jc w:val="both"/>
        <w:rPr>
          <w:rFonts w:ascii="Times New Roman" w:hAnsi="Times New Roman" w:cs="Times New Roman"/>
          <w:color w:val="000000" w:themeColor="text1"/>
          <w:sz w:val="28"/>
          <w:szCs w:val="28"/>
          <w:lang w:val="kk-KZ"/>
        </w:rPr>
      </w:pPr>
      <w:r w:rsidRPr="008B75E6">
        <w:rPr>
          <w:rFonts w:ascii="Times New Roman" w:hAnsi="Times New Roman" w:cs="Times New Roman"/>
          <w:color w:val="000000" w:themeColor="text1"/>
          <w:sz w:val="28"/>
          <w:szCs w:val="28"/>
          <w:lang w:val="kk-KZ"/>
        </w:rPr>
        <w:t>Бөлім қызметкерлері сыбайлас жемқорлыққа қарсы сауаттылықты арттыру бойынша өткізілетін түсіндіру әңгімелеріне қатысады, атап айтқанда бөлім қызметкерлері есепті кезеңде айдың әр сәрсенбісінде өткізілген 6 әңгімелесу-</w:t>
      </w:r>
      <w:r w:rsidRPr="008B75E6">
        <w:rPr>
          <w:rFonts w:ascii="Times New Roman" w:hAnsi="Times New Roman" w:cs="Times New Roman"/>
          <w:color w:val="000000" w:themeColor="text1"/>
          <w:sz w:val="28"/>
          <w:szCs w:val="28"/>
          <w:lang w:val="kk-KZ"/>
        </w:rPr>
        <w:lastRenderedPageBreak/>
        <w:t>семинарға қатысты. Бөлімнің ғимараты мен кабинеттерінде бейнебақылау камералары орнатылған, сәулет саласындағы ақпаратқа қолжетімділік қамтамасыз етілген, кіреберіс, дәретханалар, мүгедектерге арналған пандустар жасалған және жабдықталған. Бөлім басшысының қабылдау бөлмесінде азаматтардың өтініштері мен шағымдары үшін жәшік орнатылған, бүгінгі күнге дейін қызметкерлердің атына қандай да бір шағымдар түскен жоқ.</w:t>
      </w:r>
    </w:p>
    <w:p w:rsidR="008D198C" w:rsidRPr="0059218C" w:rsidRDefault="00A5083B" w:rsidP="0074300F">
      <w:pPr>
        <w:keepNext/>
        <w:pBdr>
          <w:bottom w:val="single" w:sz="4" w:space="3" w:color="FFFFFF"/>
        </w:pBdr>
        <w:ind w:firstLine="851"/>
        <w:jc w:val="center"/>
        <w:rPr>
          <w:rFonts w:ascii="Times New Roman" w:eastAsia="Cambria" w:hAnsi="Times New Roman" w:cs="Times New Roman"/>
          <w:b/>
          <w:color w:val="auto"/>
          <w:sz w:val="28"/>
          <w:szCs w:val="28"/>
          <w:u w:val="single"/>
          <w:lang w:val="kk-KZ" w:eastAsia="en-US" w:bidi="ar-SA"/>
        </w:rPr>
      </w:pPr>
      <w:r>
        <w:rPr>
          <w:rFonts w:ascii="Times New Roman" w:eastAsia="Cambria" w:hAnsi="Times New Roman" w:cs="Times New Roman"/>
          <w:b/>
          <w:color w:val="auto"/>
          <w:sz w:val="28"/>
          <w:szCs w:val="28"/>
          <w:u w:val="single"/>
          <w:lang w:val="kk-KZ" w:eastAsia="en-US" w:bidi="ar-SA"/>
        </w:rPr>
        <w:t>Жұмыс тобы</w:t>
      </w:r>
      <w:r w:rsidR="008D198C" w:rsidRPr="0059218C">
        <w:rPr>
          <w:rFonts w:ascii="Times New Roman" w:eastAsia="Cambria" w:hAnsi="Times New Roman" w:cs="Times New Roman"/>
          <w:b/>
          <w:color w:val="auto"/>
          <w:sz w:val="28"/>
          <w:szCs w:val="28"/>
          <w:u w:val="single"/>
          <w:lang w:val="kk-KZ" w:eastAsia="en-US" w:bidi="ar-SA"/>
        </w:rPr>
        <w:t>:</w:t>
      </w:r>
    </w:p>
    <w:p w:rsidR="008D198C" w:rsidRPr="0059218C" w:rsidRDefault="008D198C" w:rsidP="0074300F">
      <w:pPr>
        <w:keepNext/>
        <w:pBdr>
          <w:bottom w:val="single" w:sz="4" w:space="3" w:color="FFFFFF"/>
        </w:pBdr>
        <w:ind w:firstLine="851"/>
        <w:jc w:val="center"/>
        <w:rPr>
          <w:rFonts w:ascii="Times New Roman" w:eastAsia="Cambria" w:hAnsi="Times New Roman" w:cs="Times New Roman"/>
          <w:b/>
          <w:color w:val="auto"/>
          <w:sz w:val="28"/>
          <w:szCs w:val="28"/>
          <w:u w:val="single"/>
          <w:lang w:val="kk-KZ" w:eastAsia="en-US" w:bidi="ar-SA"/>
        </w:rPr>
      </w:pPr>
    </w:p>
    <w:p w:rsidR="008D198C" w:rsidRPr="0059218C" w:rsidRDefault="008D198C" w:rsidP="0074300F">
      <w:pPr>
        <w:keepNext/>
        <w:pBdr>
          <w:bottom w:val="single" w:sz="4" w:space="3" w:color="FFFFFF"/>
        </w:pBdr>
        <w:ind w:firstLine="851"/>
        <w:jc w:val="both"/>
        <w:rPr>
          <w:rFonts w:ascii="Times New Roman" w:eastAsia="Cambria" w:hAnsi="Times New Roman" w:cs="Times New Roman"/>
          <w:b/>
          <w:color w:val="auto"/>
          <w:sz w:val="28"/>
          <w:szCs w:val="28"/>
          <w:lang w:val="kk-KZ" w:eastAsia="en-US" w:bidi="ar-SA"/>
        </w:rPr>
      </w:pPr>
    </w:p>
    <w:p w:rsidR="00CA6461" w:rsidRPr="00A5083B" w:rsidRDefault="00CA6461" w:rsidP="0074300F">
      <w:pPr>
        <w:keepNext/>
        <w:pBdr>
          <w:bottom w:val="single" w:sz="4" w:space="3" w:color="FFFFFF"/>
        </w:pBdr>
        <w:jc w:val="both"/>
        <w:rPr>
          <w:rFonts w:ascii="Times New Roman" w:eastAsia="Cambria" w:hAnsi="Times New Roman" w:cs="Times New Roman"/>
          <w:b/>
          <w:color w:val="auto"/>
          <w:sz w:val="28"/>
          <w:szCs w:val="28"/>
          <w:lang w:val="kk-KZ" w:eastAsia="en-US" w:bidi="ar-SA"/>
        </w:rPr>
      </w:pPr>
    </w:p>
    <w:p w:rsidR="00ED134C" w:rsidRPr="00ED134C" w:rsidRDefault="00ED134C" w:rsidP="00ED134C">
      <w:pPr>
        <w:tabs>
          <w:tab w:val="left" w:pos="914"/>
        </w:tabs>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color w:val="auto"/>
          <w:sz w:val="28"/>
          <w:szCs w:val="28"/>
          <w:lang w:val="kk-KZ" w:bidi="ar-SA"/>
        </w:rPr>
        <w:t>Бөлім басшысының орынбасары</w:t>
      </w:r>
      <w:r w:rsidRPr="008D198C">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 xml:space="preserve">                       </w:t>
      </w:r>
      <w:r w:rsidRPr="008D198C">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Кужамбетов К.С.</w:t>
      </w:r>
    </w:p>
    <w:p w:rsidR="00ED134C" w:rsidRP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ED134C" w:rsidRP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ED134C">
        <w:rPr>
          <w:rFonts w:ascii="Times New Roman" w:eastAsia="Cambria" w:hAnsi="Times New Roman" w:cs="Times New Roman"/>
          <w:b/>
          <w:color w:val="auto"/>
          <w:sz w:val="28"/>
          <w:szCs w:val="28"/>
          <w:lang w:val="kk-KZ" w:eastAsia="en-US" w:bidi="ar-SA"/>
        </w:rPr>
        <w:t>Бөлім басшысының орынбасары</w:t>
      </w:r>
      <w:r>
        <w:rPr>
          <w:rFonts w:ascii="Times New Roman" w:eastAsia="Cambria" w:hAnsi="Times New Roman" w:cs="Times New Roman"/>
          <w:b/>
          <w:color w:val="auto"/>
          <w:sz w:val="28"/>
          <w:szCs w:val="28"/>
          <w:lang w:val="kk-KZ" w:eastAsia="en-US" w:bidi="ar-SA"/>
        </w:rPr>
        <w:t xml:space="preserve">                                     </w:t>
      </w:r>
      <w:r w:rsidRPr="008D61F9">
        <w:rPr>
          <w:rFonts w:ascii="Times New Roman" w:eastAsia="Cambria" w:hAnsi="Times New Roman" w:cs="Times New Roman"/>
          <w:b/>
          <w:color w:val="auto"/>
          <w:sz w:val="28"/>
          <w:szCs w:val="28"/>
          <w:lang w:val="kk-KZ" w:eastAsia="en-US" w:bidi="ar-SA"/>
        </w:rPr>
        <w:t xml:space="preserve">Арыстангалиев </w:t>
      </w:r>
      <w:r w:rsidRPr="00ED134C">
        <w:rPr>
          <w:rFonts w:ascii="Times New Roman" w:eastAsia="Cambria" w:hAnsi="Times New Roman" w:cs="Times New Roman"/>
          <w:b/>
          <w:color w:val="auto"/>
          <w:sz w:val="28"/>
          <w:szCs w:val="28"/>
          <w:lang w:val="kk-KZ" w:eastAsia="en-US" w:bidi="ar-SA"/>
        </w:rPr>
        <w:t>Л.Е.</w:t>
      </w:r>
    </w:p>
    <w:p w:rsidR="00ED134C" w:rsidRPr="00ED134C" w:rsidRDefault="00ED134C" w:rsidP="00ED134C">
      <w:pPr>
        <w:tabs>
          <w:tab w:val="left" w:pos="914"/>
        </w:tabs>
        <w:ind w:firstLine="709"/>
        <w:jc w:val="both"/>
        <w:rPr>
          <w:rFonts w:ascii="Times New Roman" w:eastAsia="Times New Roman" w:hAnsi="Times New Roman" w:cs="Times New Roman"/>
          <w:sz w:val="28"/>
          <w:szCs w:val="28"/>
          <w:lang w:val="kk-KZ"/>
        </w:rPr>
      </w:pPr>
    </w:p>
    <w:p w:rsid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ED134C">
        <w:rPr>
          <w:rFonts w:ascii="Times New Roman" w:eastAsia="Cambria" w:hAnsi="Times New Roman" w:cs="Times New Roman"/>
          <w:b/>
          <w:color w:val="auto"/>
          <w:sz w:val="28"/>
          <w:szCs w:val="28"/>
          <w:lang w:val="kk-KZ" w:eastAsia="en-US" w:bidi="ar-SA"/>
        </w:rPr>
        <w:t xml:space="preserve">Тұрғын үй жері және жерді </w:t>
      </w:r>
    </w:p>
    <w:p w:rsid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ED134C">
        <w:rPr>
          <w:rFonts w:ascii="Times New Roman" w:eastAsia="Cambria" w:hAnsi="Times New Roman" w:cs="Times New Roman"/>
          <w:b/>
          <w:color w:val="auto"/>
          <w:sz w:val="28"/>
          <w:szCs w:val="28"/>
          <w:lang w:val="kk-KZ" w:eastAsia="en-US" w:bidi="ar-SA"/>
        </w:rPr>
        <w:t xml:space="preserve">тіркеу бойынша мемлекеттік </w:t>
      </w:r>
    </w:p>
    <w:p w:rsidR="00ED134C" w:rsidRPr="00ED134C" w:rsidRDefault="00ED134C" w:rsidP="00ED134C">
      <w:pPr>
        <w:tabs>
          <w:tab w:val="left" w:pos="914"/>
        </w:tabs>
        <w:ind w:firstLine="709"/>
        <w:jc w:val="both"/>
        <w:rPr>
          <w:rFonts w:ascii="Times New Roman" w:eastAsia="Times New Roman" w:hAnsi="Times New Roman" w:cs="Times New Roman"/>
          <w:sz w:val="28"/>
          <w:szCs w:val="28"/>
          <w:lang w:val="kk-KZ"/>
        </w:rPr>
      </w:pPr>
      <w:r w:rsidRPr="00ED134C">
        <w:rPr>
          <w:rFonts w:ascii="Times New Roman" w:eastAsia="Cambria" w:hAnsi="Times New Roman" w:cs="Times New Roman"/>
          <w:b/>
          <w:color w:val="auto"/>
          <w:sz w:val="28"/>
          <w:szCs w:val="28"/>
          <w:lang w:val="kk-KZ" w:eastAsia="en-US" w:bidi="ar-SA"/>
        </w:rPr>
        <w:t>қызметтерді көрсету сектор</w:t>
      </w:r>
      <w:r w:rsidR="00FD336F">
        <w:rPr>
          <w:rFonts w:ascii="Times New Roman" w:eastAsia="Cambria" w:hAnsi="Times New Roman" w:cs="Times New Roman"/>
          <w:b/>
          <w:color w:val="auto"/>
          <w:sz w:val="28"/>
          <w:szCs w:val="28"/>
          <w:lang w:val="kk-KZ" w:eastAsia="en-US" w:bidi="ar-SA"/>
        </w:rPr>
        <w:t xml:space="preserve"> менгерушісі</w:t>
      </w:r>
      <w:r>
        <w:rPr>
          <w:rFonts w:ascii="Times New Roman" w:eastAsia="Cambria" w:hAnsi="Times New Roman" w:cs="Times New Roman"/>
          <w:b/>
          <w:color w:val="auto"/>
          <w:sz w:val="28"/>
          <w:szCs w:val="28"/>
          <w:lang w:val="kk-KZ" w:eastAsia="en-US" w:bidi="ar-SA"/>
        </w:rPr>
        <w:t xml:space="preserve">    </w:t>
      </w:r>
      <w:r w:rsidR="00FD336F">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 xml:space="preserve">                         Глазовская Ю.А. </w:t>
      </w:r>
    </w:p>
    <w:p w:rsidR="00ED134C" w:rsidRP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FD336F"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Коммерциялық және </w:t>
      </w:r>
    </w:p>
    <w:p w:rsidR="00FD336F"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ауылшаруашылық жерлеріне </w:t>
      </w:r>
    </w:p>
    <w:p w:rsidR="00FD336F"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мемлекеттік қызметтер көрсету</w:t>
      </w:r>
    </w:p>
    <w:p w:rsidR="00ED134C" w:rsidRPr="00FD336F" w:rsidRDefault="00FD336F" w:rsidP="00ED134C">
      <w:pPr>
        <w:tabs>
          <w:tab w:val="left" w:pos="914"/>
        </w:tabs>
        <w:ind w:firstLine="709"/>
        <w:jc w:val="both"/>
        <w:rPr>
          <w:rFonts w:ascii="Times New Roman" w:eastAsia="Times New Roman" w:hAnsi="Times New Roman" w:cs="Times New Roman"/>
          <w:sz w:val="28"/>
          <w:szCs w:val="28"/>
          <w:lang w:val="kk-KZ"/>
        </w:rPr>
      </w:pPr>
      <w:r w:rsidRPr="00FD336F">
        <w:rPr>
          <w:rFonts w:ascii="Times New Roman" w:eastAsia="Cambria" w:hAnsi="Times New Roman" w:cs="Times New Roman"/>
          <w:b/>
          <w:color w:val="auto"/>
          <w:sz w:val="28"/>
          <w:szCs w:val="28"/>
          <w:lang w:val="kk-KZ" w:eastAsia="en-US" w:bidi="ar-SA"/>
        </w:rPr>
        <w:t>сектор</w:t>
      </w:r>
      <w:r>
        <w:rPr>
          <w:rFonts w:ascii="Times New Roman" w:eastAsia="Cambria" w:hAnsi="Times New Roman" w:cs="Times New Roman"/>
          <w:b/>
          <w:color w:val="auto"/>
          <w:sz w:val="28"/>
          <w:szCs w:val="28"/>
          <w:lang w:val="kk-KZ" w:eastAsia="en-US" w:bidi="ar-SA"/>
        </w:rPr>
        <w:t xml:space="preserve"> менгерушісі                                                                        </w:t>
      </w:r>
      <w:r w:rsidR="00ED134C">
        <w:rPr>
          <w:rFonts w:ascii="Times New Roman" w:eastAsia="Cambria" w:hAnsi="Times New Roman" w:cs="Times New Roman"/>
          <w:b/>
          <w:color w:val="auto"/>
          <w:sz w:val="28"/>
          <w:szCs w:val="28"/>
          <w:lang w:val="kk-KZ" w:eastAsia="en-US" w:bidi="ar-SA"/>
        </w:rPr>
        <w:t>Рыльская Е.Б.</w:t>
      </w:r>
    </w:p>
    <w:p w:rsidR="00ED134C" w:rsidRDefault="00ED134C" w:rsidP="00ED134C">
      <w:pPr>
        <w:tabs>
          <w:tab w:val="left" w:pos="914"/>
        </w:tabs>
        <w:jc w:val="both"/>
        <w:rPr>
          <w:rFonts w:ascii="Times New Roman" w:eastAsia="Cambria" w:hAnsi="Times New Roman" w:cs="Times New Roman"/>
          <w:b/>
          <w:color w:val="auto"/>
          <w:sz w:val="28"/>
          <w:szCs w:val="28"/>
          <w:lang w:val="kk-KZ" w:eastAsia="en-US" w:bidi="ar-SA"/>
        </w:rPr>
      </w:pPr>
    </w:p>
    <w:p w:rsid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FD336F"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Саяжай мен гараждарды тіркеу, </w:t>
      </w:r>
    </w:p>
    <w:p w:rsidR="00FD336F"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жер балансын сақтау </w:t>
      </w:r>
    </w:p>
    <w:p w:rsidR="00ED134C" w:rsidRPr="00FD336F"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сектор</w:t>
      </w:r>
      <w:r>
        <w:rPr>
          <w:rFonts w:ascii="Times New Roman" w:eastAsia="Cambria" w:hAnsi="Times New Roman" w:cs="Times New Roman"/>
          <w:b/>
          <w:color w:val="auto"/>
          <w:sz w:val="28"/>
          <w:szCs w:val="28"/>
          <w:lang w:val="kk-KZ" w:eastAsia="en-US" w:bidi="ar-SA"/>
        </w:rPr>
        <w:t xml:space="preserve"> </w:t>
      </w:r>
      <w:r w:rsidRPr="00FD336F">
        <w:rPr>
          <w:rFonts w:ascii="Times New Roman" w:eastAsia="Cambria" w:hAnsi="Times New Roman" w:cs="Times New Roman"/>
          <w:b/>
          <w:color w:val="auto"/>
          <w:sz w:val="28"/>
          <w:szCs w:val="28"/>
          <w:lang w:val="kk-KZ" w:eastAsia="en-US" w:bidi="ar-SA"/>
        </w:rPr>
        <w:t>меңгерушісі</w:t>
      </w:r>
      <w:r w:rsidR="00ED134C" w:rsidRPr="008D198C">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Рамазанова Б.Т.</w:t>
      </w:r>
    </w:p>
    <w:p w:rsidR="00ED134C" w:rsidRPr="00FD336F"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FD336F"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Жарнама және сыртқы </w:t>
      </w:r>
    </w:p>
    <w:p w:rsidR="00ED134C"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безендіру сектор</w:t>
      </w:r>
      <w:r>
        <w:rPr>
          <w:rFonts w:ascii="Times New Roman" w:eastAsia="Cambria" w:hAnsi="Times New Roman" w:cs="Times New Roman"/>
          <w:b/>
          <w:color w:val="auto"/>
          <w:sz w:val="28"/>
          <w:szCs w:val="28"/>
          <w:lang w:val="kk-KZ" w:eastAsia="en-US" w:bidi="ar-SA"/>
        </w:rPr>
        <w:t xml:space="preserve"> м</w:t>
      </w:r>
      <w:r w:rsidRPr="00FD336F">
        <w:rPr>
          <w:rFonts w:ascii="Times New Roman" w:eastAsia="Cambria" w:hAnsi="Times New Roman" w:cs="Times New Roman"/>
          <w:b/>
          <w:color w:val="auto"/>
          <w:sz w:val="28"/>
          <w:szCs w:val="28"/>
          <w:lang w:val="kk-KZ" w:eastAsia="en-US" w:bidi="ar-SA"/>
        </w:rPr>
        <w:t>еңгерушісі</w:t>
      </w:r>
      <w:r w:rsidR="00ED134C" w:rsidRPr="008D198C">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Амирбаев Р.З.</w:t>
      </w:r>
    </w:p>
    <w:p w:rsid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FD336F" w:rsidRPr="00FD336F"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Жобалау алдындағы құжаттама секторы </w:t>
      </w:r>
    </w:p>
    <w:p w:rsidR="00ED134C" w:rsidRDefault="00FD336F" w:rsidP="00FD336F">
      <w:pPr>
        <w:tabs>
          <w:tab w:val="left" w:pos="914"/>
        </w:tabs>
        <w:ind w:firstLine="709"/>
        <w:jc w:val="both"/>
        <w:rPr>
          <w:rFonts w:ascii="Times New Roman" w:eastAsia="Cambria" w:hAnsi="Times New Roman" w:cs="Times New Roman"/>
          <w:b/>
          <w:color w:val="auto"/>
          <w:sz w:val="28"/>
          <w:szCs w:val="28"/>
          <w:lang w:val="kk-KZ" w:eastAsia="en-US" w:bidi="ar-SA"/>
        </w:rPr>
      </w:pPr>
      <w:r>
        <w:rPr>
          <w:rFonts w:ascii="Times New Roman" w:eastAsia="Cambria" w:hAnsi="Times New Roman" w:cs="Times New Roman"/>
          <w:b/>
          <w:color w:val="auto"/>
          <w:sz w:val="28"/>
          <w:szCs w:val="28"/>
          <w:lang w:val="kk-KZ" w:eastAsia="en-US" w:bidi="ar-SA"/>
        </w:rPr>
        <w:t>м</w:t>
      </w:r>
      <w:r w:rsidRPr="00FD336F">
        <w:rPr>
          <w:rFonts w:ascii="Times New Roman" w:eastAsia="Cambria" w:hAnsi="Times New Roman" w:cs="Times New Roman"/>
          <w:b/>
          <w:color w:val="auto"/>
          <w:sz w:val="28"/>
          <w:szCs w:val="28"/>
          <w:lang w:val="kk-KZ" w:eastAsia="en-US" w:bidi="ar-SA"/>
        </w:rPr>
        <w:t>еңгерушісі</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 xml:space="preserve"> </w:t>
      </w:r>
      <w:r w:rsidR="00ED134C" w:rsidRPr="008D198C">
        <w:rPr>
          <w:rFonts w:ascii="Times New Roman" w:eastAsia="Cambria" w:hAnsi="Times New Roman" w:cs="Times New Roman"/>
          <w:b/>
          <w:color w:val="auto"/>
          <w:sz w:val="28"/>
          <w:szCs w:val="28"/>
          <w:lang w:val="kk-KZ" w:eastAsia="en-US" w:bidi="ar-SA"/>
        </w:rPr>
        <w:t xml:space="preserve">     </w:t>
      </w:r>
      <w:r w:rsidR="00ED134C">
        <w:rPr>
          <w:rFonts w:ascii="Times New Roman" w:eastAsia="Cambria" w:hAnsi="Times New Roman" w:cs="Times New Roman"/>
          <w:b/>
          <w:color w:val="auto"/>
          <w:sz w:val="28"/>
          <w:szCs w:val="28"/>
          <w:lang w:val="kk-KZ" w:eastAsia="en-US" w:bidi="ar-SA"/>
        </w:rPr>
        <w:t>Калымов Н.С.</w:t>
      </w:r>
    </w:p>
    <w:p w:rsidR="00ED134C" w:rsidRDefault="00ED134C" w:rsidP="00ED134C">
      <w:pPr>
        <w:tabs>
          <w:tab w:val="left" w:pos="914"/>
        </w:tabs>
        <w:ind w:firstLine="709"/>
        <w:jc w:val="both"/>
        <w:rPr>
          <w:rFonts w:ascii="Times New Roman" w:eastAsia="Cambria" w:hAnsi="Times New Roman" w:cs="Times New Roman"/>
          <w:b/>
          <w:color w:val="auto"/>
          <w:sz w:val="28"/>
          <w:szCs w:val="28"/>
          <w:lang w:val="kk-KZ" w:eastAsia="en-US" w:bidi="ar-SA"/>
        </w:rPr>
      </w:pPr>
    </w:p>
    <w:p w:rsidR="00FD336F"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 xml:space="preserve">Сәулет саласындағы мемлекеттік </w:t>
      </w:r>
    </w:p>
    <w:p w:rsidR="00ED134C" w:rsidRDefault="00FD336F" w:rsidP="00ED134C">
      <w:pPr>
        <w:tabs>
          <w:tab w:val="left" w:pos="914"/>
        </w:tabs>
        <w:ind w:firstLine="709"/>
        <w:jc w:val="both"/>
        <w:rPr>
          <w:rFonts w:ascii="Times New Roman" w:eastAsia="Cambria" w:hAnsi="Times New Roman" w:cs="Times New Roman"/>
          <w:b/>
          <w:color w:val="auto"/>
          <w:sz w:val="28"/>
          <w:szCs w:val="28"/>
          <w:lang w:val="kk-KZ" w:eastAsia="en-US" w:bidi="ar-SA"/>
        </w:rPr>
      </w:pPr>
      <w:r w:rsidRPr="00FD336F">
        <w:rPr>
          <w:rFonts w:ascii="Times New Roman" w:eastAsia="Cambria" w:hAnsi="Times New Roman" w:cs="Times New Roman"/>
          <w:b/>
          <w:color w:val="auto"/>
          <w:sz w:val="28"/>
          <w:szCs w:val="28"/>
          <w:lang w:val="kk-KZ" w:eastAsia="en-US" w:bidi="ar-SA"/>
        </w:rPr>
        <w:t>қызметтерді көрсету секторы</w:t>
      </w:r>
      <w:r w:rsidR="00ED134C">
        <w:rPr>
          <w:rFonts w:ascii="Times New Roman" w:eastAsia="Cambria" w:hAnsi="Times New Roman" w:cs="Times New Roman"/>
          <w:b/>
          <w:color w:val="auto"/>
          <w:sz w:val="28"/>
          <w:szCs w:val="28"/>
          <w:lang w:val="kk-KZ" w:eastAsia="en-US" w:bidi="ar-SA"/>
        </w:rPr>
        <w:t xml:space="preserve">                                              Кумаржанова А.С.</w:t>
      </w:r>
    </w:p>
    <w:p w:rsidR="00CA6461" w:rsidRPr="00F74659" w:rsidRDefault="00CA6461" w:rsidP="0074300F">
      <w:pPr>
        <w:keepNext/>
        <w:pBdr>
          <w:bottom w:val="single" w:sz="4" w:space="3" w:color="FFFFFF"/>
        </w:pBdr>
        <w:rPr>
          <w:rFonts w:ascii="Times New Roman" w:eastAsia="Cambria" w:hAnsi="Times New Roman" w:cs="Times New Roman"/>
          <w:b/>
          <w:color w:val="auto"/>
          <w:sz w:val="28"/>
          <w:szCs w:val="28"/>
          <w:lang w:val="kk-KZ" w:eastAsia="en-US" w:bidi="ar-SA"/>
        </w:rPr>
      </w:pPr>
    </w:p>
    <w:p w:rsidR="00CA6461" w:rsidRPr="008F5982" w:rsidRDefault="00CA6461" w:rsidP="0074300F">
      <w:pPr>
        <w:keepNext/>
        <w:pBdr>
          <w:bottom w:val="single" w:sz="4" w:space="3" w:color="FFFFFF"/>
        </w:pBdr>
        <w:jc w:val="both"/>
        <w:rPr>
          <w:rFonts w:ascii="Times New Roman" w:eastAsia="Cambria" w:hAnsi="Times New Roman" w:cs="Times New Roman"/>
          <w:b/>
          <w:color w:val="auto"/>
          <w:sz w:val="28"/>
          <w:szCs w:val="28"/>
          <w:lang w:val="kk-KZ" w:eastAsia="en-US" w:bidi="ar-SA"/>
        </w:rPr>
      </w:pPr>
      <w:r>
        <w:rPr>
          <w:rFonts w:ascii="Times New Roman" w:eastAsia="Cambria" w:hAnsi="Times New Roman" w:cs="Times New Roman"/>
          <w:b/>
          <w:color w:val="auto"/>
          <w:sz w:val="28"/>
          <w:szCs w:val="28"/>
          <w:lang w:val="kk-KZ" w:eastAsia="en-US" w:bidi="ar-SA"/>
        </w:rPr>
        <w:t xml:space="preserve"> </w:t>
      </w:r>
    </w:p>
    <w:p w:rsidR="00CA6461" w:rsidRPr="008F5982" w:rsidRDefault="00CA6461" w:rsidP="0074300F">
      <w:pPr>
        <w:keepNext/>
        <w:pBdr>
          <w:bottom w:val="single" w:sz="4" w:space="3" w:color="FFFFFF"/>
        </w:pBdr>
        <w:jc w:val="center"/>
        <w:rPr>
          <w:rFonts w:ascii="Times New Roman" w:eastAsia="Cambria" w:hAnsi="Times New Roman" w:cs="Times New Roman"/>
          <w:b/>
          <w:color w:val="auto"/>
          <w:sz w:val="28"/>
          <w:szCs w:val="28"/>
          <w:lang w:val="kk-KZ" w:eastAsia="en-US" w:bidi="ar-SA"/>
        </w:rPr>
      </w:pPr>
    </w:p>
    <w:p w:rsidR="008D198C" w:rsidRPr="008F5982" w:rsidRDefault="00F74659" w:rsidP="0074300F">
      <w:pPr>
        <w:keepNext/>
        <w:pBdr>
          <w:bottom w:val="single" w:sz="4" w:space="3" w:color="FFFFFF"/>
        </w:pBdr>
        <w:jc w:val="center"/>
        <w:rPr>
          <w:rFonts w:ascii="Times New Roman" w:eastAsia="Cambria" w:hAnsi="Times New Roman" w:cs="Times New Roman"/>
          <w:b/>
          <w:color w:val="auto"/>
          <w:sz w:val="28"/>
          <w:szCs w:val="28"/>
          <w:u w:val="single"/>
          <w:lang w:val="kk-KZ" w:eastAsia="en-US" w:bidi="ar-SA"/>
        </w:rPr>
      </w:pPr>
      <w:r>
        <w:rPr>
          <w:rFonts w:ascii="Times New Roman" w:eastAsia="Cambria" w:hAnsi="Times New Roman" w:cs="Times New Roman"/>
          <w:b/>
          <w:color w:val="auto"/>
          <w:sz w:val="28"/>
          <w:szCs w:val="28"/>
          <w:u w:val="single"/>
          <w:lang w:val="kk-KZ" w:eastAsia="en-US" w:bidi="ar-SA"/>
        </w:rPr>
        <w:t>Танысты</w:t>
      </w:r>
      <w:r w:rsidR="008D198C" w:rsidRPr="008F5982">
        <w:rPr>
          <w:rFonts w:ascii="Times New Roman" w:eastAsia="Cambria" w:hAnsi="Times New Roman" w:cs="Times New Roman"/>
          <w:b/>
          <w:color w:val="auto"/>
          <w:sz w:val="28"/>
          <w:szCs w:val="28"/>
          <w:u w:val="single"/>
          <w:lang w:val="kk-KZ" w:eastAsia="en-US" w:bidi="ar-SA"/>
        </w:rPr>
        <w:t>:</w:t>
      </w:r>
    </w:p>
    <w:p w:rsidR="008D198C" w:rsidRPr="008F5982" w:rsidRDefault="008D198C" w:rsidP="0074300F">
      <w:pPr>
        <w:keepNext/>
        <w:pBdr>
          <w:bottom w:val="single" w:sz="4" w:space="3" w:color="FFFFFF"/>
        </w:pBdr>
        <w:jc w:val="center"/>
        <w:rPr>
          <w:rFonts w:ascii="Times New Roman" w:eastAsia="Cambria" w:hAnsi="Times New Roman" w:cs="Times New Roman"/>
          <w:b/>
          <w:color w:val="auto"/>
          <w:sz w:val="28"/>
          <w:szCs w:val="28"/>
          <w:lang w:val="kk-KZ" w:eastAsia="en-US" w:bidi="ar-SA"/>
        </w:rPr>
      </w:pPr>
    </w:p>
    <w:p w:rsidR="008D198C" w:rsidRPr="000C2BDF" w:rsidRDefault="00F74659" w:rsidP="0074300F">
      <w:pPr>
        <w:keepNext/>
        <w:pBdr>
          <w:bottom w:val="single" w:sz="4" w:space="3" w:color="FFFFFF"/>
        </w:pBdr>
        <w:jc w:val="both"/>
        <w:rPr>
          <w:rFonts w:ascii="Times New Roman" w:eastAsia="Cambria" w:hAnsi="Times New Roman" w:cs="Times New Roman"/>
          <w:b/>
          <w:color w:val="auto"/>
          <w:sz w:val="28"/>
          <w:szCs w:val="28"/>
          <w:u w:val="single"/>
          <w:lang w:val="kk-KZ" w:eastAsia="en-US" w:bidi="ar-SA"/>
        </w:rPr>
      </w:pPr>
      <w:r>
        <w:rPr>
          <w:rFonts w:ascii="Times New Roman" w:eastAsia="Cambria" w:hAnsi="Times New Roman" w:cs="Times New Roman"/>
          <w:b/>
          <w:color w:val="auto"/>
          <w:sz w:val="28"/>
          <w:szCs w:val="28"/>
          <w:u w:val="single"/>
          <w:lang w:val="kk-KZ" w:eastAsia="en-US" w:bidi="ar-SA"/>
        </w:rPr>
        <w:t>Бөлім басшыс</w:t>
      </w:r>
      <w:r w:rsidR="00ED134C">
        <w:rPr>
          <w:rFonts w:ascii="Times New Roman" w:eastAsia="Cambria" w:hAnsi="Times New Roman" w:cs="Times New Roman"/>
          <w:b/>
          <w:color w:val="auto"/>
          <w:sz w:val="28"/>
          <w:szCs w:val="28"/>
          <w:u w:val="single"/>
          <w:lang w:val="kk-KZ" w:eastAsia="en-US" w:bidi="ar-SA"/>
        </w:rPr>
        <w:t xml:space="preserve">ы             </w:t>
      </w:r>
      <w:r w:rsidR="008D198C" w:rsidRPr="008F5982">
        <w:rPr>
          <w:rFonts w:ascii="Times New Roman" w:eastAsia="Cambria" w:hAnsi="Times New Roman" w:cs="Times New Roman"/>
          <w:b/>
          <w:color w:val="auto"/>
          <w:sz w:val="28"/>
          <w:szCs w:val="28"/>
          <w:u w:val="single"/>
          <w:lang w:val="kk-KZ" w:eastAsia="en-US" w:bidi="ar-SA"/>
        </w:rPr>
        <w:t xml:space="preserve">________________________________   </w:t>
      </w:r>
      <w:r w:rsidR="00CA6461" w:rsidRPr="008F5982">
        <w:rPr>
          <w:rFonts w:ascii="Times New Roman" w:eastAsia="Cambria" w:hAnsi="Times New Roman" w:cs="Times New Roman"/>
          <w:b/>
          <w:color w:val="auto"/>
          <w:sz w:val="28"/>
          <w:szCs w:val="28"/>
          <w:u w:val="single"/>
          <w:lang w:val="kk-KZ" w:eastAsia="en-US" w:bidi="ar-SA"/>
        </w:rPr>
        <w:t xml:space="preserve">       </w:t>
      </w:r>
      <w:r w:rsidR="000C2BDF">
        <w:rPr>
          <w:rFonts w:ascii="Times New Roman" w:eastAsia="Cambria" w:hAnsi="Times New Roman" w:cs="Times New Roman"/>
          <w:b/>
          <w:color w:val="auto"/>
          <w:sz w:val="28"/>
          <w:szCs w:val="28"/>
          <w:u w:val="single"/>
          <w:lang w:val="kk-KZ" w:eastAsia="en-US" w:bidi="ar-SA"/>
        </w:rPr>
        <w:t>Д</w:t>
      </w:r>
      <w:r w:rsidRPr="008F5982">
        <w:rPr>
          <w:rFonts w:ascii="Times New Roman" w:eastAsia="Cambria" w:hAnsi="Times New Roman" w:cs="Times New Roman"/>
          <w:b/>
          <w:color w:val="auto"/>
          <w:sz w:val="28"/>
          <w:szCs w:val="28"/>
          <w:u w:val="single"/>
          <w:lang w:val="kk-KZ" w:eastAsia="en-US" w:bidi="ar-SA"/>
        </w:rPr>
        <w:t>.</w:t>
      </w:r>
      <w:r w:rsidR="000C2BDF">
        <w:rPr>
          <w:rFonts w:ascii="Times New Roman" w:eastAsia="Cambria" w:hAnsi="Times New Roman" w:cs="Times New Roman"/>
          <w:b/>
          <w:color w:val="auto"/>
          <w:sz w:val="28"/>
          <w:szCs w:val="28"/>
          <w:u w:val="single"/>
          <w:lang w:val="kk-KZ" w:eastAsia="en-US" w:bidi="ar-SA"/>
        </w:rPr>
        <w:t>Е</w:t>
      </w:r>
      <w:r w:rsidRPr="008F5982">
        <w:rPr>
          <w:rFonts w:ascii="Times New Roman" w:eastAsia="Cambria" w:hAnsi="Times New Roman" w:cs="Times New Roman"/>
          <w:b/>
          <w:color w:val="auto"/>
          <w:sz w:val="28"/>
          <w:szCs w:val="28"/>
          <w:u w:val="single"/>
          <w:lang w:val="kk-KZ" w:eastAsia="en-US" w:bidi="ar-SA"/>
        </w:rPr>
        <w:t xml:space="preserve">. </w:t>
      </w:r>
      <w:r w:rsidR="000C2BDF">
        <w:rPr>
          <w:rFonts w:ascii="Times New Roman" w:eastAsia="Cambria" w:hAnsi="Times New Roman" w:cs="Times New Roman"/>
          <w:b/>
          <w:color w:val="auto"/>
          <w:sz w:val="28"/>
          <w:szCs w:val="28"/>
          <w:u w:val="single"/>
          <w:lang w:val="kk-KZ" w:eastAsia="en-US" w:bidi="ar-SA"/>
        </w:rPr>
        <w:t>Касымов</w:t>
      </w:r>
    </w:p>
    <w:p w:rsidR="006F03B0" w:rsidRPr="008F5982" w:rsidRDefault="006F03B0" w:rsidP="0074300F">
      <w:pPr>
        <w:keepNext/>
        <w:pBdr>
          <w:bottom w:val="single" w:sz="4" w:space="3" w:color="FFFFFF"/>
        </w:pBdr>
        <w:jc w:val="both"/>
        <w:rPr>
          <w:rFonts w:ascii="Times New Roman" w:eastAsia="Cambria" w:hAnsi="Times New Roman" w:cs="Times New Roman"/>
          <w:b/>
          <w:color w:val="auto"/>
          <w:sz w:val="28"/>
          <w:szCs w:val="28"/>
          <w:u w:val="single"/>
          <w:lang w:val="kk-KZ" w:eastAsia="en-US" w:bidi="ar-SA"/>
        </w:rPr>
      </w:pPr>
    </w:p>
    <w:p w:rsidR="008D198C" w:rsidRPr="00ED134C" w:rsidRDefault="008D198C"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r w:rsidRPr="00ED134C">
        <w:rPr>
          <w:rFonts w:ascii="Times New Roman" w:eastAsia="Cambria" w:hAnsi="Times New Roman" w:cs="Times New Roman"/>
          <w:i/>
          <w:color w:val="auto"/>
          <w:sz w:val="20"/>
          <w:szCs w:val="20"/>
          <w:lang w:val="kk-KZ" w:eastAsia="en-US" w:bidi="ar-SA"/>
        </w:rPr>
        <w:t>(</w:t>
      </w:r>
      <w:r w:rsidR="00F74659">
        <w:rPr>
          <w:rFonts w:ascii="Times New Roman" w:eastAsia="Cambria" w:hAnsi="Times New Roman" w:cs="Times New Roman"/>
          <w:i/>
          <w:color w:val="auto"/>
          <w:sz w:val="20"/>
          <w:szCs w:val="20"/>
          <w:lang w:val="kk-KZ" w:eastAsia="en-US" w:bidi="ar-SA"/>
        </w:rPr>
        <w:t>күні</w:t>
      </w:r>
      <w:r w:rsidRPr="00ED134C">
        <w:rPr>
          <w:rFonts w:ascii="Times New Roman" w:eastAsia="Cambria" w:hAnsi="Times New Roman" w:cs="Times New Roman"/>
          <w:i/>
          <w:color w:val="auto"/>
          <w:sz w:val="20"/>
          <w:szCs w:val="20"/>
          <w:lang w:val="kk-KZ" w:eastAsia="en-US" w:bidi="ar-SA"/>
        </w:rPr>
        <w:t xml:space="preserve">, </w:t>
      </w:r>
      <w:r w:rsidR="00F74659">
        <w:rPr>
          <w:rFonts w:ascii="Times New Roman" w:eastAsia="Cambria" w:hAnsi="Times New Roman" w:cs="Times New Roman"/>
          <w:i/>
          <w:color w:val="auto"/>
          <w:sz w:val="20"/>
          <w:szCs w:val="20"/>
          <w:lang w:val="kk-KZ" w:eastAsia="en-US" w:bidi="ar-SA"/>
        </w:rPr>
        <w:t>лауазымы</w:t>
      </w:r>
      <w:r w:rsidRPr="00ED134C">
        <w:rPr>
          <w:rFonts w:ascii="Times New Roman" w:eastAsia="Cambria" w:hAnsi="Times New Roman" w:cs="Times New Roman"/>
          <w:i/>
          <w:color w:val="auto"/>
          <w:sz w:val="20"/>
          <w:szCs w:val="20"/>
          <w:lang w:val="kk-KZ" w:eastAsia="en-US" w:bidi="ar-SA"/>
        </w:rPr>
        <w:t xml:space="preserve">, </w:t>
      </w:r>
      <w:r w:rsidR="00F74659">
        <w:rPr>
          <w:rFonts w:ascii="Times New Roman" w:eastAsia="Cambria" w:hAnsi="Times New Roman" w:cs="Times New Roman"/>
          <w:i/>
          <w:color w:val="auto"/>
          <w:sz w:val="20"/>
          <w:szCs w:val="20"/>
          <w:lang w:val="kk-KZ" w:eastAsia="en-US" w:bidi="ar-SA"/>
        </w:rPr>
        <w:t>қолы</w:t>
      </w:r>
      <w:r w:rsidRPr="00ED134C">
        <w:rPr>
          <w:rFonts w:ascii="Times New Roman" w:eastAsia="Cambria" w:hAnsi="Times New Roman" w:cs="Times New Roman"/>
          <w:i/>
          <w:color w:val="auto"/>
          <w:sz w:val="20"/>
          <w:szCs w:val="20"/>
          <w:lang w:val="kk-KZ" w:eastAsia="en-US" w:bidi="ar-SA"/>
        </w:rPr>
        <w:t xml:space="preserve">, </w:t>
      </w:r>
      <w:r w:rsidR="00F74659">
        <w:rPr>
          <w:rFonts w:ascii="Times New Roman" w:eastAsia="Cambria" w:hAnsi="Times New Roman" w:cs="Times New Roman"/>
          <w:i/>
          <w:color w:val="auto"/>
          <w:sz w:val="20"/>
          <w:szCs w:val="20"/>
          <w:lang w:val="kk-KZ" w:eastAsia="en-US" w:bidi="ar-SA"/>
        </w:rPr>
        <w:t>АЖТ</w:t>
      </w:r>
      <w:r w:rsidRPr="00ED134C">
        <w:rPr>
          <w:rFonts w:ascii="Times New Roman" w:eastAsia="Cambria" w:hAnsi="Times New Roman" w:cs="Times New Roman"/>
          <w:i/>
          <w:color w:val="auto"/>
          <w:sz w:val="20"/>
          <w:szCs w:val="20"/>
          <w:lang w:val="kk-KZ" w:eastAsia="en-US" w:bidi="ar-SA"/>
        </w:rPr>
        <w:t>)</w:t>
      </w: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p w:rsidR="006F03B0" w:rsidRPr="00ED134C" w:rsidRDefault="006F03B0" w:rsidP="0074300F">
      <w:pPr>
        <w:keepNext/>
        <w:pBdr>
          <w:bottom w:val="single" w:sz="4" w:space="3" w:color="FFFFFF"/>
        </w:pBdr>
        <w:jc w:val="center"/>
        <w:rPr>
          <w:rFonts w:ascii="Times New Roman" w:eastAsia="Cambria" w:hAnsi="Times New Roman" w:cs="Times New Roman"/>
          <w:i/>
          <w:color w:val="auto"/>
          <w:sz w:val="20"/>
          <w:szCs w:val="20"/>
          <w:lang w:val="kk-KZ" w:eastAsia="en-US" w:bidi="ar-SA"/>
        </w:rPr>
      </w:pPr>
    </w:p>
    <w:sectPr w:rsidR="006F03B0" w:rsidRPr="00ED134C" w:rsidSect="0074300F">
      <w:headerReference w:type="default" r:id="rId8"/>
      <w:footerReference w:type="default" r:id="rId9"/>
      <w:headerReference w:type="first" r:id="rId10"/>
      <w:footerReference w:type="first" r:id="rId11"/>
      <w:footnotePr>
        <w:numStart w:val="6"/>
      </w:footnotePr>
      <w:type w:val="continuous"/>
      <w:pgSz w:w="11900" w:h="16840"/>
      <w:pgMar w:top="567" w:right="718" w:bottom="234" w:left="99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E9B" w:rsidRDefault="004A2E9B">
      <w:r>
        <w:separator/>
      </w:r>
    </w:p>
  </w:endnote>
  <w:endnote w:type="continuationSeparator" w:id="0">
    <w:p w:rsidR="004A2E9B" w:rsidRDefault="004A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E0" w:rsidRDefault="00BE623E">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380365</wp:posOffset>
              </wp:positionH>
              <wp:positionV relativeFrom="page">
                <wp:posOffset>10610850</wp:posOffset>
              </wp:positionV>
              <wp:extent cx="411480" cy="82550"/>
              <wp:effectExtent l="0" t="0" r="0" b="0"/>
              <wp:wrapNone/>
              <wp:docPr id="3" name="Shape 3"/>
              <wp:cNvGraphicFramePr/>
              <a:graphic xmlns:a="http://schemas.openxmlformats.org/drawingml/2006/main">
                <a:graphicData uri="http://schemas.microsoft.com/office/word/2010/wordprocessingShape">
                  <wps:wsp>
                    <wps:cNvSpPr txBox="1"/>
                    <wps:spPr>
                      <a:xfrm>
                        <a:off x="0" y="0"/>
                        <a:ext cx="411480" cy="82550"/>
                      </a:xfrm>
                      <a:prstGeom prst="rect">
                        <a:avLst/>
                      </a:prstGeom>
                      <a:noFill/>
                    </wps:spPr>
                    <wps:txbx>
                      <w:txbxContent>
                        <w:p w:rsidR="00036EE0" w:rsidRDefault="00BE623E">
                          <w:pPr>
                            <w:pStyle w:val="20"/>
                            <w:rPr>
                              <w:sz w:val="14"/>
                              <w:szCs w:val="14"/>
                            </w:rPr>
                          </w:pPr>
                          <w:r>
                            <w:rPr>
                              <w:sz w:val="14"/>
                              <w:szCs w:val="14"/>
                            </w:rPr>
                            <w:t>е get а</w:t>
                          </w:r>
                        </w:p>
                      </w:txbxContent>
                    </wps:txbx>
                    <wps:bodyPr wrap="none" lIns="0" tIns="0" rIns="0" bIns="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Shape 3" o:spid="_x0000_s1027" type="#_x0000_t202" style="position:absolute;margin-left:29.95pt;margin-top:835.5pt;width:32.4pt;height:6.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" filled="f" stroked="f">
              <v:textbox style="mso-fit-shape-to-text:t" inset="0,0,0,0">
                <w:txbxContent>
                  <w:p w:rsidR="00036EE0" w:rsidRDefault="00BE623E">
                    <w:pPr>
                      <w:pStyle w:val="20"/>
                      <w:rPr>
                        <w:sz w:val="14"/>
                        <w:szCs w:val="14"/>
                      </w:rPr>
                    </w:pPr>
                    <w:r>
                      <w:rPr>
                        <w:sz w:val="14"/>
                        <w:szCs w:val="14"/>
                      </w:rPr>
                      <w:t xml:space="preserve">е </w:t>
                    </w:r>
                    <w:proofErr w:type="spellStart"/>
                    <w:r>
                      <w:rPr>
                        <w:sz w:val="14"/>
                        <w:szCs w:val="14"/>
                      </w:rPr>
                      <w:t>get</w:t>
                    </w:r>
                    <w:proofErr w:type="spellEnd"/>
                    <w:r>
                      <w:rPr>
                        <w:sz w:val="14"/>
                        <w:szCs w:val="14"/>
                      </w:rPr>
                      <w:t xml:space="preserve"> а</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E0" w:rsidRDefault="00BE623E">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339090</wp:posOffset>
              </wp:positionH>
              <wp:positionV relativeFrom="page">
                <wp:posOffset>10525760</wp:posOffset>
              </wp:positionV>
              <wp:extent cx="417830" cy="82550"/>
              <wp:effectExtent l="0" t="0" r="0" b="0"/>
              <wp:wrapNone/>
              <wp:docPr id="5" name="Shape 5"/>
              <wp:cNvGraphicFramePr/>
              <a:graphic xmlns:a="http://schemas.openxmlformats.org/drawingml/2006/main">
                <a:graphicData uri="http://schemas.microsoft.com/office/word/2010/wordprocessingShape">
                  <wps:wsp>
                    <wps:cNvSpPr txBox="1"/>
                    <wps:spPr>
                      <a:xfrm>
                        <a:off x="0" y="0"/>
                        <a:ext cx="417830" cy="82550"/>
                      </a:xfrm>
                      <a:prstGeom prst="rect">
                        <a:avLst/>
                      </a:prstGeom>
                      <a:noFill/>
                    </wps:spPr>
                    <wps:txbx>
                      <w:txbxContent>
                        <w:p w:rsidR="00036EE0" w:rsidRDefault="00BE623E">
                          <w:pPr>
                            <w:pStyle w:val="20"/>
                            <w:tabs>
                              <w:tab w:val="right" w:pos="658"/>
                            </w:tabs>
                            <w:rPr>
                              <w:sz w:val="14"/>
                              <w:szCs w:val="14"/>
                            </w:rPr>
                          </w:pPr>
                          <w:r>
                            <w:rPr>
                              <w:sz w:val="14"/>
                              <w:szCs w:val="14"/>
                            </w:rPr>
                            <w:t>е</w:t>
                          </w:r>
                          <w:r>
                            <w:rPr>
                              <w:sz w:val="14"/>
                              <w:szCs w:val="14"/>
                            </w:rPr>
                            <w:tab/>
                            <w:t>get а</w:t>
                          </w:r>
                        </w:p>
                      </w:txbxContent>
                    </wps:txbx>
                    <wps:bodyPr lIns="0" tIns="0" rIns="0" bIns="0">
                      <a:sp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Shape 5" o:spid="_x0000_s1028" type="#_x0000_t202" style="position:absolute;margin-left:26.7pt;margin-top:828.8pt;width:32.9pt;height:6.5pt;z-index:-4404017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" filled="f" stroked="f">
              <v:textbox style="mso-fit-shape-to-text:t" inset="0,0,0,0">
                <w:txbxContent>
                  <w:p w:rsidR="00036EE0" w:rsidRDefault="00BE623E">
                    <w:pPr>
                      <w:pStyle w:val="20"/>
                      <w:tabs>
                        <w:tab w:val="right" w:pos="658"/>
                      </w:tabs>
                      <w:rPr>
                        <w:sz w:val="14"/>
                        <w:szCs w:val="14"/>
                      </w:rPr>
                    </w:pPr>
                    <w:r>
                      <w:rPr>
                        <w:sz w:val="14"/>
                        <w:szCs w:val="14"/>
                      </w:rPr>
                      <w:t>е</w:t>
                    </w:r>
                    <w:r>
                      <w:rPr>
                        <w:sz w:val="14"/>
                        <w:szCs w:val="14"/>
                      </w:rPr>
                      <w:tab/>
                    </w:r>
                    <w:proofErr w:type="spellStart"/>
                    <w:r>
                      <w:rPr>
                        <w:sz w:val="14"/>
                        <w:szCs w:val="14"/>
                      </w:rPr>
                      <w:t>get</w:t>
                    </w:r>
                    <w:proofErr w:type="spellEnd"/>
                    <w:r>
                      <w:rPr>
                        <w:sz w:val="14"/>
                        <w:szCs w:val="14"/>
                      </w:rPr>
                      <w:t xml:space="preserve"> а</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E9B" w:rsidRDefault="004A2E9B"/>
  </w:footnote>
  <w:footnote w:type="continuationSeparator" w:id="0">
    <w:p w:rsidR="004A2E9B" w:rsidRDefault="004A2E9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E0" w:rsidRDefault="00BE623E">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3967480</wp:posOffset>
              </wp:positionH>
              <wp:positionV relativeFrom="page">
                <wp:posOffset>439420</wp:posOffset>
              </wp:positionV>
              <wp:extent cx="128270" cy="94615"/>
              <wp:effectExtent l="0" t="0" r="0" b="0"/>
              <wp:wrapNone/>
              <wp:docPr id="1" name="Shape 1"/>
              <wp:cNvGraphicFramePr/>
              <a:graphic xmlns:a="http://schemas.openxmlformats.org/drawingml/2006/main">
                <a:graphicData uri="http://schemas.microsoft.com/office/word/2010/wordprocessingShape">
                  <wps:wsp>
                    <wps:cNvSpPr txBox="1"/>
                    <wps:spPr>
                      <a:xfrm>
                        <a:off x="0" y="0"/>
                        <a:ext cx="128270" cy="94615"/>
                      </a:xfrm>
                      <a:prstGeom prst="rect">
                        <a:avLst/>
                      </a:prstGeom>
                      <a:noFill/>
                    </wps:spPr>
                    <wps:txbx>
                      <w:txbxContent>
                        <w:p w:rsidR="00036EE0" w:rsidRDefault="00BE623E">
                          <w:pPr>
                            <w:pStyle w:val="20"/>
                            <w:rPr>
                              <w:sz w:val="19"/>
                              <w:szCs w:val="19"/>
                            </w:rPr>
                          </w:pPr>
                          <w:r>
                            <w:fldChar w:fldCharType="begin"/>
                          </w:r>
                          <w:r>
                            <w:instrText xml:space="preserve"> PAGE \* MERGEFORMAT </w:instrText>
                          </w:r>
                          <w:r>
                            <w:fldChar w:fldCharType="separate"/>
                          </w:r>
                          <w:r w:rsidR="00E82FF9" w:rsidRPr="00E82FF9">
                            <w:rPr>
                              <w:rFonts w:ascii="Cambria" w:eastAsia="Cambria" w:hAnsi="Cambria" w:cs="Cambria"/>
                              <w:noProof/>
                              <w:color w:val="575354"/>
                              <w:sz w:val="19"/>
                              <w:szCs w:val="19"/>
                            </w:rPr>
                            <w:t>4</w:t>
                          </w:r>
                          <w:r>
                            <w:rPr>
                              <w:rFonts w:ascii="Cambria" w:eastAsia="Cambria" w:hAnsi="Cambria" w:cs="Cambria"/>
                              <w:color w:val="575354"/>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312.4pt;margin-top:34.6pt;width:10.1pt;height:7.4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BxkgEAACA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" filled="f" stroked="f">
              <v:textbox style="mso-fit-shape-to-text:t" inset="0,0,0,0">
                <w:txbxContent>
                  <w:p w:rsidR="00036EE0" w:rsidRDefault="00BE623E">
                    <w:pPr>
                      <w:pStyle w:val="20"/>
                      <w:rPr>
                        <w:sz w:val="19"/>
                        <w:szCs w:val="19"/>
                      </w:rPr>
                    </w:pPr>
                    <w:r>
                      <w:fldChar w:fldCharType="begin"/>
                    </w:r>
                    <w:r>
                      <w:instrText xml:space="preserve"> PAGE \* MERGEFORMAT </w:instrText>
                    </w:r>
                    <w:r>
                      <w:fldChar w:fldCharType="separate"/>
                    </w:r>
                    <w:r w:rsidR="00E82FF9" w:rsidRPr="00E82FF9">
                      <w:rPr>
                        <w:rFonts w:ascii="Cambria" w:eastAsia="Cambria" w:hAnsi="Cambria" w:cs="Cambria"/>
                        <w:noProof/>
                        <w:color w:val="575354"/>
                        <w:sz w:val="19"/>
                        <w:szCs w:val="19"/>
                      </w:rPr>
                      <w:t>4</w:t>
                    </w:r>
                    <w:r>
                      <w:rPr>
                        <w:rFonts w:ascii="Cambria" w:eastAsia="Cambria" w:hAnsi="Cambria" w:cs="Cambria"/>
                        <w:color w:val="575354"/>
                        <w:sz w:val="19"/>
                        <w:szCs w:val="19"/>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EE0" w:rsidRDefault="00036EE0">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5E55"/>
    <w:multiLevelType w:val="multilevel"/>
    <w:tmpl w:val="D402CDCE"/>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C870F0"/>
    <w:multiLevelType w:val="multilevel"/>
    <w:tmpl w:val="C9B6C320"/>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A86F23"/>
    <w:multiLevelType w:val="multilevel"/>
    <w:tmpl w:val="DE10A54E"/>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7E11F6"/>
    <w:multiLevelType w:val="multilevel"/>
    <w:tmpl w:val="9C3A0DDC"/>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8A21B35"/>
    <w:multiLevelType w:val="multilevel"/>
    <w:tmpl w:val="DBD0518E"/>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F5847"/>
    <w:multiLevelType w:val="multilevel"/>
    <w:tmpl w:val="E94A5928"/>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E706DB"/>
    <w:multiLevelType w:val="multilevel"/>
    <w:tmpl w:val="39BE7B1E"/>
    <w:lvl w:ilvl="0">
      <w:start w:val="8"/>
      <w:numFmt w:val="decimal"/>
      <w:lvlText w:val="7,%1."/>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5C6414"/>
    <w:multiLevelType w:val="multilevel"/>
    <w:tmpl w:val="35682778"/>
    <w:lvl w:ilvl="0">
      <w:start w:val="1"/>
      <w:numFmt w:val="decimal"/>
      <w:lvlText w:val="%1."/>
      <w:lvlJc w:val="left"/>
      <w:rPr>
        <w:rFonts w:ascii="Times New Roman" w:eastAsia="Times New Roman" w:hAnsi="Times New Roman" w:cs="Times New Roman"/>
        <w:b/>
        <w:bCs/>
        <w:i w:val="0"/>
        <w:iCs w:val="0"/>
        <w:smallCaps w:val="0"/>
        <w:strike w:val="0"/>
        <w:color w:val="575354"/>
        <w:spacing w:val="0"/>
        <w:w w:val="100"/>
        <w:position w:val="0"/>
        <w:sz w:val="26"/>
        <w:szCs w:val="26"/>
        <w:u w:val="non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4B50C0"/>
    <w:multiLevelType w:val="multilevel"/>
    <w:tmpl w:val="3632972E"/>
    <w:lvl w:ilvl="0">
      <w:start w:val="1"/>
      <w:numFmt w:val="bullet"/>
      <w:lvlText w:val="-"/>
      <w:lvlJc w:val="left"/>
      <w:rPr>
        <w:rFonts w:ascii="Times New Roman" w:eastAsia="Times New Roman" w:hAnsi="Times New Roman" w:cs="Times New Roman"/>
        <w:b w:val="0"/>
        <w:bCs w:val="0"/>
        <w:i/>
        <w:iCs/>
        <w:smallCaps w:val="0"/>
        <w:strike w:val="0"/>
        <w:color w:val="575354"/>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425125"/>
    <w:multiLevelType w:val="multilevel"/>
    <w:tmpl w:val="7C66C572"/>
    <w:lvl w:ilvl="0">
      <w:start w:val="2"/>
      <w:numFmt w:val="decimal"/>
      <w:lvlText w:val="%1"/>
      <w:lvlJc w:val="left"/>
      <w:pPr>
        <w:ind w:left="375" w:hanging="375"/>
      </w:pPr>
      <w:rPr>
        <w:rFonts w:hint="default"/>
        <w:u w:val="single"/>
      </w:rPr>
    </w:lvl>
    <w:lvl w:ilvl="1">
      <w:start w:val="6"/>
      <w:numFmt w:val="decimal"/>
      <w:lvlText w:val="%1.%2"/>
      <w:lvlJc w:val="left"/>
      <w:pPr>
        <w:ind w:left="955" w:hanging="375"/>
      </w:pPr>
      <w:rPr>
        <w:rFonts w:hint="default"/>
        <w:u w:val="single"/>
      </w:rPr>
    </w:lvl>
    <w:lvl w:ilvl="2">
      <w:start w:val="1"/>
      <w:numFmt w:val="decimal"/>
      <w:lvlText w:val="%1.%2.%3"/>
      <w:lvlJc w:val="left"/>
      <w:pPr>
        <w:ind w:left="1880" w:hanging="720"/>
      </w:pPr>
      <w:rPr>
        <w:rFonts w:hint="default"/>
        <w:u w:val="single"/>
      </w:rPr>
    </w:lvl>
    <w:lvl w:ilvl="3">
      <w:start w:val="1"/>
      <w:numFmt w:val="decimal"/>
      <w:lvlText w:val="%1.%2.%3.%4"/>
      <w:lvlJc w:val="left"/>
      <w:pPr>
        <w:ind w:left="2820" w:hanging="1080"/>
      </w:pPr>
      <w:rPr>
        <w:rFonts w:hint="default"/>
        <w:u w:val="single"/>
      </w:rPr>
    </w:lvl>
    <w:lvl w:ilvl="4">
      <w:start w:val="1"/>
      <w:numFmt w:val="decimal"/>
      <w:lvlText w:val="%1.%2.%3.%4.%5"/>
      <w:lvlJc w:val="left"/>
      <w:pPr>
        <w:ind w:left="3400" w:hanging="1080"/>
      </w:pPr>
      <w:rPr>
        <w:rFonts w:hint="default"/>
        <w:u w:val="single"/>
      </w:rPr>
    </w:lvl>
    <w:lvl w:ilvl="5">
      <w:start w:val="1"/>
      <w:numFmt w:val="decimal"/>
      <w:lvlText w:val="%1.%2.%3.%4.%5.%6"/>
      <w:lvlJc w:val="left"/>
      <w:pPr>
        <w:ind w:left="4340" w:hanging="1440"/>
      </w:pPr>
      <w:rPr>
        <w:rFonts w:hint="default"/>
        <w:u w:val="single"/>
      </w:rPr>
    </w:lvl>
    <w:lvl w:ilvl="6">
      <w:start w:val="1"/>
      <w:numFmt w:val="decimal"/>
      <w:lvlText w:val="%1.%2.%3.%4.%5.%6.%7"/>
      <w:lvlJc w:val="left"/>
      <w:pPr>
        <w:ind w:left="4920" w:hanging="1440"/>
      </w:pPr>
      <w:rPr>
        <w:rFonts w:hint="default"/>
        <w:u w:val="single"/>
      </w:rPr>
    </w:lvl>
    <w:lvl w:ilvl="7">
      <w:start w:val="1"/>
      <w:numFmt w:val="decimal"/>
      <w:lvlText w:val="%1.%2.%3.%4.%5.%6.%7.%8"/>
      <w:lvlJc w:val="left"/>
      <w:pPr>
        <w:ind w:left="5860" w:hanging="1800"/>
      </w:pPr>
      <w:rPr>
        <w:rFonts w:hint="default"/>
        <w:u w:val="single"/>
      </w:rPr>
    </w:lvl>
    <w:lvl w:ilvl="8">
      <w:start w:val="1"/>
      <w:numFmt w:val="decimal"/>
      <w:lvlText w:val="%1.%2.%3.%4.%5.%6.%7.%8.%9"/>
      <w:lvlJc w:val="left"/>
      <w:pPr>
        <w:ind w:left="6800" w:hanging="2160"/>
      </w:pPr>
      <w:rPr>
        <w:rFonts w:hint="default"/>
        <w:u w:val="single"/>
      </w:rPr>
    </w:lvl>
  </w:abstractNum>
  <w:abstractNum w:abstractNumId="10">
    <w:nsid w:val="49C13037"/>
    <w:multiLevelType w:val="multilevel"/>
    <w:tmpl w:val="D25E1916"/>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1B063D"/>
    <w:multiLevelType w:val="multilevel"/>
    <w:tmpl w:val="E104FA62"/>
    <w:lvl w:ilvl="0">
      <w:start w:val="1"/>
      <w:numFmt w:val="decimal"/>
      <w:lvlText w:val="6.%1."/>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17486A"/>
    <w:multiLevelType w:val="multilevel"/>
    <w:tmpl w:val="7F322E64"/>
    <w:lvl w:ilvl="0">
      <w:start w:val="2"/>
      <w:numFmt w:val="decimal"/>
      <w:lvlText w:val="%1"/>
      <w:lvlJc w:val="left"/>
      <w:pPr>
        <w:ind w:left="375" w:hanging="375"/>
      </w:pPr>
      <w:rPr>
        <w:rFonts w:hint="default"/>
        <w:u w:val="single"/>
      </w:rPr>
    </w:lvl>
    <w:lvl w:ilvl="1">
      <w:start w:val="4"/>
      <w:numFmt w:val="decimal"/>
      <w:lvlText w:val="%1.%2"/>
      <w:lvlJc w:val="left"/>
      <w:pPr>
        <w:ind w:left="1084" w:hanging="375"/>
      </w:pPr>
      <w:rPr>
        <w:rFonts w:hint="default"/>
        <w:u w:val="single"/>
      </w:rPr>
    </w:lvl>
    <w:lvl w:ilvl="2">
      <w:start w:val="1"/>
      <w:numFmt w:val="decimal"/>
      <w:lvlText w:val="%1.%2.%3"/>
      <w:lvlJc w:val="left"/>
      <w:pPr>
        <w:ind w:left="2138" w:hanging="720"/>
      </w:pPr>
      <w:rPr>
        <w:rFonts w:hint="default"/>
        <w:u w:val="single"/>
      </w:rPr>
    </w:lvl>
    <w:lvl w:ilvl="3">
      <w:start w:val="1"/>
      <w:numFmt w:val="decimal"/>
      <w:lvlText w:val="%1.%2.%3.%4"/>
      <w:lvlJc w:val="left"/>
      <w:pPr>
        <w:ind w:left="3207" w:hanging="1080"/>
      </w:pPr>
      <w:rPr>
        <w:rFonts w:hint="default"/>
        <w:u w:val="single"/>
      </w:rPr>
    </w:lvl>
    <w:lvl w:ilvl="4">
      <w:start w:val="1"/>
      <w:numFmt w:val="decimal"/>
      <w:lvlText w:val="%1.%2.%3.%4.%5"/>
      <w:lvlJc w:val="left"/>
      <w:pPr>
        <w:ind w:left="3916" w:hanging="1080"/>
      </w:pPr>
      <w:rPr>
        <w:rFonts w:hint="default"/>
        <w:u w:val="single"/>
      </w:rPr>
    </w:lvl>
    <w:lvl w:ilvl="5">
      <w:start w:val="1"/>
      <w:numFmt w:val="decimal"/>
      <w:lvlText w:val="%1.%2.%3.%4.%5.%6"/>
      <w:lvlJc w:val="left"/>
      <w:pPr>
        <w:ind w:left="4985" w:hanging="1440"/>
      </w:pPr>
      <w:rPr>
        <w:rFonts w:hint="default"/>
        <w:u w:val="single"/>
      </w:rPr>
    </w:lvl>
    <w:lvl w:ilvl="6">
      <w:start w:val="1"/>
      <w:numFmt w:val="decimal"/>
      <w:lvlText w:val="%1.%2.%3.%4.%5.%6.%7"/>
      <w:lvlJc w:val="left"/>
      <w:pPr>
        <w:ind w:left="5694" w:hanging="1440"/>
      </w:pPr>
      <w:rPr>
        <w:rFonts w:hint="default"/>
        <w:u w:val="single"/>
      </w:rPr>
    </w:lvl>
    <w:lvl w:ilvl="7">
      <w:start w:val="1"/>
      <w:numFmt w:val="decimal"/>
      <w:lvlText w:val="%1.%2.%3.%4.%5.%6.%7.%8"/>
      <w:lvlJc w:val="left"/>
      <w:pPr>
        <w:ind w:left="6763" w:hanging="1800"/>
      </w:pPr>
      <w:rPr>
        <w:rFonts w:hint="default"/>
        <w:u w:val="single"/>
      </w:rPr>
    </w:lvl>
    <w:lvl w:ilvl="8">
      <w:start w:val="1"/>
      <w:numFmt w:val="decimal"/>
      <w:lvlText w:val="%1.%2.%3.%4.%5.%6.%7.%8.%9"/>
      <w:lvlJc w:val="left"/>
      <w:pPr>
        <w:ind w:left="7832" w:hanging="2160"/>
      </w:pPr>
      <w:rPr>
        <w:rFonts w:hint="default"/>
        <w:u w:val="single"/>
      </w:rPr>
    </w:lvl>
  </w:abstractNum>
  <w:abstractNum w:abstractNumId="13">
    <w:nsid w:val="59500F10"/>
    <w:multiLevelType w:val="multilevel"/>
    <w:tmpl w:val="F84AD748"/>
    <w:lvl w:ilvl="0">
      <w:start w:val="1"/>
      <w:numFmt w:val="decimal"/>
      <w:lvlText w:val="%1."/>
      <w:lvlJc w:val="left"/>
      <w:rPr>
        <w:rFonts w:ascii="Times New Roman" w:eastAsia="Times New Roman" w:hAnsi="Times New Roman" w:cs="Times New Roman"/>
        <w:b/>
        <w:bCs/>
        <w:i/>
        <w:iCs/>
        <w:smallCaps w:val="0"/>
        <w:strike w:val="0"/>
        <w:color w:val="575354"/>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C531A53"/>
    <w:multiLevelType w:val="multilevel"/>
    <w:tmpl w:val="237A49C0"/>
    <w:lvl w:ilvl="0">
      <w:start w:val="1"/>
      <w:numFmt w:val="decimal"/>
      <w:lvlText w:val="%1)"/>
      <w:lvlJc w:val="left"/>
      <w:rPr>
        <w:rFonts w:ascii="Times New Roman" w:eastAsia="Times New Roman" w:hAnsi="Times New Roman" w:cs="Times New Roman"/>
        <w:b w:val="0"/>
        <w:bCs w:val="0"/>
        <w:i/>
        <w:iCs/>
        <w:smallCaps w:val="0"/>
        <w:strike w:val="0"/>
        <w:color w:val="575354"/>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4D74B78"/>
    <w:multiLevelType w:val="multilevel"/>
    <w:tmpl w:val="03DA200C"/>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234579"/>
    <w:multiLevelType w:val="multilevel"/>
    <w:tmpl w:val="B6AC6264"/>
    <w:lvl w:ilvl="0">
      <w:start w:val="2"/>
      <w:numFmt w:val="decimal"/>
      <w:lvlText w:val="%1"/>
      <w:lvlJc w:val="left"/>
      <w:pPr>
        <w:ind w:left="375" w:hanging="375"/>
      </w:pPr>
      <w:rPr>
        <w:rFonts w:hint="default"/>
        <w:u w:val="single"/>
      </w:rPr>
    </w:lvl>
    <w:lvl w:ilvl="1">
      <w:start w:val="2"/>
      <w:numFmt w:val="decimal"/>
      <w:lvlText w:val="%1.%2"/>
      <w:lvlJc w:val="left"/>
      <w:pPr>
        <w:ind w:left="1368" w:hanging="375"/>
      </w:pPr>
      <w:rPr>
        <w:rFonts w:hint="default"/>
        <w:u w:val="single"/>
      </w:rPr>
    </w:lvl>
    <w:lvl w:ilvl="2">
      <w:start w:val="1"/>
      <w:numFmt w:val="decimal"/>
      <w:lvlText w:val="%1.%2.%3"/>
      <w:lvlJc w:val="left"/>
      <w:pPr>
        <w:ind w:left="1880" w:hanging="720"/>
      </w:pPr>
      <w:rPr>
        <w:rFonts w:hint="default"/>
        <w:u w:val="single"/>
      </w:rPr>
    </w:lvl>
    <w:lvl w:ilvl="3">
      <w:start w:val="1"/>
      <w:numFmt w:val="decimal"/>
      <w:lvlText w:val="%1.%2.%3.%4"/>
      <w:lvlJc w:val="left"/>
      <w:pPr>
        <w:ind w:left="2820" w:hanging="1080"/>
      </w:pPr>
      <w:rPr>
        <w:rFonts w:hint="default"/>
        <w:u w:val="single"/>
      </w:rPr>
    </w:lvl>
    <w:lvl w:ilvl="4">
      <w:start w:val="1"/>
      <w:numFmt w:val="decimal"/>
      <w:lvlText w:val="%1.%2.%3.%4.%5"/>
      <w:lvlJc w:val="left"/>
      <w:pPr>
        <w:ind w:left="3400" w:hanging="1080"/>
      </w:pPr>
      <w:rPr>
        <w:rFonts w:hint="default"/>
        <w:u w:val="single"/>
      </w:rPr>
    </w:lvl>
    <w:lvl w:ilvl="5">
      <w:start w:val="1"/>
      <w:numFmt w:val="decimal"/>
      <w:lvlText w:val="%1.%2.%3.%4.%5.%6"/>
      <w:lvlJc w:val="left"/>
      <w:pPr>
        <w:ind w:left="4340" w:hanging="1440"/>
      </w:pPr>
      <w:rPr>
        <w:rFonts w:hint="default"/>
        <w:u w:val="single"/>
      </w:rPr>
    </w:lvl>
    <w:lvl w:ilvl="6">
      <w:start w:val="1"/>
      <w:numFmt w:val="decimal"/>
      <w:lvlText w:val="%1.%2.%3.%4.%5.%6.%7"/>
      <w:lvlJc w:val="left"/>
      <w:pPr>
        <w:ind w:left="4920" w:hanging="1440"/>
      </w:pPr>
      <w:rPr>
        <w:rFonts w:hint="default"/>
        <w:u w:val="single"/>
      </w:rPr>
    </w:lvl>
    <w:lvl w:ilvl="7">
      <w:start w:val="1"/>
      <w:numFmt w:val="decimal"/>
      <w:lvlText w:val="%1.%2.%3.%4.%5.%6.%7.%8"/>
      <w:lvlJc w:val="left"/>
      <w:pPr>
        <w:ind w:left="5860" w:hanging="1800"/>
      </w:pPr>
      <w:rPr>
        <w:rFonts w:hint="default"/>
        <w:u w:val="single"/>
      </w:rPr>
    </w:lvl>
    <w:lvl w:ilvl="8">
      <w:start w:val="1"/>
      <w:numFmt w:val="decimal"/>
      <w:lvlText w:val="%1.%2.%3.%4.%5.%6.%7.%8.%9"/>
      <w:lvlJc w:val="left"/>
      <w:pPr>
        <w:ind w:left="6800" w:hanging="2160"/>
      </w:pPr>
      <w:rPr>
        <w:rFonts w:hint="default"/>
        <w:u w:val="single"/>
      </w:rPr>
    </w:lvl>
  </w:abstractNum>
  <w:abstractNum w:abstractNumId="17">
    <w:nsid w:val="6D1644DE"/>
    <w:multiLevelType w:val="multilevel"/>
    <w:tmpl w:val="5E82F8D2"/>
    <w:lvl w:ilvl="0">
      <w:start w:val="7"/>
      <w:numFmt w:val="decimal"/>
      <w:lvlText w:val="%1."/>
      <w:lvlJc w:val="left"/>
      <w:rPr>
        <w:rFonts w:ascii="Times New Roman" w:eastAsia="Times New Roman" w:hAnsi="Times New Roman" w:cs="Times New Roman"/>
        <w:b/>
        <w:bCs/>
        <w:i/>
        <w:iCs/>
        <w:smallCaps w:val="0"/>
        <w:strike w:val="0"/>
        <w:color w:val="575354"/>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DDB44CB"/>
    <w:multiLevelType w:val="multilevel"/>
    <w:tmpl w:val="BF7ECF64"/>
    <w:lvl w:ilvl="0">
      <w:start w:val="1"/>
      <w:numFmt w:val="decimal"/>
      <w:lvlText w:val="%1)"/>
      <w:lvlJc w:val="left"/>
      <w:rPr>
        <w:rFonts w:ascii="Times New Roman" w:eastAsia="Times New Roman" w:hAnsi="Times New Roman" w:cs="Times New Roman"/>
        <w:b w:val="0"/>
        <w:bCs w:val="0"/>
        <w:i w:val="0"/>
        <w:iCs w:val="0"/>
        <w:smallCaps w:val="0"/>
        <w:strike w:val="0"/>
        <w:color w:val="575354"/>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F572628"/>
    <w:multiLevelType w:val="multilevel"/>
    <w:tmpl w:val="044074CC"/>
    <w:lvl w:ilvl="0">
      <w:start w:val="1"/>
      <w:numFmt w:val="decimal"/>
      <w:lvlText w:val="3.%1."/>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C3041D"/>
    <w:multiLevelType w:val="multilevel"/>
    <w:tmpl w:val="041AAB8C"/>
    <w:lvl w:ilvl="0">
      <w:start w:val="1"/>
      <w:numFmt w:val="decimal"/>
      <w:lvlText w:val="2.%1."/>
      <w:lvlJc w:val="left"/>
      <w:rPr>
        <w:rFonts w:ascii="Times New Roman" w:eastAsia="Times New Roman" w:hAnsi="Times New Roman" w:cs="Times New Roman"/>
        <w:b/>
        <w:bCs/>
        <w:i w:val="0"/>
        <w:iCs w:val="0"/>
        <w:smallCaps w:val="0"/>
        <w:strike w:val="0"/>
        <w:color w:val="575354"/>
        <w:spacing w:val="0"/>
        <w:w w:val="100"/>
        <w:position w:val="0"/>
        <w:sz w:val="26"/>
        <w:szCs w:val="26"/>
        <w:u w:val="singl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0"/>
  </w:num>
  <w:num w:numId="3">
    <w:abstractNumId w:val="15"/>
  </w:num>
  <w:num w:numId="4">
    <w:abstractNumId w:val="13"/>
  </w:num>
  <w:num w:numId="5">
    <w:abstractNumId w:val="7"/>
  </w:num>
  <w:num w:numId="6">
    <w:abstractNumId w:val="8"/>
  </w:num>
  <w:num w:numId="7">
    <w:abstractNumId w:val="3"/>
  </w:num>
  <w:num w:numId="8">
    <w:abstractNumId w:val="20"/>
  </w:num>
  <w:num w:numId="9">
    <w:abstractNumId w:val="14"/>
  </w:num>
  <w:num w:numId="10">
    <w:abstractNumId w:val="19"/>
  </w:num>
  <w:num w:numId="11">
    <w:abstractNumId w:val="4"/>
  </w:num>
  <w:num w:numId="12">
    <w:abstractNumId w:val="2"/>
  </w:num>
  <w:num w:numId="13">
    <w:abstractNumId w:val="5"/>
  </w:num>
  <w:num w:numId="14">
    <w:abstractNumId w:val="18"/>
  </w:num>
  <w:num w:numId="15">
    <w:abstractNumId w:val="17"/>
  </w:num>
  <w:num w:numId="16">
    <w:abstractNumId w:val="1"/>
  </w:num>
  <w:num w:numId="17">
    <w:abstractNumId w:val="6"/>
  </w:num>
  <w:num w:numId="18">
    <w:abstractNumId w:val="10"/>
  </w:num>
  <w:num w:numId="19">
    <w:abstractNumId w:val="16"/>
  </w:num>
  <w:num w:numId="20">
    <w:abstractNumId w:val="9"/>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141"/>
  <w:drawingGridHorizontalSpacing w:val="181"/>
  <w:drawingGridVerticalSpacing w:val="181"/>
  <w:characterSpacingControl w:val="compressPunctuation"/>
  <w:footnotePr>
    <w:numStart w:val="6"/>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EE0"/>
    <w:rsid w:val="00016217"/>
    <w:rsid w:val="00027E81"/>
    <w:rsid w:val="00036EE0"/>
    <w:rsid w:val="00045ABB"/>
    <w:rsid w:val="0009670F"/>
    <w:rsid w:val="000B3EE7"/>
    <w:rsid w:val="000C2BDF"/>
    <w:rsid w:val="00135520"/>
    <w:rsid w:val="00177265"/>
    <w:rsid w:val="00197755"/>
    <w:rsid w:val="001B15D6"/>
    <w:rsid w:val="001B324E"/>
    <w:rsid w:val="001C54C2"/>
    <w:rsid w:val="001C5EBF"/>
    <w:rsid w:val="001D55F3"/>
    <w:rsid w:val="001E1E4A"/>
    <w:rsid w:val="00213631"/>
    <w:rsid w:val="002320C6"/>
    <w:rsid w:val="00237BCE"/>
    <w:rsid w:val="0024342C"/>
    <w:rsid w:val="0024463B"/>
    <w:rsid w:val="002504ED"/>
    <w:rsid w:val="00264D03"/>
    <w:rsid w:val="00296026"/>
    <w:rsid w:val="0029636D"/>
    <w:rsid w:val="002A361F"/>
    <w:rsid w:val="002A62AC"/>
    <w:rsid w:val="002D0F88"/>
    <w:rsid w:val="002D5381"/>
    <w:rsid w:val="00316AE7"/>
    <w:rsid w:val="00341DD1"/>
    <w:rsid w:val="003600B6"/>
    <w:rsid w:val="00373131"/>
    <w:rsid w:val="00387FF8"/>
    <w:rsid w:val="003A2337"/>
    <w:rsid w:val="003C05AA"/>
    <w:rsid w:val="003E4CB8"/>
    <w:rsid w:val="003F7E64"/>
    <w:rsid w:val="004063C1"/>
    <w:rsid w:val="00421640"/>
    <w:rsid w:val="00426EB7"/>
    <w:rsid w:val="0047585F"/>
    <w:rsid w:val="004A2E9B"/>
    <w:rsid w:val="004A351D"/>
    <w:rsid w:val="004A6F28"/>
    <w:rsid w:val="004A794E"/>
    <w:rsid w:val="004C7F2B"/>
    <w:rsid w:val="004F1682"/>
    <w:rsid w:val="0051508A"/>
    <w:rsid w:val="00527752"/>
    <w:rsid w:val="005714E7"/>
    <w:rsid w:val="00580032"/>
    <w:rsid w:val="0059110B"/>
    <w:rsid w:val="00591D58"/>
    <w:rsid w:val="0059218C"/>
    <w:rsid w:val="005F2C54"/>
    <w:rsid w:val="00615A63"/>
    <w:rsid w:val="006239FC"/>
    <w:rsid w:val="00625892"/>
    <w:rsid w:val="006263CA"/>
    <w:rsid w:val="006269B9"/>
    <w:rsid w:val="00626C4E"/>
    <w:rsid w:val="006519CE"/>
    <w:rsid w:val="00670275"/>
    <w:rsid w:val="006A7E03"/>
    <w:rsid w:val="006B5BDE"/>
    <w:rsid w:val="006D168C"/>
    <w:rsid w:val="006D483E"/>
    <w:rsid w:val="006E01E6"/>
    <w:rsid w:val="006F03B0"/>
    <w:rsid w:val="00717026"/>
    <w:rsid w:val="007405FE"/>
    <w:rsid w:val="0074300F"/>
    <w:rsid w:val="00752A34"/>
    <w:rsid w:val="00755107"/>
    <w:rsid w:val="00762475"/>
    <w:rsid w:val="00780CC9"/>
    <w:rsid w:val="007B0289"/>
    <w:rsid w:val="007C3087"/>
    <w:rsid w:val="00807E06"/>
    <w:rsid w:val="00832B6D"/>
    <w:rsid w:val="00835315"/>
    <w:rsid w:val="00850A06"/>
    <w:rsid w:val="008517C4"/>
    <w:rsid w:val="008A7EA0"/>
    <w:rsid w:val="008B1EF2"/>
    <w:rsid w:val="008B3D25"/>
    <w:rsid w:val="008B75E6"/>
    <w:rsid w:val="008D198C"/>
    <w:rsid w:val="008F4D48"/>
    <w:rsid w:val="008F5982"/>
    <w:rsid w:val="00912152"/>
    <w:rsid w:val="00926F1A"/>
    <w:rsid w:val="00933D92"/>
    <w:rsid w:val="00942693"/>
    <w:rsid w:val="0099367F"/>
    <w:rsid w:val="009D2249"/>
    <w:rsid w:val="009E7315"/>
    <w:rsid w:val="00A17BC0"/>
    <w:rsid w:val="00A278EF"/>
    <w:rsid w:val="00A474E2"/>
    <w:rsid w:val="00A5083B"/>
    <w:rsid w:val="00A82C81"/>
    <w:rsid w:val="00AA4ED8"/>
    <w:rsid w:val="00AB03D4"/>
    <w:rsid w:val="00AB315C"/>
    <w:rsid w:val="00AB5EAB"/>
    <w:rsid w:val="00AB7072"/>
    <w:rsid w:val="00AB7E80"/>
    <w:rsid w:val="00AC74D8"/>
    <w:rsid w:val="00AC7A7C"/>
    <w:rsid w:val="00AF5426"/>
    <w:rsid w:val="00AF6992"/>
    <w:rsid w:val="00B123F0"/>
    <w:rsid w:val="00B354ED"/>
    <w:rsid w:val="00B65A1D"/>
    <w:rsid w:val="00B7629A"/>
    <w:rsid w:val="00BA08E6"/>
    <w:rsid w:val="00BA4276"/>
    <w:rsid w:val="00BC0FC8"/>
    <w:rsid w:val="00BE1AC1"/>
    <w:rsid w:val="00BE623E"/>
    <w:rsid w:val="00C00584"/>
    <w:rsid w:val="00C53317"/>
    <w:rsid w:val="00C5691A"/>
    <w:rsid w:val="00C57E05"/>
    <w:rsid w:val="00C64036"/>
    <w:rsid w:val="00CA0D49"/>
    <w:rsid w:val="00CA6461"/>
    <w:rsid w:val="00CA7D99"/>
    <w:rsid w:val="00CB342A"/>
    <w:rsid w:val="00CC58D6"/>
    <w:rsid w:val="00CD3966"/>
    <w:rsid w:val="00CD50C3"/>
    <w:rsid w:val="00CE7DAE"/>
    <w:rsid w:val="00D322F7"/>
    <w:rsid w:val="00D413F6"/>
    <w:rsid w:val="00D43503"/>
    <w:rsid w:val="00D711E8"/>
    <w:rsid w:val="00D82C6F"/>
    <w:rsid w:val="00D85F2F"/>
    <w:rsid w:val="00DD7C01"/>
    <w:rsid w:val="00DF14EF"/>
    <w:rsid w:val="00E030F5"/>
    <w:rsid w:val="00E114C1"/>
    <w:rsid w:val="00E22331"/>
    <w:rsid w:val="00E546CE"/>
    <w:rsid w:val="00E82FF9"/>
    <w:rsid w:val="00EA0AB2"/>
    <w:rsid w:val="00EC7B8A"/>
    <w:rsid w:val="00ED134C"/>
    <w:rsid w:val="00ED4DB8"/>
    <w:rsid w:val="00EE3739"/>
    <w:rsid w:val="00F145C1"/>
    <w:rsid w:val="00F25301"/>
    <w:rsid w:val="00F25DEA"/>
    <w:rsid w:val="00F74659"/>
    <w:rsid w:val="00FC3658"/>
    <w:rsid w:val="00FD336F"/>
    <w:rsid w:val="00FE6CF5"/>
    <w:rsid w:val="00FF2B29"/>
    <w:rsid w:val="00FF4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color w:val="575354"/>
      <w:sz w:val="26"/>
      <w:szCs w:val="26"/>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color w:val="575354"/>
      <w:sz w:val="22"/>
      <w:szCs w:val="22"/>
      <w:u w:val="none"/>
      <w:shd w:val="clear" w:color="auto" w:fill="auto"/>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color w:val="D3D0D6"/>
      <w:sz w:val="9"/>
      <w:szCs w:val="9"/>
      <w:u w:val="none"/>
      <w:shd w:val="clear" w:color="auto" w:fill="auto"/>
    </w:rPr>
  </w:style>
  <w:style w:type="character" w:customStyle="1" w:styleId="4">
    <w:name w:val="Основной текст (4)_"/>
    <w:basedOn w:val="a0"/>
    <w:link w:val="40"/>
    <w:rPr>
      <w:rFonts w:ascii="Arial" w:eastAsia="Arial" w:hAnsi="Arial" w:cs="Arial"/>
      <w:b/>
      <w:bCs/>
      <w:i w:val="0"/>
      <w:iCs w:val="0"/>
      <w:smallCaps/>
      <w:strike w:val="0"/>
      <w:color w:val="D3D0D6"/>
      <w:sz w:val="18"/>
      <w:szCs w:val="18"/>
      <w:u w:val="none"/>
      <w:shd w:val="clear" w:color="auto" w:fill="auto"/>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paragraph" w:customStyle="1" w:styleId="a4">
    <w:name w:val="Сноска"/>
    <w:basedOn w:val="a"/>
    <w:link w:val="a3"/>
    <w:pPr>
      <w:ind w:firstLine="600"/>
    </w:pPr>
    <w:rPr>
      <w:rFonts w:ascii="Times New Roman" w:eastAsia="Times New Roman" w:hAnsi="Times New Roman" w:cs="Times New Roman"/>
      <w:color w:val="575354"/>
      <w:sz w:val="26"/>
      <w:szCs w:val="26"/>
    </w:rPr>
  </w:style>
  <w:style w:type="paragraph" w:customStyle="1" w:styleId="10">
    <w:name w:val="Заголовок №1"/>
    <w:basedOn w:val="a"/>
    <w:link w:val="1"/>
    <w:pPr>
      <w:spacing w:line="257" w:lineRule="auto"/>
      <w:ind w:firstLine="580"/>
      <w:outlineLvl w:val="0"/>
    </w:pPr>
    <w:rPr>
      <w:rFonts w:ascii="Times New Roman" w:eastAsia="Times New Roman" w:hAnsi="Times New Roman" w:cs="Times New Roman"/>
      <w:b/>
      <w:bCs/>
      <w:color w:val="575354"/>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1">
    <w:name w:val="Основной текст1"/>
    <w:basedOn w:val="a"/>
    <w:link w:val="a5"/>
    <w:pPr>
      <w:spacing w:line="259" w:lineRule="auto"/>
      <w:ind w:firstLine="400"/>
    </w:pPr>
    <w:rPr>
      <w:rFonts w:ascii="Times New Roman" w:eastAsia="Times New Roman" w:hAnsi="Times New Roman" w:cs="Times New Roman"/>
      <w:color w:val="575354"/>
      <w:sz w:val="26"/>
      <w:szCs w:val="26"/>
    </w:rPr>
  </w:style>
  <w:style w:type="paragraph" w:customStyle="1" w:styleId="22">
    <w:name w:val="Основной текст (2)"/>
    <w:basedOn w:val="a"/>
    <w:link w:val="21"/>
    <w:pPr>
      <w:spacing w:line="262" w:lineRule="auto"/>
      <w:ind w:firstLine="580"/>
    </w:pPr>
    <w:rPr>
      <w:rFonts w:ascii="Times New Roman" w:eastAsia="Times New Roman" w:hAnsi="Times New Roman" w:cs="Times New Roman"/>
      <w:i/>
      <w:iCs/>
      <w:color w:val="575354"/>
      <w:sz w:val="22"/>
      <w:szCs w:val="22"/>
    </w:rPr>
  </w:style>
  <w:style w:type="paragraph" w:customStyle="1" w:styleId="30">
    <w:name w:val="Основной текст (3)"/>
    <w:basedOn w:val="a"/>
    <w:link w:val="3"/>
    <w:pPr>
      <w:ind w:left="4420"/>
    </w:pPr>
    <w:rPr>
      <w:rFonts w:ascii="Times New Roman" w:eastAsia="Times New Roman" w:hAnsi="Times New Roman" w:cs="Times New Roman"/>
      <w:b/>
      <w:bCs/>
      <w:color w:val="D3D0D6"/>
      <w:sz w:val="9"/>
      <w:szCs w:val="9"/>
    </w:rPr>
  </w:style>
  <w:style w:type="paragraph" w:customStyle="1" w:styleId="40">
    <w:name w:val="Основной текст (4)"/>
    <w:basedOn w:val="a"/>
    <w:link w:val="4"/>
    <w:rPr>
      <w:rFonts w:ascii="Arial" w:eastAsia="Arial" w:hAnsi="Arial" w:cs="Arial"/>
      <w:b/>
      <w:bCs/>
      <w:smallCaps/>
      <w:color w:val="D3D0D6"/>
      <w:sz w:val="18"/>
      <w:szCs w:val="18"/>
    </w:rPr>
  </w:style>
  <w:style w:type="paragraph" w:customStyle="1" w:styleId="a7">
    <w:name w:val="Подпись к картинке"/>
    <w:basedOn w:val="a"/>
    <w:link w:val="a6"/>
    <w:rPr>
      <w:rFonts w:ascii="Times New Roman" w:eastAsia="Times New Roman" w:hAnsi="Times New Roman" w:cs="Times New Roman"/>
      <w:color w:val="575354"/>
      <w:sz w:val="26"/>
      <w:szCs w:val="26"/>
    </w:rPr>
  </w:style>
  <w:style w:type="table" w:styleId="a8">
    <w:name w:val="Table Grid"/>
    <w:basedOn w:val="a1"/>
    <w:uiPriority w:val="39"/>
    <w:rsid w:val="00B65A1D"/>
    <w:pPr>
      <w:widowControl/>
      <w:ind w:left="57" w:right="57" w:firstLine="709"/>
    </w:pPr>
    <w:rPr>
      <w:rFonts w:ascii="Times New Roman" w:eastAsiaTheme="minorHAnsi" w:hAnsi="Times New Roman" w:cs="Times New Roman"/>
      <w:sz w:val="28"/>
      <w:szCs w:val="28"/>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926F1A"/>
    <w:rPr>
      <w:rFonts w:ascii="Segoe UI" w:hAnsi="Segoe UI" w:cs="Segoe UI"/>
      <w:sz w:val="18"/>
      <w:szCs w:val="18"/>
    </w:rPr>
  </w:style>
  <w:style w:type="character" w:customStyle="1" w:styleId="aa">
    <w:name w:val="Текст выноски Знак"/>
    <w:basedOn w:val="a0"/>
    <w:link w:val="a9"/>
    <w:uiPriority w:val="99"/>
    <w:semiHidden/>
    <w:rsid w:val="00926F1A"/>
    <w:rPr>
      <w:rFonts w:ascii="Segoe UI" w:hAnsi="Segoe UI" w:cs="Segoe UI"/>
      <w:color w:val="000000"/>
      <w:sz w:val="18"/>
      <w:szCs w:val="18"/>
    </w:rPr>
  </w:style>
  <w:style w:type="paragraph" w:styleId="ab">
    <w:name w:val="List Paragraph"/>
    <w:basedOn w:val="a"/>
    <w:uiPriority w:val="34"/>
    <w:qFormat/>
    <w:rsid w:val="00850A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color w:val="575354"/>
      <w:sz w:val="26"/>
      <w:szCs w:val="26"/>
      <w:u w:val="none"/>
      <w:shd w:val="clear" w:color="auto" w:fill="auto"/>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character" w:customStyle="1" w:styleId="21">
    <w:name w:val="Основной текст (2)_"/>
    <w:basedOn w:val="a0"/>
    <w:link w:val="22"/>
    <w:rPr>
      <w:rFonts w:ascii="Times New Roman" w:eastAsia="Times New Roman" w:hAnsi="Times New Roman" w:cs="Times New Roman"/>
      <w:b w:val="0"/>
      <w:bCs w:val="0"/>
      <w:i/>
      <w:iCs/>
      <w:smallCaps w:val="0"/>
      <w:strike w:val="0"/>
      <w:color w:val="575354"/>
      <w:sz w:val="22"/>
      <w:szCs w:val="22"/>
      <w:u w:val="none"/>
      <w:shd w:val="clear" w:color="auto" w:fill="auto"/>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color w:val="D3D0D6"/>
      <w:sz w:val="9"/>
      <w:szCs w:val="9"/>
      <w:u w:val="none"/>
      <w:shd w:val="clear" w:color="auto" w:fill="auto"/>
    </w:rPr>
  </w:style>
  <w:style w:type="character" w:customStyle="1" w:styleId="4">
    <w:name w:val="Основной текст (4)_"/>
    <w:basedOn w:val="a0"/>
    <w:link w:val="40"/>
    <w:rPr>
      <w:rFonts w:ascii="Arial" w:eastAsia="Arial" w:hAnsi="Arial" w:cs="Arial"/>
      <w:b/>
      <w:bCs/>
      <w:i w:val="0"/>
      <w:iCs w:val="0"/>
      <w:smallCaps/>
      <w:strike w:val="0"/>
      <w:color w:val="D3D0D6"/>
      <w:sz w:val="18"/>
      <w:szCs w:val="18"/>
      <w:u w:val="none"/>
      <w:shd w:val="clear" w:color="auto" w:fill="auto"/>
    </w:rPr>
  </w:style>
  <w:style w:type="character" w:customStyle="1" w:styleId="a6">
    <w:name w:val="Подпись к картинке_"/>
    <w:basedOn w:val="a0"/>
    <w:link w:val="a7"/>
    <w:rPr>
      <w:rFonts w:ascii="Times New Roman" w:eastAsia="Times New Roman" w:hAnsi="Times New Roman" w:cs="Times New Roman"/>
      <w:b w:val="0"/>
      <w:bCs w:val="0"/>
      <w:i w:val="0"/>
      <w:iCs w:val="0"/>
      <w:smallCaps w:val="0"/>
      <w:strike w:val="0"/>
      <w:color w:val="575354"/>
      <w:sz w:val="26"/>
      <w:szCs w:val="26"/>
      <w:u w:val="none"/>
      <w:shd w:val="clear" w:color="auto" w:fill="auto"/>
    </w:rPr>
  </w:style>
  <w:style w:type="paragraph" w:customStyle="1" w:styleId="a4">
    <w:name w:val="Сноска"/>
    <w:basedOn w:val="a"/>
    <w:link w:val="a3"/>
    <w:pPr>
      <w:ind w:firstLine="600"/>
    </w:pPr>
    <w:rPr>
      <w:rFonts w:ascii="Times New Roman" w:eastAsia="Times New Roman" w:hAnsi="Times New Roman" w:cs="Times New Roman"/>
      <w:color w:val="575354"/>
      <w:sz w:val="26"/>
      <w:szCs w:val="26"/>
    </w:rPr>
  </w:style>
  <w:style w:type="paragraph" w:customStyle="1" w:styleId="10">
    <w:name w:val="Заголовок №1"/>
    <w:basedOn w:val="a"/>
    <w:link w:val="1"/>
    <w:pPr>
      <w:spacing w:line="257" w:lineRule="auto"/>
      <w:ind w:firstLine="580"/>
      <w:outlineLvl w:val="0"/>
    </w:pPr>
    <w:rPr>
      <w:rFonts w:ascii="Times New Roman" w:eastAsia="Times New Roman" w:hAnsi="Times New Roman" w:cs="Times New Roman"/>
      <w:b/>
      <w:bCs/>
      <w:color w:val="575354"/>
      <w:sz w:val="26"/>
      <w:szCs w:val="26"/>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1">
    <w:name w:val="Основной текст1"/>
    <w:basedOn w:val="a"/>
    <w:link w:val="a5"/>
    <w:pPr>
      <w:spacing w:line="259" w:lineRule="auto"/>
      <w:ind w:firstLine="400"/>
    </w:pPr>
    <w:rPr>
      <w:rFonts w:ascii="Times New Roman" w:eastAsia="Times New Roman" w:hAnsi="Times New Roman" w:cs="Times New Roman"/>
      <w:color w:val="575354"/>
      <w:sz w:val="26"/>
      <w:szCs w:val="26"/>
    </w:rPr>
  </w:style>
  <w:style w:type="paragraph" w:customStyle="1" w:styleId="22">
    <w:name w:val="Основной текст (2)"/>
    <w:basedOn w:val="a"/>
    <w:link w:val="21"/>
    <w:pPr>
      <w:spacing w:line="262" w:lineRule="auto"/>
      <w:ind w:firstLine="580"/>
    </w:pPr>
    <w:rPr>
      <w:rFonts w:ascii="Times New Roman" w:eastAsia="Times New Roman" w:hAnsi="Times New Roman" w:cs="Times New Roman"/>
      <w:i/>
      <w:iCs/>
      <w:color w:val="575354"/>
      <w:sz w:val="22"/>
      <w:szCs w:val="22"/>
    </w:rPr>
  </w:style>
  <w:style w:type="paragraph" w:customStyle="1" w:styleId="30">
    <w:name w:val="Основной текст (3)"/>
    <w:basedOn w:val="a"/>
    <w:link w:val="3"/>
    <w:pPr>
      <w:ind w:left="4420"/>
    </w:pPr>
    <w:rPr>
      <w:rFonts w:ascii="Times New Roman" w:eastAsia="Times New Roman" w:hAnsi="Times New Roman" w:cs="Times New Roman"/>
      <w:b/>
      <w:bCs/>
      <w:color w:val="D3D0D6"/>
      <w:sz w:val="9"/>
      <w:szCs w:val="9"/>
    </w:rPr>
  </w:style>
  <w:style w:type="paragraph" w:customStyle="1" w:styleId="40">
    <w:name w:val="Основной текст (4)"/>
    <w:basedOn w:val="a"/>
    <w:link w:val="4"/>
    <w:rPr>
      <w:rFonts w:ascii="Arial" w:eastAsia="Arial" w:hAnsi="Arial" w:cs="Arial"/>
      <w:b/>
      <w:bCs/>
      <w:smallCaps/>
      <w:color w:val="D3D0D6"/>
      <w:sz w:val="18"/>
      <w:szCs w:val="18"/>
    </w:rPr>
  </w:style>
  <w:style w:type="paragraph" w:customStyle="1" w:styleId="a7">
    <w:name w:val="Подпись к картинке"/>
    <w:basedOn w:val="a"/>
    <w:link w:val="a6"/>
    <w:rPr>
      <w:rFonts w:ascii="Times New Roman" w:eastAsia="Times New Roman" w:hAnsi="Times New Roman" w:cs="Times New Roman"/>
      <w:color w:val="575354"/>
      <w:sz w:val="26"/>
      <w:szCs w:val="26"/>
    </w:rPr>
  </w:style>
  <w:style w:type="table" w:styleId="a8">
    <w:name w:val="Table Grid"/>
    <w:basedOn w:val="a1"/>
    <w:uiPriority w:val="39"/>
    <w:rsid w:val="00B65A1D"/>
    <w:pPr>
      <w:widowControl/>
      <w:ind w:left="57" w:right="57" w:firstLine="709"/>
    </w:pPr>
    <w:rPr>
      <w:rFonts w:ascii="Times New Roman" w:eastAsiaTheme="minorHAnsi" w:hAnsi="Times New Roman" w:cs="Times New Roman"/>
      <w:sz w:val="28"/>
      <w:szCs w:val="28"/>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926F1A"/>
    <w:rPr>
      <w:rFonts w:ascii="Segoe UI" w:hAnsi="Segoe UI" w:cs="Segoe UI"/>
      <w:sz w:val="18"/>
      <w:szCs w:val="18"/>
    </w:rPr>
  </w:style>
  <w:style w:type="character" w:customStyle="1" w:styleId="aa">
    <w:name w:val="Текст выноски Знак"/>
    <w:basedOn w:val="a0"/>
    <w:link w:val="a9"/>
    <w:uiPriority w:val="99"/>
    <w:semiHidden/>
    <w:rsid w:val="00926F1A"/>
    <w:rPr>
      <w:rFonts w:ascii="Segoe UI" w:hAnsi="Segoe UI" w:cs="Segoe UI"/>
      <w:color w:val="000000"/>
      <w:sz w:val="18"/>
      <w:szCs w:val="18"/>
    </w:rPr>
  </w:style>
  <w:style w:type="paragraph" w:styleId="ab">
    <w:name w:val="List Paragraph"/>
    <w:basedOn w:val="a"/>
    <w:uiPriority w:val="34"/>
    <w:qFormat/>
    <w:rsid w:val="00850A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1798</Words>
  <Characters>10251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User67</dc:creator>
  <cp:lastModifiedBy>User67</cp:lastModifiedBy>
  <cp:revision>4</cp:revision>
  <cp:lastPrinted>2024-11-05T11:13:00Z</cp:lastPrinted>
  <dcterms:created xsi:type="dcterms:W3CDTF">2026-06-02T05:44:00Z</dcterms:created>
  <dcterms:modified xsi:type="dcterms:W3CDTF">2026-09-18T09:19:00Z</dcterms:modified>
</cp:coreProperties>
</file>