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9A1026" w14:textId="03315EEE" w:rsidR="006E5AFC" w:rsidRPr="00FE5AFA" w:rsidRDefault="006E5AFC" w:rsidP="00FE5AFA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40"/>
          <w:szCs w:val="40"/>
          <w:lang w:val="kk-KZ"/>
        </w:rPr>
      </w:pPr>
      <w:r w:rsidRPr="00FE5AFA">
        <w:rPr>
          <w:rFonts w:ascii="Times New Roman" w:hAnsi="Times New Roman" w:cs="Times New Roman"/>
          <w:b/>
          <w:color w:val="000000" w:themeColor="text1"/>
          <w:sz w:val="40"/>
          <w:szCs w:val="40"/>
          <w:lang w:val="kk-KZ"/>
        </w:rPr>
        <w:t xml:space="preserve">Тұрғын үй қатынастары және тұрғын үй инспекциясы бөлімі </w:t>
      </w:r>
      <w:r w:rsidR="00FE5AFA">
        <w:rPr>
          <w:rFonts w:ascii="Times New Roman" w:hAnsi="Times New Roman" w:cs="Times New Roman"/>
          <w:b/>
          <w:color w:val="000000" w:themeColor="text1"/>
          <w:sz w:val="40"/>
          <w:szCs w:val="40"/>
          <w:lang w:val="kk-KZ"/>
        </w:rPr>
        <w:t xml:space="preserve">/ </w:t>
      </w:r>
      <w:r w:rsidR="00FE5AFA" w:rsidRPr="00FE5AFA">
        <w:rPr>
          <w:rFonts w:ascii="Times New Roman" w:hAnsi="Times New Roman" w:cs="Times New Roman"/>
          <w:b/>
          <w:color w:val="000000" w:themeColor="text1"/>
          <w:sz w:val="40"/>
          <w:szCs w:val="40"/>
          <w:lang w:val="kk-KZ"/>
        </w:rPr>
        <w:t>Отдел жилищных отношений и жилищной инспекции</w:t>
      </w:r>
    </w:p>
    <w:tbl>
      <w:tblPr>
        <w:tblStyle w:val="a3"/>
        <w:tblW w:w="15281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39"/>
        <w:gridCol w:w="4536"/>
        <w:gridCol w:w="4820"/>
        <w:gridCol w:w="5386"/>
      </w:tblGrid>
      <w:tr w:rsidR="006E5AFC" w:rsidRPr="00FE5AFA" w14:paraId="02FF5FA9" w14:textId="77777777" w:rsidTr="00FE5AFA">
        <w:tc>
          <w:tcPr>
            <w:tcW w:w="539" w:type="dxa"/>
          </w:tcPr>
          <w:p w14:paraId="7E6A623C" w14:textId="77777777" w:rsidR="006E5AFC" w:rsidRPr="00FE5AFA" w:rsidRDefault="006E5AFC" w:rsidP="006E5AFC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</w:pPr>
            <w:r w:rsidRPr="00FE5AFA"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  <w:t>1</w:t>
            </w:r>
          </w:p>
        </w:tc>
        <w:tc>
          <w:tcPr>
            <w:tcW w:w="4536" w:type="dxa"/>
          </w:tcPr>
          <w:p w14:paraId="52478F3B" w14:textId="77777777" w:rsidR="006E5AFC" w:rsidRPr="00FE5AFA" w:rsidRDefault="006E5AFC" w:rsidP="006E5AFC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40"/>
                <w:szCs w:val="40"/>
              </w:rPr>
            </w:pPr>
            <w:r w:rsidRPr="00FE5AFA"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  <w:t>Усенбаев Талгат Мырзабаевич</w:t>
            </w:r>
          </w:p>
        </w:tc>
        <w:tc>
          <w:tcPr>
            <w:tcW w:w="4820" w:type="dxa"/>
          </w:tcPr>
          <w:p w14:paraId="1E4EB8F5" w14:textId="77777777" w:rsidR="006E5AFC" w:rsidRPr="00FE5AFA" w:rsidRDefault="006E5AFC" w:rsidP="006E5AFC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</w:pPr>
            <w:r w:rsidRPr="00FE5AFA"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  <w:t>Бөлім басшысы</w:t>
            </w:r>
            <w:r w:rsidRPr="00FE5AFA"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en-US"/>
              </w:rPr>
              <w:t xml:space="preserve"> E-R-</w:t>
            </w:r>
            <w:r w:rsidRPr="00FE5AFA"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  <w:t>1</w:t>
            </w:r>
          </w:p>
        </w:tc>
        <w:tc>
          <w:tcPr>
            <w:tcW w:w="5386" w:type="dxa"/>
          </w:tcPr>
          <w:p w14:paraId="4D1A3F68" w14:textId="77777777" w:rsidR="006E5AFC" w:rsidRPr="00FE5AFA" w:rsidRDefault="006E5AFC" w:rsidP="006E5AFC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</w:pPr>
            <w:r w:rsidRPr="00FE5AFA"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  <w:t>t.usenbaev@ontustik.gov.kz</w:t>
            </w:r>
          </w:p>
        </w:tc>
      </w:tr>
      <w:tr w:rsidR="006E5AFC" w:rsidRPr="00FE5AFA" w14:paraId="1F6CAC5C" w14:textId="77777777" w:rsidTr="00FE5AFA">
        <w:tc>
          <w:tcPr>
            <w:tcW w:w="539" w:type="dxa"/>
          </w:tcPr>
          <w:p w14:paraId="1A0598EF" w14:textId="77777777" w:rsidR="006E5AFC" w:rsidRPr="00FE5AFA" w:rsidRDefault="006E5AFC" w:rsidP="006E5AFC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</w:pPr>
            <w:r w:rsidRPr="00FE5AFA"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  <w:t>2</w:t>
            </w:r>
          </w:p>
        </w:tc>
        <w:tc>
          <w:tcPr>
            <w:tcW w:w="4536" w:type="dxa"/>
          </w:tcPr>
          <w:p w14:paraId="63C8C7B1" w14:textId="77777777" w:rsidR="006E5AFC" w:rsidRPr="00FE5AFA" w:rsidRDefault="006E5AFC" w:rsidP="006E5AFC">
            <w:pPr>
              <w:tabs>
                <w:tab w:val="left" w:pos="967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</w:pPr>
            <w:r w:rsidRPr="00FE5AFA"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  <w:t>Жипсыбаева Динара Абилхасимовна</w:t>
            </w:r>
          </w:p>
        </w:tc>
        <w:tc>
          <w:tcPr>
            <w:tcW w:w="4820" w:type="dxa"/>
          </w:tcPr>
          <w:p w14:paraId="28A1AAFE" w14:textId="77777777" w:rsidR="006E5AFC" w:rsidRPr="00FE5AFA" w:rsidRDefault="006E5AFC" w:rsidP="006E5AFC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</w:pPr>
            <w:r w:rsidRPr="00FE5AFA"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  <w:t>Бөлім басшысы орынбасары E-R-2</w:t>
            </w:r>
          </w:p>
        </w:tc>
        <w:tc>
          <w:tcPr>
            <w:tcW w:w="5386" w:type="dxa"/>
          </w:tcPr>
          <w:p w14:paraId="5D299602" w14:textId="77777777" w:rsidR="006E5AFC" w:rsidRPr="00FE5AFA" w:rsidRDefault="006E5AFC" w:rsidP="006E5AFC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</w:pPr>
            <w:r w:rsidRPr="00FE5AFA"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  <w:t>d.zhipsybaeva@ontustik.gov.kz</w:t>
            </w:r>
          </w:p>
        </w:tc>
      </w:tr>
      <w:tr w:rsidR="006E5AFC" w:rsidRPr="00FE5AFA" w14:paraId="216AD45A" w14:textId="77777777" w:rsidTr="00FE5AFA">
        <w:tc>
          <w:tcPr>
            <w:tcW w:w="15281" w:type="dxa"/>
            <w:gridSpan w:val="4"/>
          </w:tcPr>
          <w:p w14:paraId="271D12E6" w14:textId="50172BAB" w:rsidR="006E5AFC" w:rsidRPr="00FE5AFA" w:rsidRDefault="006E5AFC" w:rsidP="006E5AFC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40"/>
                <w:szCs w:val="40"/>
                <w:lang w:val="kk-KZ"/>
              </w:rPr>
            </w:pPr>
            <w:r w:rsidRPr="00FE5AFA">
              <w:rPr>
                <w:rFonts w:ascii="Times New Roman" w:hAnsi="Times New Roman" w:cs="Times New Roman"/>
                <w:b/>
                <w:i/>
                <w:color w:val="000000" w:themeColor="text1"/>
                <w:sz w:val="40"/>
                <w:szCs w:val="40"/>
                <w:lang w:val="kk-KZ"/>
              </w:rPr>
              <w:t>Тұрғын үй инспекциясы секторы</w:t>
            </w:r>
            <w:r w:rsidR="00FE5AFA">
              <w:rPr>
                <w:rFonts w:ascii="Times New Roman" w:hAnsi="Times New Roman" w:cs="Times New Roman"/>
                <w:b/>
                <w:i/>
                <w:color w:val="000000" w:themeColor="text1"/>
                <w:sz w:val="40"/>
                <w:szCs w:val="40"/>
                <w:lang w:val="kk-KZ"/>
              </w:rPr>
              <w:t xml:space="preserve"> / </w:t>
            </w:r>
            <w:r w:rsidR="00FE5AFA" w:rsidRPr="00FE5AFA">
              <w:rPr>
                <w:rFonts w:ascii="Times New Roman" w:hAnsi="Times New Roman" w:cs="Times New Roman"/>
                <w:b/>
                <w:i/>
                <w:color w:val="000000" w:themeColor="text1"/>
                <w:sz w:val="40"/>
                <w:szCs w:val="40"/>
                <w:lang w:val="kk-KZ"/>
              </w:rPr>
              <w:t>Сектор жилищной инспекции</w:t>
            </w:r>
          </w:p>
        </w:tc>
      </w:tr>
      <w:tr w:rsidR="006E5AFC" w:rsidRPr="00FE5AFA" w14:paraId="7480AC4D" w14:textId="77777777" w:rsidTr="00FE5AFA">
        <w:tc>
          <w:tcPr>
            <w:tcW w:w="539" w:type="dxa"/>
          </w:tcPr>
          <w:p w14:paraId="1A614F86" w14:textId="77777777" w:rsidR="006E5AFC" w:rsidRPr="00FE5AFA" w:rsidRDefault="006E5AFC" w:rsidP="006E5AFC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</w:pPr>
            <w:r w:rsidRPr="00FE5AFA"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  <w:t>3</w:t>
            </w:r>
          </w:p>
        </w:tc>
        <w:tc>
          <w:tcPr>
            <w:tcW w:w="4536" w:type="dxa"/>
            <w:vAlign w:val="center"/>
          </w:tcPr>
          <w:p w14:paraId="22347E74" w14:textId="77777777" w:rsidR="006E5AFC" w:rsidRPr="00FE5AFA" w:rsidRDefault="006E5AFC" w:rsidP="006E5AF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40"/>
                <w:szCs w:val="40"/>
              </w:rPr>
            </w:pPr>
            <w:r w:rsidRPr="00FE5AFA">
              <w:rPr>
                <w:rFonts w:ascii="Times New Roman" w:hAnsi="Times New Roman" w:cs="Times New Roman"/>
                <w:color w:val="000000"/>
                <w:sz w:val="40"/>
                <w:szCs w:val="40"/>
              </w:rPr>
              <w:t xml:space="preserve">Асанов </w:t>
            </w:r>
            <w:proofErr w:type="spellStart"/>
            <w:r w:rsidRPr="00FE5AFA">
              <w:rPr>
                <w:rFonts w:ascii="Times New Roman" w:hAnsi="Times New Roman" w:cs="Times New Roman"/>
                <w:color w:val="000000"/>
                <w:sz w:val="40"/>
                <w:szCs w:val="40"/>
              </w:rPr>
              <w:t>Абуталип</w:t>
            </w:r>
            <w:proofErr w:type="spellEnd"/>
            <w:r w:rsidRPr="00FE5AFA">
              <w:rPr>
                <w:rFonts w:ascii="Times New Roman" w:hAnsi="Times New Roman" w:cs="Times New Roman"/>
                <w:color w:val="000000"/>
                <w:sz w:val="40"/>
                <w:szCs w:val="40"/>
              </w:rPr>
              <w:t xml:space="preserve"> </w:t>
            </w:r>
            <w:proofErr w:type="spellStart"/>
            <w:r w:rsidRPr="00FE5AFA">
              <w:rPr>
                <w:rFonts w:ascii="Times New Roman" w:hAnsi="Times New Roman" w:cs="Times New Roman"/>
                <w:color w:val="000000"/>
                <w:sz w:val="40"/>
                <w:szCs w:val="40"/>
              </w:rPr>
              <w:t>Сейденбекович</w:t>
            </w:r>
            <w:proofErr w:type="spellEnd"/>
          </w:p>
        </w:tc>
        <w:tc>
          <w:tcPr>
            <w:tcW w:w="4820" w:type="dxa"/>
          </w:tcPr>
          <w:p w14:paraId="52E3F983" w14:textId="77777777" w:rsidR="006E5AFC" w:rsidRPr="00FE5AFA" w:rsidRDefault="006E5AFC" w:rsidP="006E5AFC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</w:pPr>
            <w:r w:rsidRPr="00FE5AFA"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  <w:t xml:space="preserve">Сектор меңгерушісі </w:t>
            </w:r>
            <w:r w:rsidRPr="00FE5AFA"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en-US"/>
              </w:rPr>
              <w:t>E-R-</w:t>
            </w:r>
            <w:r w:rsidRPr="00FE5AFA"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  <w:t>3</w:t>
            </w:r>
          </w:p>
        </w:tc>
        <w:tc>
          <w:tcPr>
            <w:tcW w:w="5386" w:type="dxa"/>
            <w:vAlign w:val="center"/>
          </w:tcPr>
          <w:p w14:paraId="0EE7FA79" w14:textId="77777777" w:rsidR="006E5AFC" w:rsidRPr="00FE5AFA" w:rsidRDefault="006E5AFC" w:rsidP="006E5AFC">
            <w:pPr>
              <w:spacing w:after="0"/>
              <w:jc w:val="center"/>
              <w:rPr>
                <w:rFonts w:ascii="Times New Roman" w:hAnsi="Times New Roman" w:cs="Times New Roman"/>
                <w:sz w:val="40"/>
                <w:szCs w:val="40"/>
                <w:lang w:val="kk-KZ"/>
              </w:rPr>
            </w:pPr>
            <w:r w:rsidRPr="00FE5AFA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a.asanov@ontustik.gov.kz</w:t>
            </w:r>
          </w:p>
        </w:tc>
      </w:tr>
      <w:tr w:rsidR="006E5AFC" w:rsidRPr="00FE5AFA" w14:paraId="1521C7E4" w14:textId="77777777" w:rsidTr="00FE5AFA">
        <w:tc>
          <w:tcPr>
            <w:tcW w:w="539" w:type="dxa"/>
          </w:tcPr>
          <w:p w14:paraId="075EF698" w14:textId="77777777" w:rsidR="006E5AFC" w:rsidRPr="00FE5AFA" w:rsidRDefault="006E5AFC" w:rsidP="006E5AFC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</w:pPr>
            <w:r w:rsidRPr="00FE5AFA"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  <w:t>4</w:t>
            </w:r>
          </w:p>
        </w:tc>
        <w:tc>
          <w:tcPr>
            <w:tcW w:w="4536" w:type="dxa"/>
            <w:vAlign w:val="center"/>
          </w:tcPr>
          <w:p w14:paraId="6126D8FE" w14:textId="77777777" w:rsidR="006E5AFC" w:rsidRPr="00FE5AFA" w:rsidRDefault="006E5AFC" w:rsidP="006E5AF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40"/>
                <w:szCs w:val="40"/>
              </w:rPr>
            </w:pPr>
            <w:r w:rsidRPr="00FE5AFA">
              <w:rPr>
                <w:rFonts w:ascii="Times New Roman" w:hAnsi="Times New Roman" w:cs="Times New Roman"/>
                <w:color w:val="000000"/>
                <w:sz w:val="40"/>
                <w:szCs w:val="40"/>
              </w:rPr>
              <w:t xml:space="preserve">Кадиров </w:t>
            </w:r>
            <w:proofErr w:type="spellStart"/>
            <w:r w:rsidRPr="00FE5AFA">
              <w:rPr>
                <w:rFonts w:ascii="Times New Roman" w:hAnsi="Times New Roman" w:cs="Times New Roman"/>
                <w:color w:val="000000"/>
                <w:sz w:val="40"/>
                <w:szCs w:val="40"/>
              </w:rPr>
              <w:t>Абилхаир</w:t>
            </w:r>
            <w:proofErr w:type="spellEnd"/>
            <w:r w:rsidRPr="00FE5AFA">
              <w:rPr>
                <w:rFonts w:ascii="Times New Roman" w:hAnsi="Times New Roman" w:cs="Times New Roman"/>
                <w:color w:val="000000"/>
                <w:sz w:val="40"/>
                <w:szCs w:val="40"/>
              </w:rPr>
              <w:t xml:space="preserve"> </w:t>
            </w:r>
            <w:proofErr w:type="spellStart"/>
            <w:r w:rsidRPr="00FE5AFA">
              <w:rPr>
                <w:rFonts w:ascii="Times New Roman" w:hAnsi="Times New Roman" w:cs="Times New Roman"/>
                <w:color w:val="000000"/>
                <w:sz w:val="40"/>
                <w:szCs w:val="40"/>
              </w:rPr>
              <w:t>Сейтмахамбетович</w:t>
            </w:r>
            <w:proofErr w:type="spellEnd"/>
          </w:p>
        </w:tc>
        <w:tc>
          <w:tcPr>
            <w:tcW w:w="4820" w:type="dxa"/>
          </w:tcPr>
          <w:p w14:paraId="2A5F75D2" w14:textId="77777777" w:rsidR="006E5AFC" w:rsidRPr="00FE5AFA" w:rsidRDefault="006E5AFC" w:rsidP="006E5AFC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</w:pPr>
            <w:r w:rsidRPr="00FE5AFA"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  <w:t>Бас маман</w:t>
            </w:r>
            <w:r w:rsidRPr="00FE5AFA"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en-US"/>
              </w:rPr>
              <w:t xml:space="preserve"> E-R-</w:t>
            </w:r>
            <w:r w:rsidRPr="00FE5AFA"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  <w:t>4</w:t>
            </w:r>
          </w:p>
        </w:tc>
        <w:tc>
          <w:tcPr>
            <w:tcW w:w="5386" w:type="dxa"/>
            <w:vAlign w:val="center"/>
          </w:tcPr>
          <w:p w14:paraId="2B37C232" w14:textId="77777777" w:rsidR="006E5AFC" w:rsidRPr="00FE5AFA" w:rsidRDefault="006E5AFC" w:rsidP="006E5AFC">
            <w:pPr>
              <w:spacing w:after="0"/>
              <w:jc w:val="center"/>
              <w:rPr>
                <w:rFonts w:ascii="Times New Roman" w:hAnsi="Times New Roman" w:cs="Times New Roman"/>
                <w:sz w:val="40"/>
                <w:szCs w:val="40"/>
                <w:lang w:val="kk-KZ"/>
              </w:rPr>
            </w:pPr>
            <w:r w:rsidRPr="00FE5AFA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a.kadirov@ontustik.gov.kz</w:t>
            </w:r>
          </w:p>
        </w:tc>
      </w:tr>
      <w:tr w:rsidR="006E5AFC" w:rsidRPr="00FE5AFA" w14:paraId="13A7B36F" w14:textId="77777777" w:rsidTr="00FE5AFA">
        <w:tc>
          <w:tcPr>
            <w:tcW w:w="539" w:type="dxa"/>
          </w:tcPr>
          <w:p w14:paraId="4BFE337E" w14:textId="77777777" w:rsidR="006E5AFC" w:rsidRPr="00FE5AFA" w:rsidRDefault="006E5AFC" w:rsidP="006E5AFC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</w:pPr>
            <w:r w:rsidRPr="00FE5AFA"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  <w:t>5</w:t>
            </w:r>
          </w:p>
        </w:tc>
        <w:tc>
          <w:tcPr>
            <w:tcW w:w="4536" w:type="dxa"/>
            <w:vAlign w:val="center"/>
          </w:tcPr>
          <w:p w14:paraId="720A556B" w14:textId="77777777" w:rsidR="006E5AFC" w:rsidRPr="00FE5AFA" w:rsidRDefault="006E5AFC" w:rsidP="006E5AF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40"/>
                <w:szCs w:val="40"/>
              </w:rPr>
            </w:pPr>
            <w:proofErr w:type="spellStart"/>
            <w:r w:rsidRPr="00FE5AFA">
              <w:rPr>
                <w:rFonts w:ascii="Times New Roman" w:hAnsi="Times New Roman" w:cs="Times New Roman"/>
                <w:color w:val="000000"/>
                <w:sz w:val="40"/>
                <w:szCs w:val="40"/>
              </w:rPr>
              <w:t>Тұяқбаев</w:t>
            </w:r>
            <w:proofErr w:type="spellEnd"/>
            <w:r w:rsidRPr="00FE5AFA">
              <w:rPr>
                <w:rFonts w:ascii="Times New Roman" w:hAnsi="Times New Roman" w:cs="Times New Roman"/>
                <w:color w:val="000000"/>
                <w:sz w:val="40"/>
                <w:szCs w:val="40"/>
              </w:rPr>
              <w:t xml:space="preserve"> </w:t>
            </w:r>
            <w:proofErr w:type="spellStart"/>
            <w:r w:rsidRPr="00FE5AFA">
              <w:rPr>
                <w:rFonts w:ascii="Times New Roman" w:hAnsi="Times New Roman" w:cs="Times New Roman"/>
                <w:color w:val="000000"/>
                <w:sz w:val="40"/>
                <w:szCs w:val="40"/>
              </w:rPr>
              <w:t>Жанболат</w:t>
            </w:r>
            <w:proofErr w:type="spellEnd"/>
            <w:r w:rsidRPr="00FE5AFA">
              <w:rPr>
                <w:rFonts w:ascii="Times New Roman" w:hAnsi="Times New Roman" w:cs="Times New Roman"/>
                <w:color w:val="000000"/>
                <w:sz w:val="40"/>
                <w:szCs w:val="40"/>
              </w:rPr>
              <w:t xml:space="preserve"> </w:t>
            </w:r>
            <w:proofErr w:type="spellStart"/>
            <w:r w:rsidRPr="00FE5AFA">
              <w:rPr>
                <w:rFonts w:ascii="Times New Roman" w:hAnsi="Times New Roman" w:cs="Times New Roman"/>
                <w:color w:val="000000"/>
                <w:sz w:val="40"/>
                <w:szCs w:val="40"/>
              </w:rPr>
              <w:t>Ділдабайұлы</w:t>
            </w:r>
            <w:proofErr w:type="spellEnd"/>
          </w:p>
        </w:tc>
        <w:tc>
          <w:tcPr>
            <w:tcW w:w="4820" w:type="dxa"/>
          </w:tcPr>
          <w:p w14:paraId="117BD240" w14:textId="77777777" w:rsidR="006E5AFC" w:rsidRPr="00FE5AFA" w:rsidRDefault="006E5AFC" w:rsidP="006E5AFC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</w:pPr>
            <w:r w:rsidRPr="00FE5AFA"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  <w:t>Бас маман</w:t>
            </w:r>
            <w:r w:rsidRPr="00FE5AFA"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en-US"/>
              </w:rPr>
              <w:t xml:space="preserve"> E-R-</w:t>
            </w:r>
            <w:r w:rsidRPr="00FE5AFA"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  <w:t>4</w:t>
            </w:r>
          </w:p>
        </w:tc>
        <w:tc>
          <w:tcPr>
            <w:tcW w:w="5386" w:type="dxa"/>
            <w:vAlign w:val="center"/>
          </w:tcPr>
          <w:p w14:paraId="563D95C6" w14:textId="77777777" w:rsidR="006E5AFC" w:rsidRPr="00FE5AFA" w:rsidRDefault="006E5AFC" w:rsidP="006E5AFC">
            <w:pPr>
              <w:spacing w:after="0"/>
              <w:jc w:val="center"/>
              <w:rPr>
                <w:rFonts w:ascii="Times New Roman" w:hAnsi="Times New Roman" w:cs="Times New Roman"/>
                <w:sz w:val="40"/>
                <w:szCs w:val="40"/>
                <w:lang w:val="kk-KZ"/>
              </w:rPr>
            </w:pPr>
            <w:r w:rsidRPr="00FE5AFA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zh.tuiakbaev@ontustik.gov.kz</w:t>
            </w:r>
          </w:p>
        </w:tc>
      </w:tr>
      <w:tr w:rsidR="006E5AFC" w:rsidRPr="00FE5AFA" w14:paraId="1D0CD613" w14:textId="77777777" w:rsidTr="00FE5AFA">
        <w:tc>
          <w:tcPr>
            <w:tcW w:w="15281" w:type="dxa"/>
            <w:gridSpan w:val="4"/>
          </w:tcPr>
          <w:p w14:paraId="239B6F62" w14:textId="1A97AD33" w:rsidR="006E5AFC" w:rsidRPr="00FE5AFA" w:rsidRDefault="006E5AFC" w:rsidP="006E5AFC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40"/>
                <w:szCs w:val="40"/>
              </w:rPr>
            </w:pPr>
            <w:r w:rsidRPr="00FE5AFA">
              <w:rPr>
                <w:rFonts w:ascii="Times New Roman" w:hAnsi="Times New Roman" w:cs="Times New Roman"/>
                <w:b/>
                <w:i/>
                <w:color w:val="000000" w:themeColor="text1"/>
                <w:sz w:val="40"/>
                <w:szCs w:val="40"/>
                <w:lang w:val="kk-KZ"/>
              </w:rPr>
              <w:t>Тұрғын үй қатынастары секторы</w:t>
            </w:r>
            <w:r w:rsidR="00FE5AFA">
              <w:rPr>
                <w:rFonts w:ascii="Times New Roman" w:hAnsi="Times New Roman" w:cs="Times New Roman"/>
                <w:b/>
                <w:i/>
                <w:color w:val="000000" w:themeColor="text1"/>
                <w:sz w:val="40"/>
                <w:szCs w:val="40"/>
                <w:lang w:val="kk-KZ"/>
              </w:rPr>
              <w:t xml:space="preserve"> / </w:t>
            </w:r>
            <w:r w:rsidR="00FE5AFA" w:rsidRPr="00FE5AFA">
              <w:rPr>
                <w:rFonts w:ascii="Times New Roman" w:hAnsi="Times New Roman" w:cs="Times New Roman"/>
                <w:b/>
                <w:i/>
                <w:color w:val="000000" w:themeColor="text1"/>
                <w:sz w:val="40"/>
                <w:szCs w:val="40"/>
                <w:lang w:val="kk-KZ"/>
              </w:rPr>
              <w:t>Сектор жилищных отношений</w:t>
            </w:r>
          </w:p>
        </w:tc>
      </w:tr>
      <w:tr w:rsidR="006E5AFC" w:rsidRPr="00FE5AFA" w14:paraId="3000CE92" w14:textId="77777777" w:rsidTr="00FE5AFA">
        <w:tc>
          <w:tcPr>
            <w:tcW w:w="539" w:type="dxa"/>
          </w:tcPr>
          <w:p w14:paraId="107D57B8" w14:textId="77777777" w:rsidR="006E5AFC" w:rsidRPr="00FE5AFA" w:rsidRDefault="006E5AFC" w:rsidP="006E5AFC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</w:pPr>
            <w:r w:rsidRPr="00FE5AFA"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  <w:t>7</w:t>
            </w:r>
          </w:p>
        </w:tc>
        <w:tc>
          <w:tcPr>
            <w:tcW w:w="4536" w:type="dxa"/>
          </w:tcPr>
          <w:p w14:paraId="339AE5E4" w14:textId="77777777" w:rsidR="006E5AFC" w:rsidRPr="00FE5AFA" w:rsidRDefault="006E5AFC" w:rsidP="006E5AF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40"/>
                <w:szCs w:val="40"/>
              </w:rPr>
            </w:pPr>
            <w:proofErr w:type="spellStart"/>
            <w:r w:rsidRPr="00FE5AFA">
              <w:rPr>
                <w:rFonts w:ascii="Times New Roman" w:hAnsi="Times New Roman" w:cs="Times New Roman"/>
                <w:color w:val="000000"/>
                <w:sz w:val="40"/>
                <w:szCs w:val="40"/>
              </w:rPr>
              <w:t>Купаев</w:t>
            </w:r>
            <w:proofErr w:type="spellEnd"/>
            <w:r w:rsidRPr="00FE5AFA">
              <w:rPr>
                <w:rFonts w:ascii="Times New Roman" w:hAnsi="Times New Roman" w:cs="Times New Roman"/>
                <w:color w:val="000000"/>
                <w:sz w:val="40"/>
                <w:szCs w:val="40"/>
              </w:rPr>
              <w:t xml:space="preserve"> </w:t>
            </w:r>
            <w:proofErr w:type="spellStart"/>
            <w:r w:rsidRPr="00FE5AFA">
              <w:rPr>
                <w:rFonts w:ascii="Times New Roman" w:hAnsi="Times New Roman" w:cs="Times New Roman"/>
                <w:color w:val="000000"/>
                <w:sz w:val="40"/>
                <w:szCs w:val="40"/>
              </w:rPr>
              <w:t>Жанибек</w:t>
            </w:r>
            <w:proofErr w:type="spellEnd"/>
            <w:r w:rsidRPr="00FE5AFA">
              <w:rPr>
                <w:rFonts w:ascii="Times New Roman" w:hAnsi="Times New Roman" w:cs="Times New Roman"/>
                <w:color w:val="000000"/>
                <w:sz w:val="40"/>
                <w:szCs w:val="40"/>
              </w:rPr>
              <w:t xml:space="preserve"> </w:t>
            </w:r>
            <w:proofErr w:type="spellStart"/>
            <w:r w:rsidRPr="00FE5AFA">
              <w:rPr>
                <w:rFonts w:ascii="Times New Roman" w:hAnsi="Times New Roman" w:cs="Times New Roman"/>
                <w:color w:val="000000"/>
                <w:sz w:val="40"/>
                <w:szCs w:val="40"/>
              </w:rPr>
              <w:t>Меирбекович</w:t>
            </w:r>
            <w:proofErr w:type="spellEnd"/>
          </w:p>
        </w:tc>
        <w:tc>
          <w:tcPr>
            <w:tcW w:w="4820" w:type="dxa"/>
          </w:tcPr>
          <w:p w14:paraId="58723092" w14:textId="77777777" w:rsidR="006E5AFC" w:rsidRPr="00FE5AFA" w:rsidRDefault="006E5AFC" w:rsidP="006E5AFC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</w:pPr>
            <w:r w:rsidRPr="00FE5AFA"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  <w:t xml:space="preserve">Сектор меңгерушісі </w:t>
            </w:r>
            <w:r w:rsidRPr="00FE5AFA"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en-US"/>
              </w:rPr>
              <w:t>E-R-</w:t>
            </w:r>
            <w:r w:rsidRPr="00FE5AFA"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  <w:t>3</w:t>
            </w:r>
          </w:p>
        </w:tc>
        <w:tc>
          <w:tcPr>
            <w:tcW w:w="5386" w:type="dxa"/>
            <w:vAlign w:val="center"/>
          </w:tcPr>
          <w:p w14:paraId="2FBE3B97" w14:textId="77777777" w:rsidR="006E5AFC" w:rsidRPr="00FE5AFA" w:rsidRDefault="006E5AFC" w:rsidP="006E5AFC">
            <w:pPr>
              <w:spacing w:after="0"/>
              <w:jc w:val="center"/>
              <w:rPr>
                <w:rFonts w:ascii="Times New Roman" w:hAnsi="Times New Roman" w:cs="Times New Roman"/>
                <w:sz w:val="40"/>
                <w:szCs w:val="40"/>
                <w:lang w:val="kk-KZ"/>
              </w:rPr>
            </w:pPr>
            <w:r w:rsidRPr="00FE5AFA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zh.kupaev@ontustik.gov.kz</w:t>
            </w:r>
          </w:p>
        </w:tc>
      </w:tr>
      <w:tr w:rsidR="006E5AFC" w:rsidRPr="00FE5AFA" w14:paraId="22346AAA" w14:textId="77777777" w:rsidTr="00FE5AFA">
        <w:tc>
          <w:tcPr>
            <w:tcW w:w="539" w:type="dxa"/>
          </w:tcPr>
          <w:p w14:paraId="2A019227" w14:textId="77777777" w:rsidR="006E5AFC" w:rsidRPr="00FE5AFA" w:rsidRDefault="006E5AFC" w:rsidP="006E5AFC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</w:pPr>
            <w:r w:rsidRPr="00FE5AFA"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  <w:t>8</w:t>
            </w:r>
          </w:p>
        </w:tc>
        <w:tc>
          <w:tcPr>
            <w:tcW w:w="4536" w:type="dxa"/>
          </w:tcPr>
          <w:p w14:paraId="1950B737" w14:textId="77777777" w:rsidR="006E5AFC" w:rsidRPr="00FE5AFA" w:rsidRDefault="006E5AFC" w:rsidP="006E5AF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40"/>
                <w:szCs w:val="40"/>
              </w:rPr>
            </w:pPr>
            <w:proofErr w:type="spellStart"/>
            <w:r w:rsidRPr="00FE5AFA">
              <w:rPr>
                <w:rFonts w:ascii="Times New Roman" w:hAnsi="Times New Roman" w:cs="Times New Roman"/>
                <w:color w:val="000000"/>
                <w:sz w:val="40"/>
                <w:szCs w:val="40"/>
              </w:rPr>
              <w:t>Молдалы</w:t>
            </w:r>
            <w:proofErr w:type="spellEnd"/>
            <w:r w:rsidRPr="00FE5AFA">
              <w:rPr>
                <w:rFonts w:ascii="Times New Roman" w:hAnsi="Times New Roman" w:cs="Times New Roman"/>
                <w:color w:val="000000"/>
                <w:sz w:val="40"/>
                <w:szCs w:val="40"/>
              </w:rPr>
              <w:t xml:space="preserve"> </w:t>
            </w:r>
            <w:proofErr w:type="spellStart"/>
            <w:r w:rsidRPr="00FE5AFA">
              <w:rPr>
                <w:rFonts w:ascii="Times New Roman" w:hAnsi="Times New Roman" w:cs="Times New Roman"/>
                <w:color w:val="000000"/>
                <w:sz w:val="40"/>
                <w:szCs w:val="40"/>
              </w:rPr>
              <w:t>Айсана</w:t>
            </w:r>
            <w:proofErr w:type="spellEnd"/>
            <w:r w:rsidRPr="00FE5AFA">
              <w:rPr>
                <w:rFonts w:ascii="Times New Roman" w:hAnsi="Times New Roman" w:cs="Times New Roman"/>
                <w:color w:val="000000"/>
                <w:sz w:val="40"/>
                <w:szCs w:val="40"/>
              </w:rPr>
              <w:t xml:space="preserve"> </w:t>
            </w:r>
            <w:proofErr w:type="spellStart"/>
            <w:r w:rsidRPr="00FE5AFA">
              <w:rPr>
                <w:rFonts w:ascii="Times New Roman" w:hAnsi="Times New Roman" w:cs="Times New Roman"/>
                <w:color w:val="000000"/>
                <w:sz w:val="40"/>
                <w:szCs w:val="40"/>
              </w:rPr>
              <w:t>Әділханқызы</w:t>
            </w:r>
            <w:proofErr w:type="spellEnd"/>
          </w:p>
        </w:tc>
        <w:tc>
          <w:tcPr>
            <w:tcW w:w="4820" w:type="dxa"/>
          </w:tcPr>
          <w:p w14:paraId="489172AD" w14:textId="77777777" w:rsidR="006E5AFC" w:rsidRPr="00FE5AFA" w:rsidRDefault="006E5AFC" w:rsidP="006E5AFC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</w:pPr>
            <w:r w:rsidRPr="00FE5AFA"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  <w:t xml:space="preserve">Бас маман </w:t>
            </w:r>
            <w:r w:rsidRPr="00FE5AFA"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en-US"/>
              </w:rPr>
              <w:t>E-R-</w:t>
            </w:r>
            <w:r w:rsidRPr="00FE5AFA"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  <w:t>4</w:t>
            </w:r>
          </w:p>
        </w:tc>
        <w:tc>
          <w:tcPr>
            <w:tcW w:w="5386" w:type="dxa"/>
            <w:vAlign w:val="center"/>
          </w:tcPr>
          <w:p w14:paraId="0EE92B72" w14:textId="77777777" w:rsidR="006E5AFC" w:rsidRPr="00FE5AFA" w:rsidRDefault="006E5AFC" w:rsidP="006E5AFC">
            <w:pPr>
              <w:spacing w:after="0"/>
              <w:jc w:val="center"/>
              <w:rPr>
                <w:rFonts w:ascii="Times New Roman" w:hAnsi="Times New Roman" w:cs="Times New Roman"/>
                <w:sz w:val="40"/>
                <w:szCs w:val="40"/>
                <w:lang w:val="kk-KZ"/>
              </w:rPr>
            </w:pPr>
            <w:r w:rsidRPr="00FE5AFA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a.moldaly@ontustik.gov.kz</w:t>
            </w:r>
          </w:p>
        </w:tc>
      </w:tr>
      <w:tr w:rsidR="006E5AFC" w:rsidRPr="00FE5AFA" w14:paraId="7BEB3E9E" w14:textId="77777777" w:rsidTr="00FE5AFA">
        <w:tc>
          <w:tcPr>
            <w:tcW w:w="539" w:type="dxa"/>
          </w:tcPr>
          <w:p w14:paraId="4FECC2B7" w14:textId="77777777" w:rsidR="006E5AFC" w:rsidRPr="00FE5AFA" w:rsidRDefault="006E5AFC" w:rsidP="006E5AFC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</w:pPr>
            <w:r w:rsidRPr="00FE5AFA"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  <w:t>9</w:t>
            </w:r>
          </w:p>
        </w:tc>
        <w:tc>
          <w:tcPr>
            <w:tcW w:w="4536" w:type="dxa"/>
          </w:tcPr>
          <w:p w14:paraId="48F6C0D8" w14:textId="77777777" w:rsidR="006E5AFC" w:rsidRPr="00FE5AFA" w:rsidRDefault="006E5AFC" w:rsidP="006E5AF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40"/>
                <w:szCs w:val="40"/>
              </w:rPr>
            </w:pPr>
            <w:proofErr w:type="spellStart"/>
            <w:r w:rsidRPr="00FE5AFA">
              <w:rPr>
                <w:rFonts w:ascii="Times New Roman" w:hAnsi="Times New Roman" w:cs="Times New Roman"/>
                <w:color w:val="000000"/>
                <w:sz w:val="40"/>
                <w:szCs w:val="40"/>
              </w:rPr>
              <w:t>Смағұл</w:t>
            </w:r>
            <w:proofErr w:type="spellEnd"/>
            <w:r w:rsidRPr="00FE5AFA">
              <w:rPr>
                <w:rFonts w:ascii="Times New Roman" w:hAnsi="Times New Roman" w:cs="Times New Roman"/>
                <w:color w:val="000000"/>
                <w:sz w:val="40"/>
                <w:szCs w:val="40"/>
              </w:rPr>
              <w:t xml:space="preserve"> </w:t>
            </w:r>
            <w:proofErr w:type="spellStart"/>
            <w:r w:rsidRPr="00FE5AFA">
              <w:rPr>
                <w:rFonts w:ascii="Times New Roman" w:hAnsi="Times New Roman" w:cs="Times New Roman"/>
                <w:color w:val="000000"/>
                <w:sz w:val="40"/>
                <w:szCs w:val="40"/>
              </w:rPr>
              <w:t>Сағдат</w:t>
            </w:r>
            <w:proofErr w:type="spellEnd"/>
            <w:r w:rsidRPr="00FE5AFA">
              <w:rPr>
                <w:rFonts w:ascii="Times New Roman" w:hAnsi="Times New Roman" w:cs="Times New Roman"/>
                <w:color w:val="000000"/>
                <w:sz w:val="40"/>
                <w:szCs w:val="40"/>
              </w:rPr>
              <w:t xml:space="preserve"> </w:t>
            </w:r>
            <w:proofErr w:type="spellStart"/>
            <w:r w:rsidRPr="00FE5AFA">
              <w:rPr>
                <w:rFonts w:ascii="Times New Roman" w:hAnsi="Times New Roman" w:cs="Times New Roman"/>
                <w:color w:val="000000"/>
                <w:sz w:val="40"/>
                <w:szCs w:val="40"/>
              </w:rPr>
              <w:t>Бақтыбекұлы</w:t>
            </w:r>
            <w:proofErr w:type="spellEnd"/>
          </w:p>
        </w:tc>
        <w:tc>
          <w:tcPr>
            <w:tcW w:w="4820" w:type="dxa"/>
          </w:tcPr>
          <w:p w14:paraId="3D50FA8E" w14:textId="77777777" w:rsidR="006E5AFC" w:rsidRPr="00FE5AFA" w:rsidRDefault="006E5AFC" w:rsidP="006E5AFC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</w:pPr>
            <w:r w:rsidRPr="00FE5AFA"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  <w:t>Бас маман</w:t>
            </w:r>
            <w:r w:rsidRPr="00FE5AFA"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en-US"/>
              </w:rPr>
              <w:t xml:space="preserve"> E-R-</w:t>
            </w:r>
            <w:r w:rsidRPr="00FE5AFA"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  <w:t>4</w:t>
            </w:r>
          </w:p>
        </w:tc>
        <w:tc>
          <w:tcPr>
            <w:tcW w:w="5386" w:type="dxa"/>
            <w:vAlign w:val="center"/>
          </w:tcPr>
          <w:p w14:paraId="66A8FC7D" w14:textId="77777777" w:rsidR="006E5AFC" w:rsidRPr="00FE5AFA" w:rsidRDefault="006E5AFC" w:rsidP="006E5AFC">
            <w:pPr>
              <w:spacing w:after="0"/>
              <w:jc w:val="center"/>
              <w:rPr>
                <w:rFonts w:ascii="Times New Roman" w:hAnsi="Times New Roman" w:cs="Times New Roman"/>
                <w:sz w:val="40"/>
                <w:szCs w:val="40"/>
                <w:lang w:val="kk-KZ"/>
              </w:rPr>
            </w:pPr>
            <w:r w:rsidRPr="00FE5AFA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s.smagul</w:t>
            </w:r>
            <w:hyperlink r:id="rId4" w:history="1">
              <w:r w:rsidRPr="00FE5AFA">
                <w:rPr>
                  <w:rStyle w:val="a4"/>
                  <w:rFonts w:ascii="Times New Roman" w:hAnsi="Times New Roman" w:cs="Times New Roman"/>
                  <w:color w:val="auto"/>
                  <w:sz w:val="40"/>
                  <w:szCs w:val="40"/>
                  <w:u w:val="none"/>
                  <w:lang w:val="kk-KZ"/>
                </w:rPr>
                <w:t>@ontustik.gov.kz</w:t>
              </w:r>
            </w:hyperlink>
          </w:p>
        </w:tc>
      </w:tr>
    </w:tbl>
    <w:p w14:paraId="411BCE33" w14:textId="77777777" w:rsidR="006E5AFC" w:rsidRPr="00FE1EE2" w:rsidRDefault="006E5AFC" w:rsidP="00FE5AFA">
      <w:pPr>
        <w:spacing w:after="0"/>
        <w:rPr>
          <w:rFonts w:ascii="Times New Roman" w:hAnsi="Times New Roman" w:cs="Times New Roman"/>
          <w:b/>
          <w:color w:val="000000" w:themeColor="text1"/>
          <w:sz w:val="23"/>
          <w:szCs w:val="23"/>
          <w:lang w:val="kk-KZ"/>
        </w:rPr>
      </w:pPr>
    </w:p>
    <w:p w14:paraId="52F4F9C9" w14:textId="77777777" w:rsidR="00363FD3" w:rsidRPr="006E5AFC" w:rsidRDefault="00363FD3">
      <w:pPr>
        <w:rPr>
          <w:lang w:val="kk-KZ"/>
        </w:rPr>
      </w:pPr>
      <w:bookmarkStart w:id="0" w:name="_GoBack"/>
      <w:bookmarkEnd w:id="0"/>
    </w:p>
    <w:sectPr w:rsidR="00363FD3" w:rsidRPr="006E5AFC" w:rsidSect="00FE5AFA">
      <w:pgSz w:w="16838" w:h="11906" w:orient="landscape"/>
      <w:pgMar w:top="424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5AFC"/>
    <w:rsid w:val="00363FD3"/>
    <w:rsid w:val="006E5AFC"/>
    <w:rsid w:val="00FE5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A7B8A"/>
  <w15:docId w15:val="{6CEEB07F-8D35-4B64-850A-9C183E3DF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5AFC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E5A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6E5A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802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.abdikhadyrov@ontustik.gov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Управление персоналом Аппарат акима города Туркестан</cp:lastModifiedBy>
  <cp:revision>2</cp:revision>
  <dcterms:created xsi:type="dcterms:W3CDTF">2026-09-18T10:34:00Z</dcterms:created>
  <dcterms:modified xsi:type="dcterms:W3CDTF">2026-09-18T11:01:00Z</dcterms:modified>
</cp:coreProperties>
</file>