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4D6C2" w14:textId="203E3E1F" w:rsidR="000D1F39" w:rsidRPr="00330F81" w:rsidRDefault="000D1F39" w:rsidP="00330F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330F81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Жер қатынастары бөлімі </w:t>
      </w:r>
      <w:r w:rsidR="00330F81" w:rsidRPr="00330F81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/ </w:t>
      </w:r>
      <w:r w:rsidR="00330F81" w:rsidRPr="00330F81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Отдел земельных отношений</w:t>
      </w:r>
    </w:p>
    <w:p w14:paraId="0A8FB602" w14:textId="77777777" w:rsidR="000D1F39" w:rsidRPr="003909EF" w:rsidRDefault="000D1F39" w:rsidP="009F213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  <w:gridCol w:w="5528"/>
      </w:tblGrid>
      <w:tr w:rsidR="000D1F39" w:rsidRPr="00FF50D1" w14:paraId="3F5CD528" w14:textId="77777777" w:rsidTr="00330F81">
        <w:trPr>
          <w:trHeight w:val="294"/>
        </w:trPr>
        <w:tc>
          <w:tcPr>
            <w:tcW w:w="709" w:type="dxa"/>
            <w:vAlign w:val="center"/>
          </w:tcPr>
          <w:p w14:paraId="464622FF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1</w:t>
            </w:r>
          </w:p>
        </w:tc>
        <w:tc>
          <w:tcPr>
            <w:tcW w:w="4536" w:type="dxa"/>
            <w:vAlign w:val="center"/>
          </w:tcPr>
          <w:p w14:paraId="0BB97A4A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40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Досжанов Бауыржан Абаевич</w:t>
            </w:r>
          </w:p>
        </w:tc>
        <w:tc>
          <w:tcPr>
            <w:tcW w:w="4820" w:type="dxa"/>
            <w:vAlign w:val="center"/>
          </w:tcPr>
          <w:p w14:paraId="659520B4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Бөлім басшысы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1</w:t>
            </w:r>
          </w:p>
        </w:tc>
        <w:tc>
          <w:tcPr>
            <w:tcW w:w="5528" w:type="dxa"/>
            <w:vAlign w:val="center"/>
          </w:tcPr>
          <w:p w14:paraId="25147F98" w14:textId="77777777" w:rsidR="000D1F39" w:rsidRPr="00330F81" w:rsidRDefault="00330F81" w:rsidP="00330F81">
            <w:pPr>
              <w:tabs>
                <w:tab w:val="left" w:pos="215"/>
                <w:tab w:val="center" w:pos="15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hyperlink r:id="rId4" w:history="1">
              <w:r w:rsidR="000D1F39" w:rsidRPr="00330F81">
                <w:rPr>
                  <w:rStyle w:val="a4"/>
                  <w:rFonts w:ascii="Times New Roman" w:hAnsi="Times New Roman" w:cs="Times New Roman"/>
                  <w:color w:val="auto"/>
                  <w:sz w:val="40"/>
                  <w:szCs w:val="40"/>
                  <w:u w:val="none"/>
                </w:rPr>
                <w:t>b.doszhanov@ontustik.gov.kz</w:t>
              </w:r>
            </w:hyperlink>
          </w:p>
          <w:p w14:paraId="1E6FBAC5" w14:textId="77777777" w:rsidR="000D1F39" w:rsidRPr="00330F81" w:rsidRDefault="000D1F39" w:rsidP="00330F81">
            <w:pPr>
              <w:tabs>
                <w:tab w:val="left" w:pos="215"/>
                <w:tab w:val="center" w:pos="15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</w:p>
        </w:tc>
      </w:tr>
      <w:tr w:rsidR="000D1F39" w:rsidRPr="00FF50D1" w14:paraId="72EDEEBF" w14:textId="77777777" w:rsidTr="00330F81">
        <w:tc>
          <w:tcPr>
            <w:tcW w:w="15593" w:type="dxa"/>
            <w:gridSpan w:val="4"/>
            <w:vAlign w:val="center"/>
          </w:tcPr>
          <w:p w14:paraId="676A4535" w14:textId="4ADA9D80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Өндірістік және мемлекеттік мұқтаждыққа қайтару секторы</w:t>
            </w:r>
            <w:r w:rsidR="00330F81" w:rsidRPr="00330F81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 xml:space="preserve"> / </w:t>
            </w:r>
            <w:r w:rsidR="00330F81" w:rsidRPr="00330F81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Сектор возврата на производственные и государственные нужды</w:t>
            </w:r>
          </w:p>
        </w:tc>
      </w:tr>
      <w:tr w:rsidR="000D1F39" w:rsidRPr="00330F81" w14:paraId="1045BB22" w14:textId="77777777" w:rsidTr="00330F81">
        <w:trPr>
          <w:trHeight w:val="230"/>
        </w:trPr>
        <w:tc>
          <w:tcPr>
            <w:tcW w:w="709" w:type="dxa"/>
            <w:vAlign w:val="center"/>
          </w:tcPr>
          <w:p w14:paraId="2CED1631" w14:textId="77777777" w:rsidR="000D1F39" w:rsidRPr="00330F81" w:rsidRDefault="009F213E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2</w:t>
            </w:r>
          </w:p>
        </w:tc>
        <w:tc>
          <w:tcPr>
            <w:tcW w:w="4536" w:type="dxa"/>
            <w:vAlign w:val="center"/>
          </w:tcPr>
          <w:p w14:paraId="1E791292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Мақаш</w:t>
            </w:r>
            <w:proofErr w:type="spellEnd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Асылбек</w:t>
            </w:r>
            <w:proofErr w:type="spellEnd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Адырбекұлы</w:t>
            </w:r>
            <w:proofErr w:type="spellEnd"/>
          </w:p>
        </w:tc>
        <w:tc>
          <w:tcPr>
            <w:tcW w:w="4820" w:type="dxa"/>
            <w:vAlign w:val="center"/>
          </w:tcPr>
          <w:p w14:paraId="25CA2A6E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14:paraId="57CA8B10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a.makash@ontustik.gov.kz</w:t>
            </w:r>
          </w:p>
        </w:tc>
      </w:tr>
      <w:tr w:rsidR="000D1F39" w:rsidRPr="00330F81" w14:paraId="57ABD102" w14:textId="77777777" w:rsidTr="00330F81">
        <w:trPr>
          <w:trHeight w:val="167"/>
        </w:trPr>
        <w:tc>
          <w:tcPr>
            <w:tcW w:w="709" w:type="dxa"/>
            <w:vAlign w:val="center"/>
          </w:tcPr>
          <w:p w14:paraId="5E28C46B" w14:textId="77777777" w:rsidR="000D1F39" w:rsidRPr="00330F81" w:rsidRDefault="009F213E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4536" w:type="dxa"/>
            <w:vAlign w:val="center"/>
          </w:tcPr>
          <w:p w14:paraId="5D041822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Қаратай</w:t>
            </w:r>
            <w:proofErr w:type="spellEnd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Елдос</w:t>
            </w:r>
            <w:proofErr w:type="spellEnd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Қайратұлы</w:t>
            </w:r>
            <w:proofErr w:type="spellEnd"/>
          </w:p>
        </w:tc>
        <w:tc>
          <w:tcPr>
            <w:tcW w:w="4820" w:type="dxa"/>
            <w:vAlign w:val="center"/>
          </w:tcPr>
          <w:p w14:paraId="011EB356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528" w:type="dxa"/>
            <w:vAlign w:val="center"/>
          </w:tcPr>
          <w:p w14:paraId="11D29BB3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e.qaratay@ontustik.gov.kz</w:t>
            </w:r>
          </w:p>
        </w:tc>
      </w:tr>
      <w:tr w:rsidR="000D1F39" w:rsidRPr="00FF50D1" w14:paraId="01D6D6D6" w14:textId="77777777" w:rsidTr="00330F81">
        <w:tc>
          <w:tcPr>
            <w:tcW w:w="15593" w:type="dxa"/>
            <w:gridSpan w:val="4"/>
            <w:vAlign w:val="center"/>
          </w:tcPr>
          <w:p w14:paraId="757E1ACB" w14:textId="26E6858C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Жер қатынастарын реттеу секторы</w:t>
            </w:r>
            <w:r w:rsidR="00330F81" w:rsidRPr="00330F81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 xml:space="preserve"> / </w:t>
            </w:r>
            <w:r w:rsidR="00330F81" w:rsidRPr="00330F81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Сектор регулирования земельных отношений</w:t>
            </w:r>
          </w:p>
        </w:tc>
      </w:tr>
      <w:tr w:rsidR="000D1F39" w:rsidRPr="00330F81" w14:paraId="4AEE0B4A" w14:textId="77777777" w:rsidTr="00330F81">
        <w:tc>
          <w:tcPr>
            <w:tcW w:w="709" w:type="dxa"/>
            <w:vAlign w:val="center"/>
          </w:tcPr>
          <w:p w14:paraId="29FC713D" w14:textId="77777777" w:rsidR="000D1F39" w:rsidRPr="00330F81" w:rsidRDefault="009F213E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4536" w:type="dxa"/>
            <w:vAlign w:val="center"/>
          </w:tcPr>
          <w:p w14:paraId="5490EC0E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Прмаханбет</w:t>
            </w:r>
            <w:proofErr w:type="spellEnd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Нұрмаханбет</w:t>
            </w:r>
            <w:proofErr w:type="spellEnd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Асқарұлы</w:t>
            </w:r>
            <w:proofErr w:type="spellEnd"/>
          </w:p>
        </w:tc>
        <w:tc>
          <w:tcPr>
            <w:tcW w:w="4820" w:type="dxa"/>
            <w:vAlign w:val="center"/>
          </w:tcPr>
          <w:p w14:paraId="56BCBD16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14:paraId="21AED354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n.prmahanbet@ontustik.gov.kz</w:t>
            </w:r>
          </w:p>
        </w:tc>
      </w:tr>
      <w:tr w:rsidR="000D1F39" w:rsidRPr="00330F81" w14:paraId="07785451" w14:textId="77777777" w:rsidTr="00330F81">
        <w:tc>
          <w:tcPr>
            <w:tcW w:w="709" w:type="dxa"/>
            <w:vAlign w:val="center"/>
          </w:tcPr>
          <w:p w14:paraId="2934048E" w14:textId="77777777" w:rsidR="000D1F39" w:rsidRPr="00330F81" w:rsidRDefault="009F213E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5</w:t>
            </w:r>
          </w:p>
        </w:tc>
        <w:tc>
          <w:tcPr>
            <w:tcW w:w="4536" w:type="dxa"/>
            <w:vAlign w:val="center"/>
          </w:tcPr>
          <w:p w14:paraId="4B9F79ED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Жолманбек</w:t>
            </w:r>
            <w:proofErr w:type="spellEnd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Назыгүл</w:t>
            </w:r>
            <w:proofErr w:type="spellEnd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Жолманбекқызы</w:t>
            </w:r>
            <w:proofErr w:type="spellEnd"/>
          </w:p>
        </w:tc>
        <w:tc>
          <w:tcPr>
            <w:tcW w:w="4820" w:type="dxa"/>
            <w:vAlign w:val="center"/>
          </w:tcPr>
          <w:p w14:paraId="401557BB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Бас маман 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528" w:type="dxa"/>
            <w:vAlign w:val="center"/>
          </w:tcPr>
          <w:p w14:paraId="0DD38A96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n.zholmanbekk@ontustik.gov.kz</w:t>
            </w:r>
          </w:p>
        </w:tc>
      </w:tr>
      <w:tr w:rsidR="000D1F39" w:rsidRPr="00330F81" w14:paraId="5C33462C" w14:textId="77777777" w:rsidTr="00330F81">
        <w:trPr>
          <w:trHeight w:val="288"/>
        </w:trPr>
        <w:tc>
          <w:tcPr>
            <w:tcW w:w="709" w:type="dxa"/>
            <w:vAlign w:val="center"/>
          </w:tcPr>
          <w:p w14:paraId="2E476744" w14:textId="77777777" w:rsidR="000D1F39" w:rsidRPr="00330F81" w:rsidRDefault="009F213E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6</w:t>
            </w:r>
          </w:p>
        </w:tc>
        <w:tc>
          <w:tcPr>
            <w:tcW w:w="4536" w:type="dxa"/>
            <w:vAlign w:val="center"/>
          </w:tcPr>
          <w:p w14:paraId="04516C41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Нысанбаева</w:t>
            </w:r>
            <w:proofErr w:type="spellEnd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Ақерке</w:t>
            </w:r>
            <w:proofErr w:type="spellEnd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330F81">
              <w:rPr>
                <w:rFonts w:ascii="Times New Roman" w:hAnsi="Times New Roman" w:cs="Times New Roman"/>
                <w:sz w:val="40"/>
                <w:szCs w:val="40"/>
              </w:rPr>
              <w:t>Мұхтарқызы</w:t>
            </w:r>
            <w:proofErr w:type="spellEnd"/>
          </w:p>
        </w:tc>
        <w:tc>
          <w:tcPr>
            <w:tcW w:w="4820" w:type="dxa"/>
            <w:vAlign w:val="center"/>
          </w:tcPr>
          <w:p w14:paraId="42B2B734" w14:textId="77777777" w:rsidR="000D1F39" w:rsidRPr="00330F81" w:rsidRDefault="000D1F39" w:rsidP="00330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330F81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528" w:type="dxa"/>
            <w:vAlign w:val="center"/>
          </w:tcPr>
          <w:p w14:paraId="5D2B2B91" w14:textId="77777777" w:rsidR="000D1F39" w:rsidRPr="00330F81" w:rsidRDefault="000D1F39" w:rsidP="00330F81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330F81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a.nisanbaeva@ontustik.gov.kz</w:t>
            </w:r>
          </w:p>
        </w:tc>
      </w:tr>
    </w:tbl>
    <w:p w14:paraId="3617E06C" w14:textId="77777777" w:rsidR="000D1F39" w:rsidRDefault="000D1F39" w:rsidP="009F213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3"/>
          <w:szCs w:val="23"/>
          <w:lang w:val="kk-KZ"/>
        </w:rPr>
      </w:pPr>
    </w:p>
    <w:p w14:paraId="4D09724A" w14:textId="77777777" w:rsidR="000D1F39" w:rsidRDefault="000D1F39" w:rsidP="009F213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  <w:lang w:val="kk-KZ"/>
        </w:rPr>
      </w:pPr>
    </w:p>
    <w:p w14:paraId="04CCF459" w14:textId="77777777" w:rsidR="000D1F39" w:rsidRDefault="000D1F39" w:rsidP="009F213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  <w:lang w:val="kk-KZ"/>
        </w:rPr>
      </w:pPr>
    </w:p>
    <w:p w14:paraId="364164A3" w14:textId="77777777" w:rsidR="00363FD3" w:rsidRPr="000D1F39" w:rsidRDefault="00363FD3" w:rsidP="000D1F39">
      <w:pPr>
        <w:spacing w:line="240" w:lineRule="auto"/>
        <w:rPr>
          <w:lang w:val="kk-KZ"/>
        </w:rPr>
      </w:pPr>
      <w:bookmarkStart w:id="0" w:name="_GoBack"/>
      <w:bookmarkEnd w:id="0"/>
    </w:p>
    <w:sectPr w:rsidR="00363FD3" w:rsidRPr="000D1F39" w:rsidSect="00330F81">
      <w:pgSz w:w="16838" w:h="11906" w:orient="landscape"/>
      <w:pgMar w:top="851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F39"/>
    <w:rsid w:val="000D1F39"/>
    <w:rsid w:val="0022187E"/>
    <w:rsid w:val="00330F81"/>
    <w:rsid w:val="00363FD3"/>
    <w:rsid w:val="009F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72C5"/>
  <w15:docId w15:val="{6CEEB07F-8D35-4B64-850A-9C183E3D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F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1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60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.doszhanov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Управление персоналом Аппарат акима города Туркестан</cp:lastModifiedBy>
  <cp:revision>3</cp:revision>
  <dcterms:created xsi:type="dcterms:W3CDTF">2026-09-18T10:21:00Z</dcterms:created>
  <dcterms:modified xsi:type="dcterms:W3CDTF">2026-09-18T10:58:00Z</dcterms:modified>
</cp:coreProperties>
</file>