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CE65D" w14:textId="77777777" w:rsidR="003B65EF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767E5440" w14:textId="77777777" w:rsidR="003B65EF" w:rsidRDefault="00000000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6773239E" w14:textId="77777777" w:rsidR="003B65EF" w:rsidRDefault="00000000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472A54B7" w14:textId="77777777" w:rsidR="003B65EF" w:rsidRDefault="00000000">
      <w:pPr>
        <w:ind w:left="555"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22.09.2026 - 23.09.2026</w:t>
      </w:r>
    </w:p>
    <w:p w14:paraId="3E00D509" w14:textId="77777777" w:rsidR="003B65EF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1 этап: 22.09.2026- 23.09.2026</w:t>
      </w:r>
    </w:p>
    <w:p w14:paraId="40F98AF8" w14:textId="77777777" w:rsidR="003B65EF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2 этап: 24.09.2026</w:t>
      </w:r>
    </w:p>
    <w:p w14:paraId="4055179F" w14:textId="77777777" w:rsidR="003B65EF" w:rsidRDefault="00000000">
      <w:pPr>
        <w:ind w:left="555"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25.09.2026</w:t>
      </w:r>
    </w:p>
    <w:p w14:paraId="1B780C33" w14:textId="77777777" w:rsidR="003B65EF" w:rsidRDefault="00000000">
      <w:pPr>
        <w:ind w:left="555" w:right="13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6778C768" w14:textId="77777777" w:rsidR="003B65EF" w:rsidRDefault="00000000">
      <w:pPr>
        <w:ind w:left="555"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282693</w:t>
      </w:r>
    </w:p>
    <w:p w14:paraId="1F86DA8B" w14:textId="77777777" w:rsidR="003B65EF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137AC058" w14:textId="77777777" w:rsidR="003B65EF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6731AC22" w14:textId="77777777" w:rsidR="003B65EF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77A58F15" w14:textId="291DE8AD" w:rsidR="003B65EF" w:rsidRDefault="00000000">
      <w:pPr>
        <w:spacing w:after="504"/>
        <w:ind w:left="0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бас маман-</w:t>
      </w:r>
      <w:proofErr w:type="spellStart"/>
      <w:r>
        <w:t>заңгер</w:t>
      </w:r>
      <w:proofErr w:type="spellEnd"/>
      <w:r>
        <w:t xml:space="preserve">, D-O-4 </w:t>
      </w:r>
    </w:p>
    <w:p w14:paraId="256F06B3" w14:textId="77777777" w:rsidR="003B65EF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2F60D46D" w14:textId="77777777" w:rsidR="003B65EF" w:rsidRDefault="00000000">
      <w:pPr>
        <w:spacing w:after="460"/>
        <w:ind w:left="0" w:right="13" w:firstLine="560"/>
      </w:pPr>
      <w:proofErr w:type="spellStart"/>
      <w:r>
        <w:t>Әзірлеушісі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облыс</w:t>
      </w:r>
      <w:proofErr w:type="spellEnd"/>
      <w:r>
        <w:t xml:space="preserve"> </w:t>
      </w:r>
      <w:proofErr w:type="spellStart"/>
      <w:r>
        <w:t>әкімдігінің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актілеріне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облыс</w:t>
      </w:r>
      <w:proofErr w:type="spellEnd"/>
      <w:r>
        <w:t xml:space="preserve"> </w:t>
      </w:r>
      <w:proofErr w:type="spellStart"/>
      <w:r>
        <w:t>әкімінің</w:t>
      </w:r>
      <w:proofErr w:type="spellEnd"/>
      <w:r>
        <w:t xml:space="preserve"> </w:t>
      </w:r>
      <w:proofErr w:type="spellStart"/>
      <w:r>
        <w:t>шешімдеріне</w:t>
      </w:r>
      <w:proofErr w:type="spellEnd"/>
      <w:r>
        <w:t xml:space="preserve"> мониторинг </w:t>
      </w:r>
      <w:proofErr w:type="spellStart"/>
      <w:r>
        <w:t>жүргізу</w:t>
      </w:r>
      <w:proofErr w:type="spellEnd"/>
      <w:r>
        <w:t xml:space="preserve">.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әзірлейтін</w:t>
      </w:r>
      <w:proofErr w:type="spellEnd"/>
      <w:r>
        <w:t xml:space="preserve">, </w:t>
      </w:r>
      <w:proofErr w:type="spellStart"/>
      <w:r>
        <w:t>облыс</w:t>
      </w:r>
      <w:proofErr w:type="spellEnd"/>
      <w:r>
        <w:t xml:space="preserve"> </w:t>
      </w:r>
      <w:proofErr w:type="spellStart"/>
      <w:r>
        <w:t>әкімдігінің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актілерінің</w:t>
      </w:r>
      <w:proofErr w:type="spellEnd"/>
      <w:r>
        <w:t xml:space="preserve"> </w:t>
      </w:r>
      <w:proofErr w:type="spellStart"/>
      <w:r>
        <w:t>жобаларын</w:t>
      </w:r>
      <w:proofErr w:type="spellEnd"/>
      <w:r>
        <w:t xml:space="preserve">,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басқарманың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</w:t>
      </w:r>
      <w:proofErr w:type="spellStart"/>
      <w:r>
        <w:t>құжаттарын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Басқарманың</w:t>
      </w:r>
      <w:proofErr w:type="spellEnd"/>
      <w:r>
        <w:t xml:space="preserve"> </w:t>
      </w:r>
      <w:proofErr w:type="spellStart"/>
      <w:r>
        <w:t>өкілеттігі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сотта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мәселелерді</w:t>
      </w:r>
      <w:proofErr w:type="spellEnd"/>
      <w:r>
        <w:t xml:space="preserve"> </w:t>
      </w:r>
      <w:proofErr w:type="spellStart"/>
      <w:r>
        <w:t>қарастырған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басқарманың</w:t>
      </w:r>
      <w:proofErr w:type="spellEnd"/>
      <w:r>
        <w:t xml:space="preserve">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білдіру</w:t>
      </w:r>
      <w:proofErr w:type="spellEnd"/>
      <w:r>
        <w:t xml:space="preserve">.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шешімдерін</w:t>
      </w:r>
      <w:proofErr w:type="spellEnd"/>
      <w:r>
        <w:t xml:space="preserve">, </w:t>
      </w:r>
      <w:proofErr w:type="spellStart"/>
      <w:r>
        <w:t>бұйрықтардың</w:t>
      </w:r>
      <w:proofErr w:type="spellEnd"/>
      <w:r>
        <w:t xml:space="preserve"> </w:t>
      </w:r>
      <w:proofErr w:type="spellStart"/>
      <w:r>
        <w:t>жобаларын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заңға</w:t>
      </w:r>
      <w:proofErr w:type="spellEnd"/>
      <w:r>
        <w:t xml:space="preserve"> </w:t>
      </w:r>
      <w:proofErr w:type="spellStart"/>
      <w:r>
        <w:t>сәйкестігінің</w:t>
      </w:r>
      <w:proofErr w:type="spellEnd"/>
      <w:r>
        <w:t xml:space="preserve"> </w:t>
      </w:r>
      <w:proofErr w:type="spellStart"/>
      <w:r>
        <w:t>сақталуына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қатынастар</w:t>
      </w:r>
      <w:proofErr w:type="spellEnd"/>
      <w:r>
        <w:t xml:space="preserve">, </w:t>
      </w:r>
      <w:proofErr w:type="spellStart"/>
      <w:r>
        <w:t>бюджеттің</w:t>
      </w:r>
      <w:proofErr w:type="spellEnd"/>
      <w:r>
        <w:t xml:space="preserve"> </w:t>
      </w:r>
      <w:proofErr w:type="spellStart"/>
      <w:r>
        <w:t>атқарылуы</w:t>
      </w:r>
      <w:proofErr w:type="spellEnd"/>
      <w:r>
        <w:t xml:space="preserve">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реттейтін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актілер</w:t>
      </w:r>
      <w:proofErr w:type="spellEnd"/>
      <w:r>
        <w:t xml:space="preserve"> мен </w:t>
      </w:r>
      <w:proofErr w:type="spellStart"/>
      <w:r>
        <w:t>шарттарды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, МЖӘ </w:t>
      </w:r>
      <w:proofErr w:type="spellStart"/>
      <w:r>
        <w:t>шарттарының</w:t>
      </w:r>
      <w:proofErr w:type="spellEnd"/>
      <w:r>
        <w:t xml:space="preserve"> </w:t>
      </w:r>
      <w:proofErr w:type="spellStart"/>
      <w:r>
        <w:t>жобаларын</w:t>
      </w:r>
      <w:proofErr w:type="spellEnd"/>
      <w:r>
        <w:t xml:space="preserve"> </w:t>
      </w:r>
      <w:proofErr w:type="spellStart"/>
      <w:r>
        <w:t>қарастыру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келісу</w:t>
      </w:r>
      <w:proofErr w:type="spellEnd"/>
      <w:r>
        <w:t xml:space="preserve">. </w:t>
      </w:r>
      <w:proofErr w:type="spellStart"/>
      <w:r>
        <w:t>Кінәрат-талап</w:t>
      </w:r>
      <w:proofErr w:type="spellEnd"/>
      <w:r>
        <w:t xml:space="preserve"> </w:t>
      </w:r>
      <w:proofErr w:type="spellStart"/>
      <w:r>
        <w:t>жұмыстарын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, </w:t>
      </w:r>
      <w:proofErr w:type="spellStart"/>
      <w:r>
        <w:t>басқарманың</w:t>
      </w:r>
      <w:proofErr w:type="spellEnd"/>
      <w:r>
        <w:t xml:space="preserve"> </w:t>
      </w:r>
      <w:proofErr w:type="spellStart"/>
      <w:r>
        <w:t>қатысуымен</w:t>
      </w:r>
      <w:proofErr w:type="spellEnd"/>
      <w:r>
        <w:t xml:space="preserve"> </w:t>
      </w:r>
      <w:proofErr w:type="spellStart"/>
      <w:r>
        <w:t>даулар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қарастыруға</w:t>
      </w:r>
      <w:proofErr w:type="spellEnd"/>
      <w:r>
        <w:t xml:space="preserve"> </w:t>
      </w:r>
      <w:proofErr w:type="spellStart"/>
      <w:r>
        <w:t>ұсынылған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арыздарды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. Сот </w:t>
      </w:r>
      <w:proofErr w:type="spellStart"/>
      <w:r>
        <w:t>тәртібінде</w:t>
      </w:r>
      <w:proofErr w:type="spellEnd"/>
      <w:r>
        <w:t xml:space="preserve"> </w:t>
      </w:r>
      <w:proofErr w:type="spellStart"/>
      <w:r>
        <w:t>талқылауларға</w:t>
      </w:r>
      <w:proofErr w:type="spellEnd"/>
      <w:r>
        <w:t xml:space="preserve"> </w:t>
      </w:r>
      <w:proofErr w:type="spellStart"/>
      <w:r>
        <w:t>жататын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қорытындыларды</w:t>
      </w:r>
      <w:proofErr w:type="spellEnd"/>
      <w:r>
        <w:t xml:space="preserve">, </w:t>
      </w:r>
      <w:proofErr w:type="spellStart"/>
      <w:r>
        <w:t>материалдарды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оқуды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>.</w:t>
      </w:r>
    </w:p>
    <w:p w14:paraId="30C21372" w14:textId="77777777" w:rsidR="003B65EF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2070B895" w14:textId="77777777" w:rsidR="003B65EF" w:rsidRDefault="00000000">
      <w:pPr>
        <w:spacing w:after="582"/>
        <w:ind w:left="555" w:right="13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құқықтану</w:t>
      </w:r>
      <w:proofErr w:type="spellEnd"/>
    </w:p>
    <w:p w14:paraId="1F660080" w14:textId="77777777" w:rsidR="003B65EF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272DF635" w14:textId="77777777" w:rsidR="003B65EF" w:rsidRDefault="00000000">
      <w:pPr>
        <w:ind w:left="555" w:right="222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294B2293" w14:textId="77777777" w:rsidR="003B65EF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427A3AA4" w14:textId="77777777" w:rsidR="003B65EF" w:rsidRDefault="00000000">
      <w:pPr>
        <w:ind w:left="0" w:right="13" w:firstLine="560"/>
      </w:pPr>
      <w:proofErr w:type="spellStart"/>
      <w:r>
        <w:lastRenderedPageBreak/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66288C3A" w14:textId="77777777" w:rsidR="003B65EF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3C98876E" w14:textId="77777777" w:rsidR="003B65EF" w:rsidRDefault="00000000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42905230" w14:textId="77777777" w:rsidR="003B65EF" w:rsidRDefault="00000000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35ADE35D" w14:textId="77777777" w:rsidR="003B65EF" w:rsidRDefault="00000000">
      <w:pPr>
        <w:ind w:left="555" w:right="13"/>
      </w:pPr>
      <w:r>
        <w:t>Сроки приема документов: 22.09.2026 - 23.09.2026</w:t>
      </w:r>
    </w:p>
    <w:p w14:paraId="6AF83E26" w14:textId="77777777" w:rsidR="003B65EF" w:rsidRDefault="00000000">
      <w:pPr>
        <w:ind w:left="555" w:right="13"/>
      </w:pPr>
      <w:r>
        <w:t>Допуск 1 этап: 22.09.2026- 23.09.2026</w:t>
      </w:r>
    </w:p>
    <w:p w14:paraId="50753010" w14:textId="77777777" w:rsidR="003B65EF" w:rsidRDefault="00000000">
      <w:pPr>
        <w:ind w:left="555" w:right="13"/>
      </w:pPr>
      <w:r>
        <w:t>Допуск 2 этап: 24.09.2026</w:t>
      </w:r>
    </w:p>
    <w:p w14:paraId="3AC1C42F" w14:textId="77777777" w:rsidR="003B65EF" w:rsidRDefault="00000000">
      <w:pPr>
        <w:ind w:left="555" w:right="13"/>
      </w:pPr>
      <w:r>
        <w:t>Практическая оценка: 25.09.2026</w:t>
      </w:r>
    </w:p>
    <w:p w14:paraId="369007E8" w14:textId="77777777" w:rsidR="003B65EF" w:rsidRDefault="00000000">
      <w:pPr>
        <w:ind w:left="555" w:right="13"/>
      </w:pPr>
      <w:r>
        <w:t>Телефон для справок: 87162297231</w:t>
      </w:r>
    </w:p>
    <w:p w14:paraId="4E8C1809" w14:textId="77777777" w:rsidR="003B65EF" w:rsidRDefault="00000000">
      <w:pPr>
        <w:ind w:left="555" w:right="13"/>
      </w:pPr>
      <w:r>
        <w:t>Средний должностной оклад для категории D-O-4: 282693</w:t>
      </w:r>
    </w:p>
    <w:p w14:paraId="6F82F96B" w14:textId="77777777" w:rsidR="003B65EF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0EA76A25" w14:textId="77777777" w:rsidR="003B65EF" w:rsidRDefault="00000000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479FD30D" w14:textId="2D2AF5B5" w:rsidR="003B65EF" w:rsidRDefault="00000000">
      <w:pPr>
        <w:spacing w:after="504"/>
        <w:ind w:left="0" w:right="13" w:firstLine="560"/>
      </w:pPr>
      <w:r>
        <w:t xml:space="preserve">Главный специалист-юрист управления финансов Акмолинской области, </w:t>
      </w:r>
      <w:r w:rsidR="00E9022D">
        <w:rPr>
          <w:lang w:val="kk-KZ"/>
        </w:rPr>
        <w:br/>
      </w:r>
      <w:r>
        <w:t xml:space="preserve">D-O-4 </w:t>
      </w:r>
    </w:p>
    <w:p w14:paraId="597069BF" w14:textId="77777777" w:rsidR="003B65EF" w:rsidRDefault="00000000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48959DED" w14:textId="77777777" w:rsidR="003B65EF" w:rsidRDefault="00000000">
      <w:pPr>
        <w:spacing w:after="460"/>
        <w:ind w:left="0" w:right="13" w:firstLine="560"/>
      </w:pPr>
      <w:r>
        <w:t xml:space="preserve">Ведение мониторинга нормативных правовых актов акимата области и решений акима области, разработчиком которых является управление финансов. Подготовка проектов нормативных правовых актов акимата области, разрабатываемых управлением финансов, иных документов управления по правовым вопросам. Представление интересов управления в суде при рассмотрении правовых вопросов в рамкам полномочий управления. Осуществление контроля за соблюдением законности при составлении проектов приказов, решений комиссий управления. Разработка договоров и нормативных правовых актов, регулирующих вопросы исполнения бюджета, хозяйственные отношения, рассмотрение и согласование проектов договоров ГЧП. Проведение претензионно-исковой работы, анализа представленных на рассмотрение исковых заявлений по спорам с участием управления финансов. Подготовка материалов, заключений по делам, </w:t>
      </w:r>
      <w:proofErr w:type="spellStart"/>
      <w:r>
        <w:t>относяшимся</w:t>
      </w:r>
      <w:proofErr w:type="spellEnd"/>
      <w:r>
        <w:t xml:space="preserve"> к разбирательству в судебном порядке. Организация правового всеобуча в управлении.</w:t>
      </w:r>
    </w:p>
    <w:p w14:paraId="2ED86943" w14:textId="77777777" w:rsidR="003B65EF" w:rsidRDefault="00000000">
      <w:pPr>
        <w:spacing w:after="62"/>
        <w:ind w:left="10" w:right="28"/>
        <w:jc w:val="center"/>
      </w:pPr>
      <w:r>
        <w:rPr>
          <w:b/>
        </w:rPr>
        <w:t>Требование в части образования:</w:t>
      </w:r>
    </w:p>
    <w:p w14:paraId="3F4AF2DA" w14:textId="77777777" w:rsidR="003B65EF" w:rsidRDefault="00000000">
      <w:pPr>
        <w:spacing w:after="582"/>
        <w:ind w:left="555" w:right="13"/>
      </w:pPr>
      <w:r>
        <w:t>Высшее образование, послевузовское образование: юриспруденция</w:t>
      </w:r>
    </w:p>
    <w:p w14:paraId="395361EC" w14:textId="77777777" w:rsidR="003B65EF" w:rsidRDefault="00000000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4EE07493" w14:textId="77777777" w:rsidR="003B65EF" w:rsidRDefault="00000000">
      <w:pPr>
        <w:spacing w:after="444"/>
        <w:ind w:left="555" w:right="3537"/>
      </w:pPr>
      <w:r>
        <w:t>послевузовское или высшее образование; стаж работы не требуется.</w:t>
      </w:r>
    </w:p>
    <w:p w14:paraId="13E4FD14" w14:textId="77777777" w:rsidR="003B65EF" w:rsidRDefault="00000000">
      <w:pPr>
        <w:spacing w:after="62"/>
        <w:ind w:left="10" w:right="28"/>
        <w:jc w:val="center"/>
      </w:pPr>
      <w:r>
        <w:rPr>
          <w:b/>
        </w:rPr>
        <w:lastRenderedPageBreak/>
        <w:t>Порядок обжалования</w:t>
      </w:r>
    </w:p>
    <w:p w14:paraId="52CD9B4A" w14:textId="77777777" w:rsidR="003B65EF" w:rsidRDefault="00000000">
      <w:pPr>
        <w:ind w:left="0" w:right="13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3B65EF">
      <w:pgSz w:w="11900" w:h="16840"/>
      <w:pgMar w:top="1132" w:right="572" w:bottom="478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5EF"/>
    <w:rsid w:val="003B65EF"/>
    <w:rsid w:val="00E9022D"/>
    <w:rsid w:val="00F63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DD518"/>
  <w15:docId w15:val="{32BAA819-0E9E-4C59-9A85-2926DEC90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3320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2026-09-18T11:29:00Z</dcterms:created>
  <dcterms:modified xsi:type="dcterms:W3CDTF">2026-09-18T11:29:00Z</dcterms:modified>
</cp:coreProperties>
</file>