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02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қыркүйектен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78723F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181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FE628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Энтеробиоз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5B94">
        <w:rPr>
          <w:rFonts w:ascii="Times New Roman" w:hAnsi="Times New Roman" w:cs="Times New Roman"/>
          <w:sz w:val="28"/>
          <w:szCs w:val="28"/>
          <w:lang w:val="kk-KZ"/>
        </w:rPr>
        <w:t>келісім)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03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78723F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10.09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EC2E41" w:rsidRPr="00EC2E41" w:rsidRDefault="00D356D4" w:rsidP="00EC2E41">
      <w:pPr>
        <w:pStyle w:val="HTML"/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2E41" w:rsidRPr="00EC2E41">
        <w:rPr>
          <w:rFonts w:ascii="Times New Roman" w:eastAsiaTheme="minorHAnsi" w:hAnsi="Times New Roman" w:cs="Times New Roman"/>
          <w:b/>
          <w:i/>
          <w:sz w:val="22"/>
          <w:szCs w:val="22"/>
          <w:u w:val="single"/>
          <w:lang w:val="kk-KZ" w:eastAsia="en-US"/>
        </w:rPr>
        <w:t>«Ақбота» бөбекжай-бақшасы МКҚК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C2E41" w:rsidRDefault="00D356D4" w:rsidP="00EF3F03">
      <w:pPr>
        <w:pStyle w:val="HTML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бұзушылықтар анықтал</w:t>
      </w:r>
      <w:r w:rsidR="00F85384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ды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:</w:t>
      </w:r>
    </w:p>
    <w:p w:rsidR="0078723F" w:rsidRPr="00EC2E41" w:rsidRDefault="0078723F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- Қазақстан Республикасы Денсаулық сақтау министрінің 2021 жылғы 9 шілдедегі «Мектепке дейінгі ұйымдар мен балалар үйлеріне қойылатын санитариялық-эпидемиологиялық талаптар» санитариялық қағидаларын бекіту туралы № ҚР ДСМ-59 бұйрығының 9-тарауы, 135-тармағының талаптарын бұзылуы болып табылады.</w:t>
      </w:r>
    </w:p>
    <w:p w:rsidR="0078723F" w:rsidRPr="00EC2E41" w:rsidRDefault="0078723F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- «Мектепке дейінгі ұйымдар мен балалар үйлеріне қойылатын санитариялық-эпидемиологиялық талаптар» санитариялық қағидаларын бекіту туралы» Қазақстан Республикасы Денсаулық сақтау министрінің 2021 жылғы 9 шілдедегі № ҚР ДСМ-59 бұйрығының 4-тарауы, 65-тармағының талаптарын бұзылуы болып табылады.</w:t>
      </w:r>
    </w:p>
    <w:p w:rsidR="0078723F" w:rsidRPr="00EC2E41" w:rsidRDefault="0078723F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- Қазақстан Республикасы Денсаулық сақтау министрінің 2021 жылғы 9 шілдедегі «Санитариялық қағидаларды бекіту туралы: Мектепке дейінгі ұйымдар мен балалар үйлеріне қойылатын санитариялық-эпидемиологиялық талаптар» атты № ҚР ДСМ-59 бұйрығының 4-тарауы, 71-тармағының талаптарын бұзылуы болып табылады.</w:t>
      </w:r>
    </w:p>
    <w:p w:rsidR="008C0414" w:rsidRPr="00EC2E41" w:rsidRDefault="00303A5A" w:rsidP="0078723F">
      <w:pPr>
        <w:pStyle w:val="HTML"/>
        <w:jc w:val="both"/>
        <w:rPr>
          <w:rFonts w:ascii="Times New Roman" w:hAnsi="Times New Roman"/>
          <w:b/>
          <w:i/>
          <w:sz w:val="22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5E72EB"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78723F" w:rsidRPr="00EC2E41">
        <w:rPr>
          <w:rFonts w:ascii="Times New Roman" w:hAnsi="Times New Roman"/>
          <w:b/>
          <w:i/>
          <w:sz w:val="22"/>
          <w:szCs w:val="28"/>
          <w:u w:val="single"/>
          <w:lang w:val="kk-KZ"/>
        </w:rPr>
        <w:t>425-баптың 1-бөлігіне сәйкес, медбикеге 43 250 теңге мөлшерінде (жеделдетілген тәртіппен 20 АЕК) әкімшілік айыппұл салынды.</w:t>
      </w:r>
    </w:p>
    <w:p w:rsidR="00DC3F33" w:rsidRPr="0078723F" w:rsidRDefault="005E72EB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Cs w:val="24"/>
          <w:u w:val="single"/>
          <w:lang w:val="kk-KZ"/>
        </w:rPr>
        <w:t>02.09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>.2026 жылы эпидемияға қарсы іс-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шараларды жүзеге асыру туралы 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78723F">
        <w:rPr>
          <w:rFonts w:ascii="Times New Roman" w:hAnsi="Times New Roman" w:cs="Times New Roman"/>
          <w:b/>
          <w:i/>
          <w:szCs w:val="24"/>
          <w:u w:val="single"/>
          <w:lang w:val="kk-KZ"/>
        </w:rPr>
        <w:t>651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қаулылар берілді</w:t>
      </w:r>
      <w:r w:rsidR="00B71F52" w:rsidRPr="00685ED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, санитарлық-эпидемиологиялық салауаттылық </w:t>
      </w:r>
      <w:r w:rsidR="00B71F52">
        <w:rPr>
          <w:rFonts w:ascii="Times New Roman" w:hAnsi="Times New Roman" w:cs="Times New Roman"/>
          <w:b/>
          <w:i/>
          <w:szCs w:val="24"/>
          <w:u w:val="single"/>
          <w:lang w:val="kk-KZ"/>
        </w:rPr>
        <w:t>саласында тексеру жүргізілді (акт №</w:t>
      </w:r>
      <w:r w:rsidR="0078723F">
        <w:rPr>
          <w:rFonts w:ascii="Times New Roman" w:hAnsi="Times New Roman" w:cs="Times New Roman"/>
          <w:b/>
          <w:i/>
          <w:szCs w:val="24"/>
          <w:u w:val="single"/>
          <w:lang w:val="kk-KZ"/>
        </w:rPr>
        <w:t>82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), п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аразитологиялық зерттеулер үші</w:t>
      </w:r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>н сыртқы ортадан жағындылардың 20 үлгісі, 3 топырақ сына</w:t>
      </w:r>
      <w:bookmarkStart w:id="0" w:name="_GoBack"/>
      <w:bookmarkEnd w:id="0"/>
      <w:r w:rsidR="00F85384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масы </w:t>
      </w:r>
      <w:r w:rsidR="00465D1B" w:rsidRP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>алынды</w:t>
      </w:r>
      <w:r w:rsidR="00465D1B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 </w:t>
      </w:r>
      <w:r w:rsidR="00015392">
        <w:rPr>
          <w:rFonts w:ascii="Times New Roman" w:hAnsi="Times New Roman" w:cs="Times New Roman"/>
          <w:b/>
          <w:i/>
          <w:szCs w:val="24"/>
          <w:u w:val="single"/>
          <w:lang w:val="kk-KZ"/>
        </w:rPr>
        <w:t>(</w:t>
      </w:r>
      <w:r w:rsidR="0078723F">
        <w:rPr>
          <w:rFonts w:ascii="Times New Roman" w:hAnsi="Times New Roman" w:cs="Times New Roman"/>
          <w:b/>
          <w:i/>
          <w:u w:val="single"/>
          <w:lang w:val="kk-KZ"/>
        </w:rPr>
        <w:t>(№</w:t>
      </w:r>
      <w:r w:rsidR="0078723F" w:rsidRPr="00921B96">
        <w:rPr>
          <w:rFonts w:ascii="Times New Roman" w:hAnsi="Times New Roman" w:cs="Times New Roman"/>
          <w:b/>
          <w:i/>
          <w:u w:val="single"/>
          <w:lang w:val="kk-KZ"/>
        </w:rPr>
        <w:t>22260002198717596</w:t>
      </w:r>
      <w:r w:rsidR="0078723F" w:rsidRPr="00EB7A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8723F" w:rsidRPr="00921B96">
        <w:rPr>
          <w:rFonts w:ascii="Times New Roman" w:hAnsi="Times New Roman" w:cs="Times New Roman"/>
          <w:b/>
          <w:i/>
          <w:u w:val="single"/>
          <w:lang w:val="kk-KZ"/>
        </w:rPr>
        <w:t>от 07.09.2026</w:t>
      </w:r>
      <w:r w:rsidR="0078723F">
        <w:rPr>
          <w:rFonts w:ascii="Times New Roman" w:hAnsi="Times New Roman" w:cs="Times New Roman"/>
          <w:b/>
          <w:i/>
          <w:u w:val="single"/>
          <w:lang w:val="kk-KZ"/>
        </w:rPr>
        <w:t>,  №</w:t>
      </w:r>
      <w:r w:rsidR="0078723F" w:rsidRPr="00921B96">
        <w:rPr>
          <w:rFonts w:ascii="Times New Roman" w:hAnsi="Times New Roman" w:cs="Times New Roman"/>
          <w:b/>
          <w:i/>
          <w:u w:val="single"/>
          <w:lang w:val="kk-KZ"/>
        </w:rPr>
        <w:t>2260002198717596 от 07.09.2026</w:t>
      </w:r>
      <w:r w:rsidR="00465D1B">
        <w:rPr>
          <w:rFonts w:ascii="Times New Roman" w:hAnsi="Times New Roman" w:cs="Times New Roman"/>
          <w:b/>
          <w:i/>
          <w:u w:val="single"/>
          <w:lang w:val="kk-KZ"/>
        </w:rPr>
        <w:t>)</w:t>
      </w:r>
    </w:p>
    <w:sectPr w:rsidR="00DC3F33" w:rsidRPr="0078723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465D1B"/>
    <w:rsid w:val="004C53F8"/>
    <w:rsid w:val="005211DA"/>
    <w:rsid w:val="00584F44"/>
    <w:rsid w:val="00592A2B"/>
    <w:rsid w:val="005E72EB"/>
    <w:rsid w:val="00620025"/>
    <w:rsid w:val="00675439"/>
    <w:rsid w:val="0072086F"/>
    <w:rsid w:val="00725B94"/>
    <w:rsid w:val="0074116E"/>
    <w:rsid w:val="0078723F"/>
    <w:rsid w:val="008C0414"/>
    <w:rsid w:val="0090438D"/>
    <w:rsid w:val="00935EA2"/>
    <w:rsid w:val="00A674C7"/>
    <w:rsid w:val="00B71F52"/>
    <w:rsid w:val="00CD6ED9"/>
    <w:rsid w:val="00CE5BB8"/>
    <w:rsid w:val="00D356D4"/>
    <w:rsid w:val="00D90114"/>
    <w:rsid w:val="00D920D2"/>
    <w:rsid w:val="00DC3F33"/>
    <w:rsid w:val="00E610C3"/>
    <w:rsid w:val="00EC2E41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31</cp:revision>
  <dcterms:created xsi:type="dcterms:W3CDTF">2024-10-22T12:39:00Z</dcterms:created>
  <dcterms:modified xsi:type="dcterms:W3CDTF">2026-09-15T11:54:00Z</dcterms:modified>
</cp:coreProperties>
</file>