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50EC6" w14:textId="4A807F19" w:rsidR="001E210B" w:rsidRPr="00BA1E6C" w:rsidRDefault="003C18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val="kk-KZ" w:eastAsia="ru-RU"/>
        </w:rPr>
      </w:pPr>
      <w:r w:rsidRPr="00BA1E6C">
        <w:rPr>
          <w:rFonts w:ascii="Times New Roman" w:eastAsia="Times New Roman" w:hAnsi="Times New Roman" w:cs="Times New Roman"/>
          <w:b/>
          <w:color w:val="1E1E1E"/>
          <w:sz w:val="20"/>
          <w:szCs w:val="20"/>
          <w:lang w:val="kk-KZ" w:eastAsia="ru-RU"/>
        </w:rPr>
        <w:t>Медициналық техника туралы ақпарат</w:t>
      </w:r>
    </w:p>
    <w:p w14:paraId="378D28D7" w14:textId="3D64A303" w:rsidR="001E210B" w:rsidRPr="00BA1E6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val="kk-KZ" w:eastAsia="ru-RU"/>
        </w:rPr>
      </w:pPr>
    </w:p>
    <w:tbl>
      <w:tblP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3629"/>
        <w:gridCol w:w="709"/>
        <w:gridCol w:w="2693"/>
        <w:gridCol w:w="5103"/>
        <w:gridCol w:w="2635"/>
      </w:tblGrid>
      <w:tr w:rsidR="001E210B" w:rsidRPr="00BA1E6C" w14:paraId="615DD1B9"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4F22A8" w14:textId="7537C4A1" w:rsidR="001E210B" w:rsidRPr="00BA1E6C"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BA1E6C">
              <w:rPr>
                <w:rFonts w:ascii="Times New Roman" w:eastAsia="Times New Roman" w:hAnsi="Times New Roman" w:cs="Times New Roman"/>
                <w:color w:val="000000"/>
                <w:spacing w:val="2"/>
                <w:sz w:val="20"/>
                <w:szCs w:val="20"/>
                <w:lang w:val="kk-KZ" w:eastAsia="ru-RU"/>
              </w:rPr>
              <w:t>Р</w:t>
            </w:r>
            <w:r w:rsidRPr="00BA1E6C">
              <w:rPr>
                <w:rFonts w:ascii="Times New Roman" w:eastAsia="Times New Roman" w:hAnsi="Times New Roman" w:cs="Times New Roman"/>
                <w:color w:val="000000"/>
                <w:spacing w:val="2"/>
                <w:sz w:val="20"/>
                <w:szCs w:val="20"/>
                <w:lang w:eastAsia="ru-RU"/>
              </w:rPr>
              <w:t>/с №</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F135DC" w14:textId="1BA7D318" w:rsidR="001E210B" w:rsidRPr="00BA1E6C"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proofErr w:type="spellStart"/>
            <w:r w:rsidRPr="00BA1E6C">
              <w:rPr>
                <w:rFonts w:ascii="Times New Roman" w:eastAsia="Times New Roman" w:hAnsi="Times New Roman" w:cs="Times New Roman"/>
                <w:color w:val="000000"/>
                <w:spacing w:val="2"/>
                <w:sz w:val="20"/>
                <w:szCs w:val="20"/>
                <w:lang w:eastAsia="ru-RU"/>
              </w:rPr>
              <w:t>Өлшемшарттар</w:t>
            </w:r>
            <w:proofErr w:type="spellEnd"/>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AC26EB" w14:textId="40E4C244" w:rsidR="001E210B" w:rsidRPr="00BA1E6C"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proofErr w:type="spellStart"/>
            <w:r w:rsidRPr="00BA1E6C">
              <w:rPr>
                <w:rFonts w:ascii="Times New Roman" w:eastAsia="Times New Roman" w:hAnsi="Times New Roman" w:cs="Times New Roman"/>
                <w:color w:val="000000"/>
                <w:spacing w:val="2"/>
                <w:sz w:val="20"/>
                <w:szCs w:val="20"/>
                <w:lang w:eastAsia="ru-RU"/>
              </w:rPr>
              <w:t>Сипаттау</w:t>
            </w:r>
            <w:proofErr w:type="spellEnd"/>
          </w:p>
        </w:tc>
      </w:tr>
      <w:tr w:rsidR="00C7177F" w:rsidRPr="00BA1E6C" w14:paraId="4B6ED55D"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38391" w14:textId="73B2D014" w:rsidR="00C7177F" w:rsidRPr="00BA1E6C" w:rsidRDefault="00C7177F" w:rsidP="00C7177F">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1</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241B37F4" w14:textId="20715DCA" w:rsidR="00C7177F" w:rsidRPr="00BA1E6C" w:rsidRDefault="00C7177F" w:rsidP="00C7177F">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BA1E6C">
              <w:rPr>
                <w:rStyle w:val="fontstyle01"/>
                <w:rFonts w:ascii="Times New Roman" w:hAnsi="Times New Roman" w:cs="Times New Roman"/>
                <w:sz w:val="20"/>
                <w:szCs w:val="20"/>
              </w:rPr>
              <w:t>Медициналық</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техниканың</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атауы</w:t>
            </w:r>
            <w:proofErr w:type="spellEnd"/>
            <w:r w:rsidRPr="00BA1E6C">
              <w:rPr>
                <w:rStyle w:val="fontstyle01"/>
                <w:rFonts w:ascii="Times New Roman" w:hAnsi="Times New Roman" w:cs="Times New Roman"/>
                <w:sz w:val="20"/>
                <w:szCs w:val="20"/>
              </w:rPr>
              <w:t xml:space="preserve"> </w:t>
            </w:r>
            <w:r w:rsidRPr="00BA1E6C">
              <w:rPr>
                <w:rStyle w:val="fontstyle21"/>
                <w:sz w:val="20"/>
                <w:szCs w:val="20"/>
              </w:rPr>
              <w:t>(</w:t>
            </w:r>
            <w:r w:rsidRPr="00BA1E6C">
              <w:rPr>
                <w:rStyle w:val="fontstyle21"/>
                <w:sz w:val="20"/>
                <w:szCs w:val="20"/>
                <w:lang w:val="kk-KZ"/>
              </w:rPr>
              <w:t>модельді</w:t>
            </w:r>
            <w:r w:rsidRPr="00BA1E6C">
              <w:rPr>
                <w:rStyle w:val="fontstyle21"/>
                <w:sz w:val="20"/>
                <w:szCs w:val="20"/>
              </w:rPr>
              <w:t xml:space="preserve">, </w:t>
            </w:r>
            <w:proofErr w:type="spellStart"/>
            <w:r w:rsidRPr="00BA1E6C">
              <w:rPr>
                <w:rStyle w:val="fontstyle21"/>
                <w:sz w:val="20"/>
                <w:szCs w:val="20"/>
              </w:rPr>
              <w:t>өндірушінің</w:t>
            </w:r>
            <w:proofErr w:type="spellEnd"/>
            <w:r w:rsidRPr="00BA1E6C">
              <w:rPr>
                <w:rStyle w:val="fontstyle21"/>
                <w:sz w:val="20"/>
                <w:szCs w:val="20"/>
              </w:rPr>
              <w:t xml:space="preserve"> </w:t>
            </w:r>
            <w:proofErr w:type="spellStart"/>
            <w:r w:rsidRPr="00BA1E6C">
              <w:rPr>
                <w:rStyle w:val="fontstyle21"/>
                <w:sz w:val="20"/>
                <w:szCs w:val="20"/>
              </w:rPr>
              <w:t>атауы</w:t>
            </w:r>
            <w:proofErr w:type="spellEnd"/>
            <w:r w:rsidRPr="00BA1E6C">
              <w:rPr>
                <w:rStyle w:val="fontstyle21"/>
                <w:sz w:val="20"/>
                <w:szCs w:val="20"/>
              </w:rPr>
              <w:t xml:space="preserve">, </w:t>
            </w:r>
            <w:proofErr w:type="spellStart"/>
            <w:r w:rsidRPr="00BA1E6C">
              <w:rPr>
                <w:rStyle w:val="fontstyle21"/>
                <w:sz w:val="20"/>
                <w:szCs w:val="20"/>
              </w:rPr>
              <w:t>елі</w:t>
            </w:r>
            <w:proofErr w:type="spellEnd"/>
            <w:r w:rsidRPr="00BA1E6C">
              <w:rPr>
                <w:rStyle w:val="fontstyle21"/>
                <w:sz w:val="20"/>
                <w:szCs w:val="20"/>
                <w:lang w:val="kk-KZ"/>
              </w:rPr>
              <w:t xml:space="preserve">н </w:t>
            </w:r>
            <w:proofErr w:type="spellStart"/>
            <w:r w:rsidRPr="00BA1E6C">
              <w:rPr>
                <w:rStyle w:val="fontstyle21"/>
                <w:sz w:val="20"/>
                <w:szCs w:val="20"/>
              </w:rPr>
              <w:t>көрсет</w:t>
            </w:r>
            <w:proofErr w:type="spellEnd"/>
            <w:r w:rsidRPr="00BA1E6C">
              <w:rPr>
                <w:rStyle w:val="fontstyle21"/>
                <w:sz w:val="20"/>
                <w:szCs w:val="20"/>
                <w:lang w:val="kk-KZ"/>
              </w:rPr>
              <w:t>е</w:t>
            </w:r>
            <w:r w:rsidRPr="00BA1E6C">
              <w:rPr>
                <w:rStyle w:val="fontstyle21"/>
                <w:sz w:val="20"/>
                <w:szCs w:val="20"/>
              </w:rPr>
              <w:t xml:space="preserve"> </w:t>
            </w:r>
            <w:proofErr w:type="spellStart"/>
            <w:r w:rsidRPr="00BA1E6C">
              <w:rPr>
                <w:rStyle w:val="fontstyle21"/>
                <w:sz w:val="20"/>
                <w:szCs w:val="20"/>
              </w:rPr>
              <w:t>отырып</w:t>
            </w:r>
            <w:proofErr w:type="spellEnd"/>
            <w:r w:rsidRPr="00BA1E6C">
              <w:rPr>
                <w:rStyle w:val="fontstyle21"/>
                <w:sz w:val="20"/>
                <w:szCs w:val="20"/>
                <w:lang w:val="kk-KZ"/>
              </w:rPr>
              <w:t xml:space="preserve"> дәрілік заттар мен медициналық бұйымдардың мемлекеттік тізіліміне сәйкес</w:t>
            </w:r>
            <w:r w:rsidRPr="00BA1E6C">
              <w:rPr>
                <w:rStyle w:val="fontstyle21"/>
                <w:sz w:val="20"/>
                <w:szCs w:val="20"/>
              </w:rPr>
              <w:t>)</w:t>
            </w:r>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CEA070" w14:textId="709E2C78" w:rsidR="00C7177F" w:rsidRPr="00BA1E6C" w:rsidRDefault="003C180B" w:rsidP="00C7177F">
            <w:pPr>
              <w:spacing w:after="0" w:line="240" w:lineRule="auto"/>
              <w:textAlignment w:val="baseline"/>
              <w:rPr>
                <w:rStyle w:val="fontstyle01"/>
                <w:rFonts w:ascii="Times New Roman" w:hAnsi="Times New Roman" w:cs="Times New Roman"/>
                <w:sz w:val="20"/>
                <w:szCs w:val="20"/>
              </w:rPr>
            </w:pPr>
            <w:proofErr w:type="spellStart"/>
            <w:r w:rsidRPr="00BA1E6C">
              <w:rPr>
                <w:rStyle w:val="fontstyle01"/>
                <w:rFonts w:ascii="Times New Roman" w:hAnsi="Times New Roman" w:cs="Times New Roman"/>
                <w:sz w:val="20"/>
                <w:szCs w:val="20"/>
              </w:rPr>
              <w:t>Жарықдиодты</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хирургиялық</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шырағдан</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HyLED</w:t>
            </w:r>
            <w:proofErr w:type="spellEnd"/>
            <w:r w:rsidRPr="00BA1E6C">
              <w:rPr>
                <w:rStyle w:val="fontstyle01"/>
                <w:rFonts w:ascii="Times New Roman" w:hAnsi="Times New Roman" w:cs="Times New Roman"/>
                <w:sz w:val="20"/>
                <w:szCs w:val="20"/>
              </w:rPr>
              <w:t xml:space="preserve"> C8/C8</w:t>
            </w:r>
          </w:p>
          <w:p w14:paraId="0AEDD749" w14:textId="4B21629D" w:rsidR="00C7177F" w:rsidRPr="00BA1E6C" w:rsidRDefault="00C7177F" w:rsidP="00C7177F">
            <w:pPr>
              <w:spacing w:after="0" w:line="240" w:lineRule="auto"/>
              <w:textAlignment w:val="baseline"/>
              <w:rPr>
                <w:rStyle w:val="fontstyle01"/>
                <w:rFonts w:ascii="Times New Roman" w:hAnsi="Times New Roman" w:cs="Times New Roman"/>
                <w:sz w:val="20"/>
                <w:szCs w:val="20"/>
                <w:lang w:val="en-US"/>
              </w:rPr>
            </w:pPr>
            <w:proofErr w:type="spellStart"/>
            <w:r w:rsidRPr="00BA1E6C">
              <w:rPr>
                <w:rStyle w:val="fontstyle01"/>
                <w:rFonts w:ascii="Times New Roman" w:hAnsi="Times New Roman" w:cs="Times New Roman"/>
                <w:sz w:val="20"/>
                <w:szCs w:val="20"/>
              </w:rPr>
              <w:t>Өндірушінің</w:t>
            </w:r>
            <w:proofErr w:type="spell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атауы</w:t>
            </w:r>
            <w:proofErr w:type="spell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елі</w:t>
            </w:r>
            <w:proofErr w:type="spellEnd"/>
            <w:r w:rsidRPr="00BA1E6C">
              <w:rPr>
                <w:rStyle w:val="fontstyle01"/>
                <w:rFonts w:ascii="Times New Roman" w:hAnsi="Times New Roman" w:cs="Times New Roman"/>
                <w:sz w:val="20"/>
                <w:szCs w:val="20"/>
                <w:lang w:val="en-US"/>
              </w:rPr>
              <w:t xml:space="preserve">: </w:t>
            </w:r>
            <w:r w:rsidR="003C180B" w:rsidRPr="00BA1E6C">
              <w:rPr>
                <w:rStyle w:val="fontstyle01"/>
                <w:rFonts w:ascii="Times New Roman" w:hAnsi="Times New Roman" w:cs="Times New Roman"/>
                <w:sz w:val="20"/>
                <w:szCs w:val="20"/>
                <w:lang w:val="en-US"/>
              </w:rPr>
              <w:t xml:space="preserve">Nanjing Mindray Bio-Medical Electronics </w:t>
            </w:r>
            <w:proofErr w:type="spellStart"/>
            <w:proofErr w:type="gramStart"/>
            <w:r w:rsidR="003C180B" w:rsidRPr="00BA1E6C">
              <w:rPr>
                <w:rStyle w:val="fontstyle01"/>
                <w:rFonts w:ascii="Times New Roman" w:hAnsi="Times New Roman" w:cs="Times New Roman"/>
                <w:sz w:val="20"/>
                <w:szCs w:val="20"/>
                <w:lang w:val="en-US"/>
              </w:rPr>
              <w:t>Co.,Ltd</w:t>
            </w:r>
            <w:proofErr w:type="spellEnd"/>
            <w:r w:rsidRPr="00BA1E6C">
              <w:rPr>
                <w:rStyle w:val="fontstyle01"/>
                <w:rFonts w:ascii="Times New Roman" w:hAnsi="Times New Roman" w:cs="Times New Roman"/>
                <w:sz w:val="20"/>
                <w:szCs w:val="20"/>
                <w:lang w:val="en-US"/>
              </w:rPr>
              <w:t>.</w:t>
            </w:r>
            <w:proofErr w:type="gram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Қытай</w:t>
            </w:r>
            <w:proofErr w:type="spellEnd"/>
          </w:p>
          <w:p w14:paraId="6168C2E4" w14:textId="091492ED" w:rsidR="00C7177F" w:rsidRPr="00BA1E6C" w:rsidRDefault="00C7177F" w:rsidP="00C7177F">
            <w:pPr>
              <w:spacing w:after="0" w:line="240" w:lineRule="auto"/>
              <w:textAlignment w:val="baseline"/>
              <w:rPr>
                <w:rStyle w:val="fontstyle01"/>
                <w:rFonts w:ascii="Times New Roman" w:hAnsi="Times New Roman" w:cs="Times New Roman"/>
                <w:sz w:val="20"/>
                <w:szCs w:val="20"/>
                <w:lang w:val="en-US"/>
              </w:rPr>
            </w:pPr>
            <w:proofErr w:type="spellStart"/>
            <w:r w:rsidRPr="00BA1E6C">
              <w:rPr>
                <w:rStyle w:val="fontstyle01"/>
                <w:rFonts w:ascii="Times New Roman" w:hAnsi="Times New Roman" w:cs="Times New Roman"/>
                <w:sz w:val="20"/>
                <w:szCs w:val="20"/>
              </w:rPr>
              <w:t>Тіркеу</w:t>
            </w:r>
            <w:proofErr w:type="spell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нөмірі</w:t>
            </w:r>
            <w:proofErr w:type="spellEnd"/>
            <w:r w:rsidRPr="00BA1E6C">
              <w:rPr>
                <w:rStyle w:val="fontstyle01"/>
                <w:rFonts w:ascii="Times New Roman" w:hAnsi="Times New Roman" w:cs="Times New Roman"/>
                <w:sz w:val="20"/>
                <w:szCs w:val="20"/>
                <w:lang w:val="en-US"/>
              </w:rPr>
              <w:t xml:space="preserve">: </w:t>
            </w:r>
            <w:r w:rsidR="003C180B" w:rsidRPr="00BA1E6C">
              <w:rPr>
                <w:rStyle w:val="fontstyle01"/>
                <w:rFonts w:ascii="Times New Roman" w:hAnsi="Times New Roman" w:cs="Times New Roman"/>
                <w:sz w:val="20"/>
                <w:szCs w:val="20"/>
              </w:rPr>
              <w:t>ҚР</w:t>
            </w:r>
            <w:r w:rsidR="003C180B" w:rsidRPr="00BA1E6C">
              <w:rPr>
                <w:rStyle w:val="fontstyle01"/>
                <w:rFonts w:ascii="Times New Roman" w:hAnsi="Times New Roman" w:cs="Times New Roman"/>
                <w:sz w:val="20"/>
                <w:szCs w:val="20"/>
                <w:lang w:val="en-US"/>
              </w:rPr>
              <w:t>-</w:t>
            </w:r>
            <w:r w:rsidR="003C180B" w:rsidRPr="00BA1E6C">
              <w:rPr>
                <w:rStyle w:val="fontstyle01"/>
                <w:rFonts w:ascii="Times New Roman" w:hAnsi="Times New Roman" w:cs="Times New Roman"/>
                <w:sz w:val="20"/>
                <w:szCs w:val="20"/>
              </w:rPr>
              <w:t>МБ</w:t>
            </w:r>
            <w:r w:rsidR="003C180B" w:rsidRPr="00BA1E6C">
              <w:rPr>
                <w:rStyle w:val="fontstyle01"/>
                <w:rFonts w:ascii="Times New Roman" w:hAnsi="Times New Roman" w:cs="Times New Roman"/>
                <w:sz w:val="20"/>
                <w:szCs w:val="20"/>
                <w:lang w:val="en-US"/>
              </w:rPr>
              <w:t xml:space="preserve"> (</w:t>
            </w:r>
            <w:r w:rsidR="003C180B" w:rsidRPr="00BA1E6C">
              <w:rPr>
                <w:rStyle w:val="fontstyle01"/>
                <w:rFonts w:ascii="Times New Roman" w:hAnsi="Times New Roman" w:cs="Times New Roman"/>
                <w:sz w:val="20"/>
                <w:szCs w:val="20"/>
              </w:rPr>
              <w:t>МТ</w:t>
            </w:r>
            <w:r w:rsidR="003C180B" w:rsidRPr="00BA1E6C">
              <w:rPr>
                <w:rStyle w:val="fontstyle01"/>
                <w:rFonts w:ascii="Times New Roman" w:hAnsi="Times New Roman" w:cs="Times New Roman"/>
                <w:sz w:val="20"/>
                <w:szCs w:val="20"/>
                <w:lang w:val="en-US"/>
              </w:rPr>
              <w:t>)-0№027894</w:t>
            </w:r>
          </w:p>
          <w:p w14:paraId="0B098796" w14:textId="385C27D5" w:rsidR="00C7177F" w:rsidRPr="00BA1E6C" w:rsidRDefault="00C7177F" w:rsidP="00C7177F">
            <w:pPr>
              <w:spacing w:after="0" w:line="240" w:lineRule="auto"/>
              <w:textAlignment w:val="baseline"/>
              <w:rPr>
                <w:rStyle w:val="fontstyle01"/>
                <w:rFonts w:ascii="Times New Roman" w:hAnsi="Times New Roman" w:cs="Times New Roman"/>
                <w:sz w:val="20"/>
                <w:szCs w:val="20"/>
                <w:lang w:val="en-US"/>
              </w:rPr>
            </w:pPr>
            <w:proofErr w:type="spellStart"/>
            <w:r w:rsidRPr="00BA1E6C">
              <w:rPr>
                <w:rStyle w:val="fontstyle01"/>
                <w:rFonts w:ascii="Times New Roman" w:hAnsi="Times New Roman" w:cs="Times New Roman"/>
                <w:sz w:val="20"/>
                <w:szCs w:val="20"/>
              </w:rPr>
              <w:t>Тіркелген</w:t>
            </w:r>
            <w:proofErr w:type="spell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күні</w:t>
            </w:r>
            <w:proofErr w:type="spellEnd"/>
            <w:r w:rsidRPr="00BA1E6C">
              <w:rPr>
                <w:rStyle w:val="fontstyle01"/>
                <w:rFonts w:ascii="Times New Roman" w:hAnsi="Times New Roman" w:cs="Times New Roman"/>
                <w:sz w:val="20"/>
                <w:szCs w:val="20"/>
                <w:lang w:val="en-US"/>
              </w:rPr>
              <w:t xml:space="preserve">: </w:t>
            </w:r>
            <w:r w:rsidR="003C180B" w:rsidRPr="00BA1E6C">
              <w:rPr>
                <w:rStyle w:val="fontstyle01"/>
                <w:rFonts w:ascii="Times New Roman" w:hAnsi="Times New Roman" w:cs="Times New Roman"/>
                <w:sz w:val="20"/>
                <w:szCs w:val="20"/>
                <w:lang w:val="en-US"/>
              </w:rPr>
              <w:t>04</w:t>
            </w:r>
            <w:r w:rsidRPr="00BA1E6C">
              <w:rPr>
                <w:rStyle w:val="fontstyle01"/>
                <w:rFonts w:ascii="Times New Roman" w:hAnsi="Times New Roman" w:cs="Times New Roman"/>
                <w:sz w:val="20"/>
                <w:szCs w:val="20"/>
                <w:lang w:val="en-US"/>
              </w:rPr>
              <w:t>.0</w:t>
            </w:r>
            <w:r w:rsidR="003C180B" w:rsidRPr="00BA1E6C">
              <w:rPr>
                <w:rStyle w:val="fontstyle01"/>
                <w:rFonts w:ascii="Times New Roman" w:hAnsi="Times New Roman" w:cs="Times New Roman"/>
                <w:sz w:val="20"/>
                <w:szCs w:val="20"/>
                <w:lang w:val="en-US"/>
              </w:rPr>
              <w:t>4</w:t>
            </w:r>
            <w:r w:rsidRPr="00BA1E6C">
              <w:rPr>
                <w:rStyle w:val="fontstyle01"/>
                <w:rFonts w:ascii="Times New Roman" w:hAnsi="Times New Roman" w:cs="Times New Roman"/>
                <w:sz w:val="20"/>
                <w:szCs w:val="20"/>
                <w:lang w:val="en-US"/>
              </w:rPr>
              <w:t>.202</w:t>
            </w:r>
            <w:r w:rsidR="003C180B" w:rsidRPr="00BA1E6C">
              <w:rPr>
                <w:rStyle w:val="fontstyle01"/>
                <w:rFonts w:ascii="Times New Roman" w:hAnsi="Times New Roman" w:cs="Times New Roman"/>
                <w:sz w:val="20"/>
                <w:szCs w:val="20"/>
                <w:lang w:val="en-US"/>
              </w:rPr>
              <w:t>4</w:t>
            </w:r>
          </w:p>
          <w:p w14:paraId="433E6328" w14:textId="3A8F0D27" w:rsidR="00C7177F" w:rsidRPr="00BA1E6C" w:rsidRDefault="00C7177F" w:rsidP="00C7177F">
            <w:pPr>
              <w:spacing w:after="0" w:line="240" w:lineRule="auto"/>
              <w:textAlignment w:val="baseline"/>
              <w:rPr>
                <w:rFonts w:ascii="Times New Roman" w:hAnsi="Times New Roman" w:cs="Times New Roman"/>
                <w:sz w:val="20"/>
                <w:szCs w:val="20"/>
                <w:lang w:val="kk-KZ"/>
              </w:rPr>
            </w:pPr>
            <w:proofErr w:type="spellStart"/>
            <w:r w:rsidRPr="00BA1E6C">
              <w:rPr>
                <w:rStyle w:val="fontstyle01"/>
                <w:rFonts w:ascii="Times New Roman" w:hAnsi="Times New Roman" w:cs="Times New Roman"/>
                <w:sz w:val="20"/>
                <w:szCs w:val="20"/>
              </w:rPr>
              <w:t>Жарамдылық</w:t>
            </w:r>
            <w:proofErr w:type="spell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мерзімі</w:t>
            </w:r>
            <w:proofErr w:type="spellEnd"/>
            <w:r w:rsidRPr="00BA1E6C">
              <w:rPr>
                <w:rStyle w:val="fontstyle01"/>
                <w:rFonts w:ascii="Times New Roman" w:hAnsi="Times New Roman" w:cs="Times New Roman"/>
                <w:sz w:val="20"/>
                <w:szCs w:val="20"/>
                <w:lang w:val="en-US"/>
              </w:rPr>
              <w:t xml:space="preserve">: </w:t>
            </w:r>
            <w:proofErr w:type="spellStart"/>
            <w:r w:rsidRPr="00BA1E6C">
              <w:rPr>
                <w:rStyle w:val="fontstyle01"/>
                <w:rFonts w:ascii="Times New Roman" w:hAnsi="Times New Roman" w:cs="Times New Roman"/>
                <w:sz w:val="20"/>
                <w:szCs w:val="20"/>
              </w:rPr>
              <w:t>мерзімсіз</w:t>
            </w:r>
            <w:proofErr w:type="spellEnd"/>
          </w:p>
        </w:tc>
      </w:tr>
      <w:tr w:rsidR="00C7177F" w:rsidRPr="00BA1E6C" w14:paraId="3B6FEB02"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2D58A5E" w14:textId="4F978C29" w:rsidR="00C7177F" w:rsidRPr="00BA1E6C" w:rsidRDefault="00C7177F" w:rsidP="00C7177F">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2</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652A1D4D" w14:textId="3827DEB5" w:rsidR="00C7177F" w:rsidRPr="00BA1E6C" w:rsidRDefault="00C7177F" w:rsidP="00C7177F">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Style w:val="fontstyle01"/>
                <w:rFonts w:ascii="Times New Roman" w:hAnsi="Times New Roman" w:cs="Times New Roman"/>
                <w:sz w:val="20"/>
                <w:szCs w:val="20"/>
                <w:lang w:val="kk-KZ"/>
              </w:rPr>
              <w:t xml:space="preserve">Мақсаты </w:t>
            </w:r>
            <w:r w:rsidRPr="00BA1E6C">
              <w:rPr>
                <w:rStyle w:val="fontstyle01"/>
                <w:rFonts w:ascii="Times New Roman" w:hAnsi="Times New Roman" w:cs="Times New Roman"/>
                <w:sz w:val="20"/>
                <w:szCs w:val="20"/>
              </w:rPr>
              <w:t>(</w:t>
            </w:r>
            <w:proofErr w:type="spellStart"/>
            <w:r w:rsidRPr="00BA1E6C">
              <w:rPr>
                <w:rStyle w:val="fontstyle01"/>
                <w:rFonts w:ascii="Times New Roman" w:hAnsi="Times New Roman" w:cs="Times New Roman"/>
                <w:sz w:val="20"/>
                <w:szCs w:val="20"/>
              </w:rPr>
              <w:t>дәрілік</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заттар</w:t>
            </w:r>
            <w:proofErr w:type="spellEnd"/>
            <w:r w:rsidRPr="00BA1E6C">
              <w:rPr>
                <w:rStyle w:val="fontstyle01"/>
                <w:rFonts w:ascii="Times New Roman" w:hAnsi="Times New Roman" w:cs="Times New Roman"/>
                <w:sz w:val="20"/>
                <w:szCs w:val="20"/>
              </w:rPr>
              <w:t xml:space="preserve"> мен </w:t>
            </w:r>
            <w:proofErr w:type="spellStart"/>
            <w:r w:rsidRPr="00BA1E6C">
              <w:rPr>
                <w:rStyle w:val="fontstyle01"/>
                <w:rFonts w:ascii="Times New Roman" w:hAnsi="Times New Roman" w:cs="Times New Roman"/>
                <w:sz w:val="20"/>
                <w:szCs w:val="20"/>
              </w:rPr>
              <w:t>медициналық</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бұйымдардың</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мемлекеттік</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тізіліміне</w:t>
            </w:r>
            <w:proofErr w:type="spellEnd"/>
            <w:r w:rsidRPr="00BA1E6C">
              <w:rPr>
                <w:rStyle w:val="fontstyle01"/>
                <w:rFonts w:ascii="Times New Roman" w:hAnsi="Times New Roman" w:cs="Times New Roman"/>
                <w:sz w:val="20"/>
                <w:szCs w:val="20"/>
              </w:rPr>
              <w:t xml:space="preserve"> </w:t>
            </w:r>
            <w:proofErr w:type="spellStart"/>
            <w:r w:rsidRPr="00BA1E6C">
              <w:rPr>
                <w:rStyle w:val="fontstyle01"/>
                <w:rFonts w:ascii="Times New Roman" w:hAnsi="Times New Roman" w:cs="Times New Roman"/>
                <w:sz w:val="20"/>
                <w:szCs w:val="20"/>
              </w:rPr>
              <w:t>сәйкес</w:t>
            </w:r>
            <w:proofErr w:type="spellEnd"/>
            <w:r w:rsidRPr="00BA1E6C">
              <w:rPr>
                <w:rStyle w:val="fontstyle01"/>
                <w:rFonts w:ascii="Times New Roman" w:hAnsi="Times New Roman" w:cs="Times New Roman"/>
                <w:sz w:val="20"/>
                <w:szCs w:val="20"/>
              </w:rPr>
              <w:t>)</w:t>
            </w:r>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BB2F50E" w14:textId="3B659DF9" w:rsidR="00C7177F" w:rsidRPr="00BA1E6C" w:rsidRDefault="003C180B" w:rsidP="00C7177F">
            <w:pPr>
              <w:pStyle w:val="a4"/>
              <w:rPr>
                <w:color w:val="000000"/>
                <w:spacing w:val="2"/>
                <w:sz w:val="20"/>
                <w:szCs w:val="20"/>
                <w:lang w:val="kk-KZ"/>
              </w:rPr>
            </w:pPr>
            <w:r w:rsidRPr="00BA1E6C">
              <w:rPr>
                <w:color w:val="000000"/>
                <w:spacing w:val="2"/>
                <w:sz w:val="20"/>
                <w:szCs w:val="20"/>
                <w:lang w:val="kk-KZ"/>
              </w:rPr>
              <w:t>Жарықдиодты хирургиялық шам операция бөлмесінде және/немесе емдеу бөлмесінде хирургиялық, терапиялық және диагностикалық процедураларды орындау кезінде қолдануға арналған.</w:t>
            </w:r>
          </w:p>
        </w:tc>
      </w:tr>
      <w:tr w:rsidR="003C180B" w:rsidRPr="00BA1E6C" w14:paraId="5C2869FA" w14:textId="77777777" w:rsidTr="001D548F">
        <w:tc>
          <w:tcPr>
            <w:tcW w:w="474"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75FC36D6" w14:textId="6ED7F299"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2</w:t>
            </w:r>
          </w:p>
        </w:tc>
        <w:tc>
          <w:tcPr>
            <w:tcW w:w="3629"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67D098B7" w14:textId="3FE0A1C9"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BA1E6C">
              <w:rPr>
                <w:rFonts w:ascii="Times New Roman" w:eastAsia="Times New Roman" w:hAnsi="Times New Roman" w:cs="Times New Roman"/>
                <w:color w:val="000000"/>
                <w:spacing w:val="2"/>
                <w:sz w:val="20"/>
                <w:szCs w:val="20"/>
                <w:lang w:eastAsia="ru-RU"/>
              </w:rPr>
              <w:t>Жиынтықтауға</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талаптар</w:t>
            </w:r>
            <w:proofErr w:type="spellEnd"/>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F90C0" w14:textId="7534A8DA" w:rsidR="003C180B" w:rsidRPr="00BA1E6C" w:rsidRDefault="003C180B" w:rsidP="003C180B">
            <w:pPr>
              <w:snapToGrid w:val="0"/>
              <w:spacing w:after="0" w:line="240" w:lineRule="auto"/>
              <w:jc w:val="center"/>
              <w:rPr>
                <w:rFonts w:ascii="Times New Roman" w:eastAsia="Times New Roman" w:hAnsi="Times New Roman" w:cs="Times New Roman"/>
                <w:i/>
                <w:sz w:val="20"/>
                <w:szCs w:val="20"/>
              </w:rPr>
            </w:pPr>
            <w:r w:rsidRPr="00BA1E6C">
              <w:rPr>
                <w:rFonts w:ascii="Times New Roman" w:eastAsia="Times New Roman" w:hAnsi="Times New Roman" w:cs="Times New Roman"/>
                <w:color w:val="000000"/>
                <w:spacing w:val="2"/>
                <w:sz w:val="20"/>
                <w:szCs w:val="20"/>
                <w:lang w:val="kk-KZ" w:eastAsia="ru-RU"/>
              </w:rPr>
              <w:t>Р</w:t>
            </w:r>
            <w:r w:rsidRPr="00BA1E6C">
              <w:rPr>
                <w:rFonts w:ascii="Times New Roman" w:eastAsia="Times New Roman" w:hAnsi="Times New Roman" w:cs="Times New Roman"/>
                <w:color w:val="000000"/>
                <w:spacing w:val="2"/>
                <w:sz w:val="20"/>
                <w:szCs w:val="20"/>
                <w:lang w:eastAsia="ru-RU"/>
              </w:rPr>
              <w:t>/с №</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3309065C" w14:textId="46BF8703" w:rsidR="003C180B" w:rsidRPr="00BA1E6C" w:rsidRDefault="003C180B" w:rsidP="003C180B">
            <w:pPr>
              <w:snapToGrid w:val="0"/>
              <w:spacing w:after="0" w:line="240" w:lineRule="auto"/>
              <w:jc w:val="center"/>
              <w:rPr>
                <w:rFonts w:ascii="Times New Roman" w:eastAsia="Times New Roman" w:hAnsi="Times New Roman" w:cs="Times New Roman"/>
                <w:color w:val="000000"/>
                <w:spacing w:val="2"/>
                <w:sz w:val="20"/>
                <w:szCs w:val="20"/>
                <w:lang w:eastAsia="ru-RU"/>
              </w:rPr>
            </w:pPr>
            <w:proofErr w:type="spellStart"/>
            <w:r w:rsidRPr="00BA1E6C">
              <w:rPr>
                <w:rFonts w:ascii="Times New Roman" w:eastAsia="Times New Roman" w:hAnsi="Times New Roman" w:cs="Times New Roman"/>
                <w:color w:val="000000"/>
                <w:spacing w:val="2"/>
                <w:sz w:val="20"/>
                <w:szCs w:val="20"/>
                <w:lang w:eastAsia="ru-RU"/>
              </w:rPr>
              <w:t>Медициналық</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техникаға</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жиынтықтаушының</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атауы</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дәрілік</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заттар</w:t>
            </w:r>
            <w:proofErr w:type="spellEnd"/>
            <w:r w:rsidRPr="00BA1E6C">
              <w:rPr>
                <w:rFonts w:ascii="Times New Roman" w:eastAsia="Times New Roman" w:hAnsi="Times New Roman" w:cs="Times New Roman"/>
                <w:color w:val="000000"/>
                <w:spacing w:val="2"/>
                <w:sz w:val="20"/>
                <w:szCs w:val="20"/>
                <w:lang w:eastAsia="ru-RU"/>
              </w:rPr>
              <w:t xml:space="preserve"> мен </w:t>
            </w:r>
            <w:proofErr w:type="spellStart"/>
            <w:r w:rsidRPr="00BA1E6C">
              <w:rPr>
                <w:rFonts w:ascii="Times New Roman" w:eastAsia="Times New Roman" w:hAnsi="Times New Roman" w:cs="Times New Roman"/>
                <w:color w:val="000000"/>
                <w:spacing w:val="2"/>
                <w:sz w:val="20"/>
                <w:szCs w:val="20"/>
                <w:lang w:eastAsia="ru-RU"/>
              </w:rPr>
              <w:t>медициналық</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бұйымдардың</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мемлекеттік</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тізіліміне</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сәйкес</w:t>
            </w:r>
            <w:proofErr w:type="spellEnd"/>
            <w:r w:rsidRPr="00BA1E6C">
              <w:rPr>
                <w:rFonts w:ascii="Times New Roman" w:eastAsia="Times New Roman" w:hAnsi="Times New Roman" w:cs="Times New Roman"/>
                <w:color w:val="000000"/>
                <w:spacing w:val="2"/>
                <w:sz w:val="20"/>
                <w:szCs w:val="20"/>
                <w:lang w:eastAsia="ru-RU"/>
              </w:rPr>
              <w:t>)</w:t>
            </w:r>
          </w:p>
        </w:tc>
        <w:tc>
          <w:tcPr>
            <w:tcW w:w="51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7C45D514" w14:textId="11D2543C" w:rsidR="003C180B" w:rsidRPr="00BA1E6C" w:rsidRDefault="003C180B" w:rsidP="003C180B">
            <w:pPr>
              <w:snapToGrid w:val="0"/>
              <w:spacing w:after="0" w:line="240" w:lineRule="auto"/>
              <w:jc w:val="center"/>
              <w:rPr>
                <w:rFonts w:ascii="Times New Roman" w:eastAsia="Times New Roman" w:hAnsi="Times New Roman" w:cs="Times New Roman"/>
                <w:color w:val="000000"/>
                <w:spacing w:val="2"/>
                <w:sz w:val="20"/>
                <w:szCs w:val="20"/>
                <w:lang w:eastAsia="ru-RU"/>
              </w:rPr>
            </w:pPr>
            <w:proofErr w:type="spellStart"/>
            <w:r w:rsidRPr="00BA1E6C">
              <w:rPr>
                <w:rFonts w:ascii="Times New Roman" w:eastAsia="Times New Roman" w:hAnsi="Times New Roman" w:cs="Times New Roman"/>
                <w:color w:val="000000"/>
                <w:spacing w:val="2"/>
                <w:sz w:val="20"/>
                <w:szCs w:val="20"/>
                <w:lang w:eastAsia="ru-RU"/>
              </w:rPr>
              <w:t>Медициналық</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техникаға</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жиынтықтаушының</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моделі</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және</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немесе</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маркасы</w:t>
            </w:r>
            <w:proofErr w:type="spellEnd"/>
            <w:r w:rsidRPr="00BA1E6C">
              <w:rPr>
                <w:rFonts w:ascii="Times New Roman" w:eastAsia="Times New Roman" w:hAnsi="Times New Roman" w:cs="Times New Roman"/>
                <w:color w:val="000000"/>
                <w:spacing w:val="2"/>
                <w:sz w:val="20"/>
                <w:szCs w:val="20"/>
                <w:lang w:eastAsia="ru-RU"/>
              </w:rPr>
              <w:t xml:space="preserve">, каталог </w:t>
            </w:r>
            <w:proofErr w:type="spellStart"/>
            <w:r w:rsidRPr="00BA1E6C">
              <w:rPr>
                <w:rFonts w:ascii="Times New Roman" w:eastAsia="Times New Roman" w:hAnsi="Times New Roman" w:cs="Times New Roman"/>
                <w:color w:val="000000"/>
                <w:spacing w:val="2"/>
                <w:sz w:val="20"/>
                <w:szCs w:val="20"/>
                <w:lang w:eastAsia="ru-RU"/>
              </w:rPr>
              <w:t>нөмірі</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қысқаша</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техникалық</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сипаттамасы</w:t>
            </w:r>
            <w:proofErr w:type="spellEnd"/>
          </w:p>
        </w:tc>
        <w:tc>
          <w:tcPr>
            <w:tcW w:w="26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C626B" w14:textId="0E679AE5"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BA1E6C">
              <w:rPr>
                <w:rFonts w:ascii="Times New Roman" w:eastAsia="Times New Roman" w:hAnsi="Times New Roman" w:cs="Times New Roman"/>
                <w:color w:val="000000"/>
                <w:spacing w:val="2"/>
                <w:sz w:val="20"/>
                <w:szCs w:val="20"/>
                <w:lang w:val="kk-KZ" w:eastAsia="ru-RU"/>
              </w:rPr>
              <w:t>Талап етілетін саны (өлшем бірлігін көрсете отырып)</w:t>
            </w:r>
          </w:p>
        </w:tc>
      </w:tr>
      <w:tr w:rsidR="001E210B" w:rsidRPr="00BA1E6C" w14:paraId="303D0730" w14:textId="77777777" w:rsidTr="003C180B">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5768420" w14:textId="77777777" w:rsidR="001E210B" w:rsidRPr="00BA1E6C" w:rsidRDefault="001E210B" w:rsidP="00D0150B">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362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EB76D1A" w14:textId="77777777" w:rsidR="001E210B" w:rsidRPr="00BA1E6C" w:rsidRDefault="001E210B" w:rsidP="00D0150B">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DE18876" w14:textId="71C63203" w:rsidR="001E210B" w:rsidRPr="00BA1E6C" w:rsidRDefault="001E210B" w:rsidP="00D0150B">
            <w:pPr>
              <w:spacing w:after="0" w:line="240" w:lineRule="auto"/>
              <w:textAlignment w:val="baseline"/>
              <w:rPr>
                <w:rFonts w:ascii="Times New Roman" w:hAnsi="Times New Roman" w:cs="Times New Roman"/>
                <w:color w:val="000000"/>
                <w:sz w:val="20"/>
                <w:szCs w:val="20"/>
              </w:rPr>
            </w:pPr>
            <w:proofErr w:type="spellStart"/>
            <w:r w:rsidRPr="00BA1E6C">
              <w:rPr>
                <w:rFonts w:ascii="Times New Roman" w:eastAsia="Times New Roman" w:hAnsi="Times New Roman" w:cs="Times New Roman"/>
                <w:color w:val="000000"/>
                <w:spacing w:val="2"/>
                <w:sz w:val="20"/>
                <w:szCs w:val="20"/>
                <w:lang w:eastAsia="ru-RU"/>
              </w:rPr>
              <w:t>Негізгі</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жиынтықтаушылар</w:t>
            </w:r>
            <w:proofErr w:type="spellEnd"/>
          </w:p>
        </w:tc>
      </w:tr>
      <w:tr w:rsidR="004A0B0C" w:rsidRPr="00BA1E6C" w14:paraId="02F9E3E2" w14:textId="77777777" w:rsidTr="001D548F">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0497AA1" w14:textId="77777777" w:rsidR="004A0B0C" w:rsidRPr="00BA1E6C" w:rsidRDefault="004A0B0C" w:rsidP="0048027F">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362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DF24330" w14:textId="77777777" w:rsidR="004A0B0C" w:rsidRPr="00BA1E6C" w:rsidRDefault="004A0B0C" w:rsidP="0048027F">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709"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20853F8" w14:textId="77777777" w:rsidR="004A0B0C" w:rsidRPr="00BA1E6C" w:rsidRDefault="004A0B0C" w:rsidP="0048027F">
            <w:pPr>
              <w:snapToGrid w:val="0"/>
              <w:spacing w:after="0" w:line="240" w:lineRule="auto"/>
              <w:jc w:val="center"/>
              <w:rPr>
                <w:rFonts w:ascii="Times New Roman" w:eastAsia="Times New Roman" w:hAnsi="Times New Roman" w:cs="Times New Roman"/>
                <w:iCs/>
                <w:sz w:val="20"/>
                <w:szCs w:val="20"/>
              </w:rPr>
            </w:pPr>
            <w:r w:rsidRPr="00BA1E6C">
              <w:rPr>
                <w:rFonts w:ascii="Times New Roman" w:eastAsia="Times New Roman" w:hAnsi="Times New Roman" w:cs="Times New Roman"/>
                <w:iCs/>
                <w:sz w:val="20"/>
                <w:szCs w:val="20"/>
              </w:rPr>
              <w:t>1</w:t>
            </w:r>
          </w:p>
        </w:tc>
        <w:tc>
          <w:tcPr>
            <w:tcW w:w="26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48A082B" w14:textId="24FD3D2E" w:rsidR="004A0B0C" w:rsidRPr="00BA1E6C" w:rsidRDefault="003C180B" w:rsidP="0048027F">
            <w:pPr>
              <w:pStyle w:val="a4"/>
              <w:rPr>
                <w:color w:val="000000"/>
                <w:spacing w:val="2"/>
                <w:sz w:val="20"/>
                <w:szCs w:val="20"/>
                <w:lang w:val="kk-KZ"/>
              </w:rPr>
            </w:pPr>
            <w:proofErr w:type="spellStart"/>
            <w:r w:rsidRPr="00BA1E6C">
              <w:rPr>
                <w:color w:val="000000"/>
                <w:sz w:val="20"/>
                <w:szCs w:val="20"/>
              </w:rPr>
              <w:t>HyLED</w:t>
            </w:r>
            <w:proofErr w:type="spellEnd"/>
            <w:r w:rsidRPr="00BA1E6C">
              <w:rPr>
                <w:color w:val="000000"/>
                <w:sz w:val="20"/>
                <w:szCs w:val="20"/>
              </w:rPr>
              <w:t xml:space="preserve"> C8/C8</w:t>
            </w:r>
          </w:p>
        </w:tc>
        <w:tc>
          <w:tcPr>
            <w:tcW w:w="510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39F31D5" w14:textId="4EEC0B57" w:rsidR="00F37771" w:rsidRPr="00BA1E6C" w:rsidRDefault="003C180B" w:rsidP="00F37771">
            <w:pPr>
              <w:pStyle w:val="a4"/>
              <w:rPr>
                <w:sz w:val="20"/>
                <w:szCs w:val="20"/>
              </w:rPr>
            </w:pPr>
            <w:r w:rsidRPr="00BA1E6C">
              <w:rPr>
                <w:sz w:val="20"/>
                <w:szCs w:val="20"/>
                <w:lang w:val="kk-KZ"/>
              </w:rPr>
              <w:t xml:space="preserve">Екі күмбезді операциялық шам. Қолдану саласы: хирургиялық, гинекологиялық және басқа операцияларда, диагностикалық зерттеулер мен тексерулерде операциялық өрісті жарықтандыруға арналған. Шамның иықтарын 360 градус орталық құбырдың айналасында айналдыру-қол жетімділік. Әр күмбезді 360 градусқа айналдыру-бұл қол жетімділік. Шамның әр иығы 2 тізеден тұрады. Тізенің бір – біріне қатысты айналуы 360 градус-болуы. Төбені бекіту-болуы. Шамның негізгі күмбезіне қойылатын талаптар: күмбездің пішіні – 4 жапырақшалы. Күмбездің өлшемдері 651 ММ. күмбездің салмағы 14,7 кг. Шамды орналастыруға арналған орталық тұтқа-қол жетімділік. Алынбалы зарарсыздандырылатын орталық тұтқа-болуы. Көп функциялы тұтқаны басқару: Жарық өрісінің өлшемі, жарықтандыруды реттеу. Бұрандалы қосылыстары жоқ интеграцияланған дизайн-қол жетімділік. Беттің Бактерияға қарсы жабыны – болуы. Хирургтың жұмыс аймағында біркелкі жарық дақтарын алу үшін жарық дақтарын қолдану технологиясы-болуы. Минималды инвазивті хирургия режимі-болуы. Түймені басқару тақтасы-қол жетімділік. Сенсорлық басқару тақтасы – міндетті емес.  Жарық көзі-жарық диодтары. </w:t>
            </w:r>
            <w:r w:rsidRPr="00BA1E6C">
              <w:rPr>
                <w:sz w:val="20"/>
                <w:szCs w:val="20"/>
                <w:lang w:val="kk-KZ"/>
              </w:rPr>
              <w:lastRenderedPageBreak/>
              <w:t xml:space="preserve">Жарық диодтарының саны 52. Жарықдиодты шамдардың қызмет ету мерзімі, 60 000 сағат. Жарық деңгейі 1м 160 000 люкс. Жарықтандыруды реттеудің 10 деңгейі. Басқару тақтасы арқылы жарықтықты реттеу диапазоны 20-100% құрайды. Жарық өрісінің диаметрі (d10) реттелетін, 140-300 мм, 5 реттеу деңгейі. Жарық тереңдігі (20%) 1400 мм. Жарық тереңдігі (60%) 900 мм.Түс температурасы реттелетін, реттеу диапазоны 3500-5100К, әдепкі қондырғылар 4350 к. түсті көрсету индексі (Ra) 99. Түсті көрсету индексі (R9) 97. Жарық өрісі (D50/D10) 60%. Бір бүйір маскасы бар қалдық жарықтандыру 76% құрайды. Бір бүйір маскасы мен түтігі бар қалдық жарықтандыру 71% құрайды. Түтікпен қалдық жарықтандыру 100%. 56% Қос маскасы бар қалдық жарықтандыру. Қос маска мен түтікпен қалдық жарықтандыру 51%. 1м 530 Вт/м2 қашықтықта сәулелену. Меншікті сәулелену 3,5 мВт / (м2-ЛК). Автофокус-болуы. Шамның тұтқасындағы бейнекамера-бұл опция. Сымсыз бейнекамера-бұл опция. Резервтік қуат жүйесі-опция. Шамның қосымша күмбезіне қойылатын талаптар: күмбез пішіні -4 жапырақшалы. Күмбездің өлшемдері 651 ММ. күмбездің салмағы 14,7 кг. Шамды орналастыруға арналған орталық тұтқа-қол жетімділік. Алынбалы зарарсыздандырылатын орталық тұтқа-болуы. Көп функциялы тұтқаны басқару: Жарық өрісінің өлшемі, жарықтандыруды реттеу. Бұрандалы қосылыстары жоқ интеграцияланған дизайн-қол жетімділік. Беттің Бактерияға қарсы жабыны – болуы. Хирургтың жұмыс аймағында біркелкі жарық дақтарын алу үшін жарық дақтарын қолдану технологиясы-болуы. Минималды инвазивті хирургия режимі-болуы. Түймені басқару тақтасы-қол жетімділік. Сенсорлық басқару тақтасы – міндетті емес.  Жарық көзі-жарық диодтары. Жарық диодтарының саны 52. Жарықдиодты шамдардың қызмет ету мерзімі, 60 000 сағат. Жарық деңгейі 1м 160 000 люкс. Жарықтандыруды реттеудің 10 деңгейі. Басқару тақтасы арқылы жарықтықты реттеу диапазоны 20-100% құрайды. Жарық өрісінің диаметрі (d10) реттелетін, 140-300 мм, 5 реттеу деңгейі. Жарық тереңдігі (20%) 1400 мм. Жарық тереңдігі (60%) 900 мм.Түс температурасы реттелетін, реттеу диапазоны 3500-5100К, әдепкі қондырғылар 4350 к. түсті көрсету индексі (Ra) 99. Түсті көрсету индексі (R9) 97. Жарық өрісі (D50/D10) 60%. Бір бүйір маскасы бар қалдық жарықтандыру 76% құрайды. Бір бүйір маскасы мен </w:t>
            </w:r>
            <w:r w:rsidRPr="00BA1E6C">
              <w:rPr>
                <w:sz w:val="20"/>
                <w:szCs w:val="20"/>
                <w:lang w:val="kk-KZ"/>
              </w:rPr>
              <w:lastRenderedPageBreak/>
              <w:t xml:space="preserve">түтігі бар қалдық жарықтандыру 71% құрайды. Түтікпен қалдық жарықтандыру 100%. 56% Қос маскасы бар қалдық жарықтандыру. Қос маска мен түтікпен қалдық жарықтандыру 51%. 1м 530 Вт/м2 қашықтықта сәулелену. Меншікті сәулелену 3,5 мВт / (м2-ЛК). Автофокус-болуы. Шамның тұтқасындағы бейнекамера-бұл опция. Сымсыз бейнекамера-бұл опция. </w:t>
            </w:r>
            <w:proofErr w:type="spellStart"/>
            <w:r w:rsidRPr="00BA1E6C">
              <w:rPr>
                <w:sz w:val="20"/>
                <w:szCs w:val="20"/>
              </w:rPr>
              <w:t>Резервтік</w:t>
            </w:r>
            <w:proofErr w:type="spellEnd"/>
            <w:r w:rsidRPr="00BA1E6C">
              <w:rPr>
                <w:sz w:val="20"/>
                <w:szCs w:val="20"/>
              </w:rPr>
              <w:t xml:space="preserve"> </w:t>
            </w:r>
            <w:proofErr w:type="spellStart"/>
            <w:r w:rsidRPr="00BA1E6C">
              <w:rPr>
                <w:sz w:val="20"/>
                <w:szCs w:val="20"/>
              </w:rPr>
              <w:t>қуат</w:t>
            </w:r>
            <w:proofErr w:type="spellEnd"/>
            <w:r w:rsidRPr="00BA1E6C">
              <w:rPr>
                <w:sz w:val="20"/>
                <w:szCs w:val="20"/>
              </w:rPr>
              <w:t xml:space="preserve"> </w:t>
            </w:r>
            <w:proofErr w:type="spellStart"/>
            <w:r w:rsidRPr="00BA1E6C">
              <w:rPr>
                <w:sz w:val="20"/>
                <w:szCs w:val="20"/>
              </w:rPr>
              <w:t>жүйесі</w:t>
            </w:r>
            <w:proofErr w:type="spellEnd"/>
            <w:r w:rsidRPr="00BA1E6C">
              <w:rPr>
                <w:sz w:val="20"/>
                <w:szCs w:val="20"/>
              </w:rPr>
              <w:t>-опция.</w:t>
            </w:r>
          </w:p>
        </w:tc>
        <w:tc>
          <w:tcPr>
            <w:tcW w:w="263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D47B50F" w14:textId="5377D58B" w:rsidR="004A0B0C" w:rsidRPr="00BA1E6C" w:rsidRDefault="007D7C1A" w:rsidP="0048027F">
            <w:pPr>
              <w:spacing w:after="0" w:line="240" w:lineRule="auto"/>
              <w:jc w:val="center"/>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lastRenderedPageBreak/>
              <w:t>1 дана</w:t>
            </w:r>
          </w:p>
        </w:tc>
      </w:tr>
      <w:tr w:rsidR="001E210B" w:rsidRPr="00BA1E6C" w14:paraId="1F3ACDBD" w14:textId="77777777" w:rsidTr="003C180B">
        <w:tc>
          <w:tcPr>
            <w:tcW w:w="474" w:type="dxa"/>
            <w:vMerge/>
            <w:tcBorders>
              <w:left w:val="single" w:sz="6" w:space="0" w:color="CFCFCF"/>
              <w:right w:val="single" w:sz="6" w:space="0" w:color="CFCFCF"/>
            </w:tcBorders>
            <w:shd w:val="clear" w:color="auto" w:fill="auto"/>
            <w:tcMar>
              <w:top w:w="45" w:type="dxa"/>
              <w:left w:w="75" w:type="dxa"/>
              <w:bottom w:w="45" w:type="dxa"/>
              <w:right w:w="75" w:type="dxa"/>
            </w:tcMar>
          </w:tcPr>
          <w:p w14:paraId="7AC97824" w14:textId="77777777" w:rsidR="001E210B" w:rsidRPr="00BA1E6C" w:rsidRDefault="001E210B" w:rsidP="00D0150B">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right w:val="single" w:sz="6" w:space="0" w:color="CFCFCF"/>
            </w:tcBorders>
            <w:shd w:val="clear" w:color="auto" w:fill="auto"/>
            <w:tcMar>
              <w:top w:w="45" w:type="dxa"/>
              <w:left w:w="75" w:type="dxa"/>
              <w:bottom w:w="45" w:type="dxa"/>
              <w:right w:w="75" w:type="dxa"/>
            </w:tcMar>
          </w:tcPr>
          <w:p w14:paraId="1E1301DA" w14:textId="77777777" w:rsidR="001E210B" w:rsidRPr="00BA1E6C" w:rsidRDefault="001E210B" w:rsidP="00D0150B">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A3ADCF0" w14:textId="5404B097" w:rsidR="001E210B" w:rsidRPr="00BA1E6C" w:rsidRDefault="00B95A63" w:rsidP="00D0150B">
            <w:pPr>
              <w:spacing w:after="0" w:line="240" w:lineRule="auto"/>
              <w:textAlignment w:val="baseline"/>
              <w:rPr>
                <w:rFonts w:ascii="Times New Roman" w:hAnsi="Times New Roman" w:cs="Times New Roman"/>
                <w:color w:val="000000"/>
                <w:sz w:val="20"/>
                <w:szCs w:val="20"/>
                <w:lang w:val="kk-KZ"/>
              </w:rPr>
            </w:pPr>
            <w:r w:rsidRPr="00BA1E6C">
              <w:rPr>
                <w:rFonts w:ascii="Times New Roman" w:hAnsi="Times New Roman" w:cs="Times New Roman"/>
                <w:color w:val="000000"/>
                <w:sz w:val="20"/>
                <w:szCs w:val="20"/>
                <w:lang w:val="kk-KZ"/>
              </w:rPr>
              <w:t xml:space="preserve">Қосымша </w:t>
            </w:r>
            <w:proofErr w:type="spellStart"/>
            <w:r w:rsidRPr="00BA1E6C">
              <w:rPr>
                <w:rFonts w:ascii="Times New Roman" w:eastAsia="Times New Roman" w:hAnsi="Times New Roman" w:cs="Times New Roman"/>
                <w:color w:val="000000"/>
                <w:spacing w:val="2"/>
                <w:sz w:val="20"/>
                <w:szCs w:val="20"/>
                <w:lang w:eastAsia="ru-RU"/>
              </w:rPr>
              <w:t>жиынтықтаушылар</w:t>
            </w:r>
            <w:proofErr w:type="spellEnd"/>
          </w:p>
        </w:tc>
      </w:tr>
      <w:tr w:rsidR="003C180B" w:rsidRPr="00BA1E6C" w14:paraId="128ACA0A" w14:textId="77777777" w:rsidTr="001D548F">
        <w:trPr>
          <w:trHeight w:val="77"/>
        </w:trPr>
        <w:tc>
          <w:tcPr>
            <w:tcW w:w="474" w:type="dxa"/>
            <w:vMerge/>
            <w:tcBorders>
              <w:left w:val="single" w:sz="6" w:space="0" w:color="CFCFCF"/>
              <w:right w:val="single" w:sz="6" w:space="0" w:color="CFCFCF"/>
            </w:tcBorders>
            <w:shd w:val="clear" w:color="auto" w:fill="auto"/>
            <w:vAlign w:val="center"/>
            <w:hideMark/>
          </w:tcPr>
          <w:p w14:paraId="2DF38A60"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right w:val="single" w:sz="6" w:space="0" w:color="CFCFCF"/>
            </w:tcBorders>
            <w:shd w:val="clear" w:color="auto" w:fill="auto"/>
            <w:vAlign w:val="center"/>
            <w:hideMark/>
          </w:tcPr>
          <w:p w14:paraId="73105FFC"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709"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63F41F4" w14:textId="77777777" w:rsidR="003C180B" w:rsidRPr="00BA1E6C" w:rsidRDefault="003C180B" w:rsidP="003C180B">
            <w:pPr>
              <w:spacing w:after="0" w:line="240" w:lineRule="auto"/>
              <w:jc w:val="center"/>
              <w:rPr>
                <w:rFonts w:ascii="Times New Roman" w:hAnsi="Times New Roman" w:cs="Times New Roman"/>
                <w:color w:val="000000"/>
                <w:sz w:val="20"/>
                <w:szCs w:val="20"/>
              </w:rPr>
            </w:pPr>
            <w:r w:rsidRPr="00BA1E6C">
              <w:rPr>
                <w:rFonts w:ascii="Times New Roman" w:hAnsi="Times New Roman" w:cs="Times New Roman"/>
                <w:color w:val="000000"/>
                <w:sz w:val="20"/>
                <w:szCs w:val="20"/>
              </w:rPr>
              <w:t>1</w:t>
            </w:r>
          </w:p>
        </w:tc>
        <w:tc>
          <w:tcPr>
            <w:tcW w:w="26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3D20DC6" w14:textId="1D383686" w:rsidR="003C180B" w:rsidRPr="00BA1E6C" w:rsidRDefault="003C180B" w:rsidP="003C180B">
            <w:pPr>
              <w:pStyle w:val="Default"/>
              <w:rPr>
                <w:sz w:val="20"/>
                <w:szCs w:val="20"/>
              </w:rPr>
            </w:pPr>
            <w:proofErr w:type="spellStart"/>
            <w:r w:rsidRPr="00BA1E6C">
              <w:rPr>
                <w:sz w:val="20"/>
                <w:szCs w:val="20"/>
              </w:rPr>
              <w:t>Көп</w:t>
            </w:r>
            <w:proofErr w:type="spellEnd"/>
            <w:r w:rsidRPr="00BA1E6C">
              <w:rPr>
                <w:sz w:val="20"/>
                <w:szCs w:val="20"/>
              </w:rPr>
              <w:t xml:space="preserve"> </w:t>
            </w:r>
            <w:proofErr w:type="spellStart"/>
            <w:r w:rsidRPr="00BA1E6C">
              <w:rPr>
                <w:sz w:val="20"/>
                <w:szCs w:val="20"/>
              </w:rPr>
              <w:t>функциялы</w:t>
            </w:r>
            <w:proofErr w:type="spellEnd"/>
            <w:r w:rsidRPr="00BA1E6C">
              <w:rPr>
                <w:sz w:val="20"/>
                <w:szCs w:val="20"/>
              </w:rPr>
              <w:t xml:space="preserve"> </w:t>
            </w:r>
            <w:proofErr w:type="spellStart"/>
            <w:r w:rsidRPr="00BA1E6C">
              <w:rPr>
                <w:sz w:val="20"/>
                <w:szCs w:val="20"/>
              </w:rPr>
              <w:t>басқару</w:t>
            </w:r>
            <w:proofErr w:type="spellEnd"/>
            <w:r w:rsidRPr="00BA1E6C">
              <w:rPr>
                <w:sz w:val="20"/>
                <w:szCs w:val="20"/>
              </w:rPr>
              <w:t xml:space="preserve"> </w:t>
            </w:r>
            <w:proofErr w:type="spellStart"/>
            <w:r w:rsidRPr="00BA1E6C">
              <w:rPr>
                <w:sz w:val="20"/>
                <w:szCs w:val="20"/>
              </w:rPr>
              <w:t>тұтқасы</w:t>
            </w:r>
            <w:proofErr w:type="spellEnd"/>
            <w:r w:rsidRPr="00BA1E6C">
              <w:rPr>
                <w:sz w:val="20"/>
                <w:szCs w:val="20"/>
              </w:rPr>
              <w:t xml:space="preserve">, </w:t>
            </w:r>
            <w:proofErr w:type="spellStart"/>
            <w:r w:rsidRPr="00BA1E6C">
              <w:rPr>
                <w:sz w:val="20"/>
                <w:szCs w:val="20"/>
              </w:rPr>
              <w:t>бірнеше</w:t>
            </w:r>
            <w:proofErr w:type="spellEnd"/>
            <w:r w:rsidRPr="00BA1E6C">
              <w:rPr>
                <w:sz w:val="20"/>
                <w:szCs w:val="20"/>
              </w:rPr>
              <w:t xml:space="preserve"> </w:t>
            </w:r>
            <w:proofErr w:type="spellStart"/>
            <w:r w:rsidRPr="00BA1E6C">
              <w:rPr>
                <w:sz w:val="20"/>
                <w:szCs w:val="20"/>
              </w:rPr>
              <w:t>реттік</w:t>
            </w:r>
            <w:proofErr w:type="spellEnd"/>
          </w:p>
        </w:tc>
        <w:tc>
          <w:tcPr>
            <w:tcW w:w="510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C67407E" w14:textId="10907A77" w:rsidR="003C180B" w:rsidRPr="00BA1E6C" w:rsidRDefault="003C180B" w:rsidP="003C180B">
            <w:pPr>
              <w:pStyle w:val="Default"/>
              <w:rPr>
                <w:rStyle w:val="ypks7kbdpwfgdykd3qb9"/>
                <w:sz w:val="20"/>
                <w:szCs w:val="20"/>
              </w:rPr>
            </w:pPr>
            <w:proofErr w:type="spellStart"/>
            <w:r w:rsidRPr="00BA1E6C">
              <w:rPr>
                <w:sz w:val="20"/>
                <w:szCs w:val="20"/>
              </w:rPr>
              <w:t>Көп</w:t>
            </w:r>
            <w:proofErr w:type="spellEnd"/>
            <w:r w:rsidRPr="00BA1E6C">
              <w:rPr>
                <w:sz w:val="20"/>
                <w:szCs w:val="20"/>
              </w:rPr>
              <w:t xml:space="preserve"> </w:t>
            </w:r>
            <w:proofErr w:type="spellStart"/>
            <w:r w:rsidRPr="00BA1E6C">
              <w:rPr>
                <w:sz w:val="20"/>
                <w:szCs w:val="20"/>
              </w:rPr>
              <w:t>функциялы</w:t>
            </w:r>
            <w:proofErr w:type="spellEnd"/>
            <w:r w:rsidRPr="00BA1E6C">
              <w:rPr>
                <w:sz w:val="20"/>
                <w:szCs w:val="20"/>
              </w:rPr>
              <w:t xml:space="preserve"> </w:t>
            </w:r>
            <w:proofErr w:type="spellStart"/>
            <w:r w:rsidRPr="00BA1E6C">
              <w:rPr>
                <w:sz w:val="20"/>
                <w:szCs w:val="20"/>
              </w:rPr>
              <w:t>басқару</w:t>
            </w:r>
            <w:proofErr w:type="spellEnd"/>
            <w:r w:rsidRPr="00BA1E6C">
              <w:rPr>
                <w:sz w:val="20"/>
                <w:szCs w:val="20"/>
              </w:rPr>
              <w:t xml:space="preserve"> </w:t>
            </w:r>
            <w:proofErr w:type="spellStart"/>
            <w:r w:rsidRPr="00BA1E6C">
              <w:rPr>
                <w:sz w:val="20"/>
                <w:szCs w:val="20"/>
              </w:rPr>
              <w:t>тұтқасы</w:t>
            </w:r>
            <w:proofErr w:type="spellEnd"/>
            <w:r w:rsidRPr="00BA1E6C">
              <w:rPr>
                <w:sz w:val="20"/>
                <w:szCs w:val="20"/>
              </w:rPr>
              <w:t xml:space="preserve">, </w:t>
            </w:r>
            <w:proofErr w:type="spellStart"/>
            <w:r w:rsidRPr="00BA1E6C">
              <w:rPr>
                <w:sz w:val="20"/>
                <w:szCs w:val="20"/>
              </w:rPr>
              <w:t>қайта</w:t>
            </w:r>
            <w:proofErr w:type="spellEnd"/>
            <w:r w:rsidRPr="00BA1E6C">
              <w:rPr>
                <w:sz w:val="20"/>
                <w:szCs w:val="20"/>
              </w:rPr>
              <w:t xml:space="preserve"> </w:t>
            </w:r>
            <w:proofErr w:type="spellStart"/>
            <w:r w:rsidRPr="00BA1E6C">
              <w:rPr>
                <w:sz w:val="20"/>
                <w:szCs w:val="20"/>
              </w:rPr>
              <w:t>пайдалануға</w:t>
            </w:r>
            <w:proofErr w:type="spellEnd"/>
            <w:r w:rsidRPr="00BA1E6C">
              <w:rPr>
                <w:sz w:val="20"/>
                <w:szCs w:val="20"/>
              </w:rPr>
              <w:t xml:space="preserve"> </w:t>
            </w:r>
            <w:proofErr w:type="spellStart"/>
            <w:r w:rsidRPr="00BA1E6C">
              <w:rPr>
                <w:sz w:val="20"/>
                <w:szCs w:val="20"/>
              </w:rPr>
              <w:t>болатын</w:t>
            </w:r>
            <w:proofErr w:type="spellEnd"/>
            <w:r w:rsidRPr="00BA1E6C">
              <w:rPr>
                <w:sz w:val="20"/>
                <w:szCs w:val="20"/>
              </w:rPr>
              <w:t xml:space="preserve">, </w:t>
            </w:r>
            <w:proofErr w:type="spellStart"/>
            <w:r w:rsidRPr="00BA1E6C">
              <w:rPr>
                <w:sz w:val="20"/>
                <w:szCs w:val="20"/>
              </w:rPr>
              <w:t>зарарсыздандырылатын</w:t>
            </w:r>
            <w:proofErr w:type="spellEnd"/>
          </w:p>
        </w:tc>
        <w:tc>
          <w:tcPr>
            <w:tcW w:w="263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021FA43" w14:textId="11B6DB29" w:rsidR="003C180B" w:rsidRPr="00BA1E6C" w:rsidRDefault="003C180B" w:rsidP="003C180B">
            <w:pPr>
              <w:pStyle w:val="Default"/>
              <w:jc w:val="center"/>
              <w:rPr>
                <w:sz w:val="20"/>
                <w:szCs w:val="20"/>
              </w:rPr>
            </w:pPr>
            <w:r w:rsidRPr="00BA1E6C">
              <w:rPr>
                <w:sz w:val="20"/>
                <w:szCs w:val="20"/>
              </w:rPr>
              <w:t>2 дана</w:t>
            </w:r>
          </w:p>
        </w:tc>
      </w:tr>
      <w:tr w:rsidR="003C180B" w:rsidRPr="00BA1E6C" w14:paraId="6305008A" w14:textId="77777777" w:rsidTr="001D548F">
        <w:trPr>
          <w:trHeight w:val="20"/>
        </w:trPr>
        <w:tc>
          <w:tcPr>
            <w:tcW w:w="474" w:type="dxa"/>
            <w:vMerge/>
            <w:tcBorders>
              <w:left w:val="single" w:sz="6" w:space="0" w:color="CFCFCF"/>
              <w:right w:val="single" w:sz="6" w:space="0" w:color="CFCFCF"/>
            </w:tcBorders>
            <w:shd w:val="clear" w:color="auto" w:fill="auto"/>
            <w:vAlign w:val="center"/>
            <w:hideMark/>
          </w:tcPr>
          <w:p w14:paraId="7175921C"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right w:val="single" w:sz="6" w:space="0" w:color="CFCFCF"/>
            </w:tcBorders>
            <w:shd w:val="clear" w:color="auto" w:fill="auto"/>
            <w:vAlign w:val="center"/>
            <w:hideMark/>
          </w:tcPr>
          <w:p w14:paraId="46732A04"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709"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B1FC062" w14:textId="77777777" w:rsidR="003C180B" w:rsidRPr="00BA1E6C" w:rsidRDefault="003C180B" w:rsidP="003C180B">
            <w:pPr>
              <w:spacing w:after="0" w:line="240" w:lineRule="auto"/>
              <w:jc w:val="center"/>
              <w:rPr>
                <w:rFonts w:ascii="Times New Roman" w:hAnsi="Times New Roman" w:cs="Times New Roman"/>
                <w:color w:val="000000"/>
                <w:sz w:val="20"/>
                <w:szCs w:val="20"/>
              </w:rPr>
            </w:pPr>
            <w:r w:rsidRPr="00BA1E6C">
              <w:rPr>
                <w:rFonts w:ascii="Times New Roman" w:hAnsi="Times New Roman" w:cs="Times New Roman"/>
                <w:color w:val="000000"/>
                <w:sz w:val="20"/>
                <w:szCs w:val="20"/>
              </w:rPr>
              <w:t>2</w:t>
            </w:r>
          </w:p>
        </w:tc>
        <w:tc>
          <w:tcPr>
            <w:tcW w:w="26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C243CC8" w14:textId="2F0262A7" w:rsidR="003C180B" w:rsidRPr="00BA1E6C" w:rsidRDefault="003C180B" w:rsidP="003C180B">
            <w:pPr>
              <w:pStyle w:val="Default"/>
              <w:rPr>
                <w:sz w:val="20"/>
                <w:szCs w:val="20"/>
              </w:rPr>
            </w:pPr>
            <w:proofErr w:type="spellStart"/>
            <w:r w:rsidRPr="00BA1E6C">
              <w:rPr>
                <w:sz w:val="20"/>
                <w:szCs w:val="20"/>
              </w:rPr>
              <w:t>Төбеге</w:t>
            </w:r>
            <w:proofErr w:type="spellEnd"/>
            <w:r w:rsidRPr="00BA1E6C">
              <w:rPr>
                <w:sz w:val="20"/>
                <w:szCs w:val="20"/>
              </w:rPr>
              <w:t xml:space="preserve"> </w:t>
            </w:r>
            <w:proofErr w:type="spellStart"/>
            <w:r w:rsidRPr="00BA1E6C">
              <w:rPr>
                <w:sz w:val="20"/>
                <w:szCs w:val="20"/>
              </w:rPr>
              <w:t>анкерлік</w:t>
            </w:r>
            <w:proofErr w:type="spellEnd"/>
            <w:r w:rsidRPr="00BA1E6C">
              <w:rPr>
                <w:sz w:val="20"/>
                <w:szCs w:val="20"/>
              </w:rPr>
              <w:t xml:space="preserve"> </w:t>
            </w:r>
            <w:proofErr w:type="spellStart"/>
            <w:r w:rsidRPr="00BA1E6C">
              <w:rPr>
                <w:sz w:val="20"/>
                <w:szCs w:val="20"/>
              </w:rPr>
              <w:t>бұрандамамен</w:t>
            </w:r>
            <w:proofErr w:type="spellEnd"/>
            <w:r w:rsidRPr="00BA1E6C">
              <w:rPr>
                <w:sz w:val="20"/>
                <w:szCs w:val="20"/>
              </w:rPr>
              <w:t xml:space="preserve"> </w:t>
            </w:r>
            <w:proofErr w:type="spellStart"/>
            <w:r w:rsidRPr="00BA1E6C">
              <w:rPr>
                <w:sz w:val="20"/>
                <w:szCs w:val="20"/>
              </w:rPr>
              <w:t>бекіткіш</w:t>
            </w:r>
            <w:proofErr w:type="spellEnd"/>
          </w:p>
        </w:tc>
        <w:tc>
          <w:tcPr>
            <w:tcW w:w="510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53C7B94" w14:textId="098F6156" w:rsidR="003C180B" w:rsidRPr="00BA1E6C" w:rsidRDefault="003C180B" w:rsidP="003C180B">
            <w:pPr>
              <w:pStyle w:val="Default"/>
              <w:rPr>
                <w:rStyle w:val="ypks7kbdpwfgdykd3qb9"/>
                <w:sz w:val="20"/>
                <w:szCs w:val="20"/>
              </w:rPr>
            </w:pPr>
            <w:r w:rsidRPr="00BA1E6C">
              <w:rPr>
                <w:sz w:val="20"/>
                <w:szCs w:val="20"/>
              </w:rPr>
              <w:t>Керек-</w:t>
            </w:r>
            <w:proofErr w:type="spellStart"/>
            <w:r w:rsidRPr="00BA1E6C">
              <w:rPr>
                <w:sz w:val="20"/>
                <w:szCs w:val="20"/>
              </w:rPr>
              <w:t>жарақтары</w:t>
            </w:r>
            <w:proofErr w:type="spellEnd"/>
            <w:r w:rsidRPr="00BA1E6C">
              <w:rPr>
                <w:sz w:val="20"/>
                <w:szCs w:val="20"/>
              </w:rPr>
              <w:t xml:space="preserve"> бар </w:t>
            </w:r>
            <w:proofErr w:type="spellStart"/>
            <w:r w:rsidRPr="00BA1E6C">
              <w:rPr>
                <w:sz w:val="20"/>
                <w:szCs w:val="20"/>
              </w:rPr>
              <w:t>жиынтықта</w:t>
            </w:r>
            <w:proofErr w:type="spellEnd"/>
            <w:r w:rsidRPr="00BA1E6C">
              <w:rPr>
                <w:sz w:val="20"/>
                <w:szCs w:val="20"/>
              </w:rPr>
              <w:t xml:space="preserve"> якорь </w:t>
            </w:r>
            <w:proofErr w:type="spellStart"/>
            <w:r w:rsidRPr="00BA1E6C">
              <w:rPr>
                <w:sz w:val="20"/>
                <w:szCs w:val="20"/>
              </w:rPr>
              <w:t>болттарында</w:t>
            </w:r>
            <w:proofErr w:type="spellEnd"/>
            <w:r w:rsidRPr="00BA1E6C">
              <w:rPr>
                <w:sz w:val="20"/>
                <w:szCs w:val="20"/>
              </w:rPr>
              <w:t xml:space="preserve"> </w:t>
            </w:r>
            <w:proofErr w:type="spellStart"/>
            <w:r w:rsidRPr="00BA1E6C">
              <w:rPr>
                <w:sz w:val="20"/>
                <w:szCs w:val="20"/>
              </w:rPr>
              <w:t>төбеге</w:t>
            </w:r>
            <w:proofErr w:type="spellEnd"/>
            <w:r w:rsidRPr="00BA1E6C">
              <w:rPr>
                <w:sz w:val="20"/>
                <w:szCs w:val="20"/>
              </w:rPr>
              <w:t xml:space="preserve"> </w:t>
            </w:r>
            <w:proofErr w:type="spellStart"/>
            <w:r w:rsidRPr="00BA1E6C">
              <w:rPr>
                <w:sz w:val="20"/>
                <w:szCs w:val="20"/>
              </w:rPr>
              <w:t>бекіту</w:t>
            </w:r>
            <w:proofErr w:type="spellEnd"/>
          </w:p>
        </w:tc>
        <w:tc>
          <w:tcPr>
            <w:tcW w:w="263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C5DBC12" w14:textId="5C95CA5A" w:rsidR="003C180B" w:rsidRPr="00BA1E6C" w:rsidRDefault="003C180B" w:rsidP="003C180B">
            <w:pPr>
              <w:pStyle w:val="Default"/>
              <w:jc w:val="center"/>
              <w:rPr>
                <w:sz w:val="20"/>
                <w:szCs w:val="20"/>
              </w:rPr>
            </w:pPr>
            <w:r w:rsidRPr="00BA1E6C">
              <w:rPr>
                <w:sz w:val="20"/>
                <w:szCs w:val="20"/>
              </w:rPr>
              <w:t xml:space="preserve">1 </w:t>
            </w:r>
            <w:proofErr w:type="spellStart"/>
            <w:r w:rsidRPr="00BA1E6C">
              <w:rPr>
                <w:sz w:val="20"/>
                <w:szCs w:val="20"/>
              </w:rPr>
              <w:t>жинақ</w:t>
            </w:r>
            <w:proofErr w:type="spellEnd"/>
          </w:p>
        </w:tc>
      </w:tr>
      <w:tr w:rsidR="003C180B" w:rsidRPr="00BA1E6C" w14:paraId="26B70344" w14:textId="77777777" w:rsidTr="001D548F">
        <w:trPr>
          <w:trHeight w:val="20"/>
        </w:trPr>
        <w:tc>
          <w:tcPr>
            <w:tcW w:w="474" w:type="dxa"/>
            <w:vMerge/>
            <w:tcBorders>
              <w:left w:val="single" w:sz="6" w:space="0" w:color="CFCFCF"/>
              <w:right w:val="single" w:sz="6" w:space="0" w:color="CFCFCF"/>
            </w:tcBorders>
            <w:shd w:val="clear" w:color="auto" w:fill="auto"/>
            <w:vAlign w:val="center"/>
          </w:tcPr>
          <w:p w14:paraId="4B2A4FC4"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right w:val="single" w:sz="6" w:space="0" w:color="CFCFCF"/>
            </w:tcBorders>
            <w:shd w:val="clear" w:color="auto" w:fill="auto"/>
            <w:vAlign w:val="center"/>
          </w:tcPr>
          <w:p w14:paraId="3142E7EC"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709"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EC81AC7" w14:textId="7C03EE5B" w:rsidR="003C180B" w:rsidRPr="00BA1E6C" w:rsidRDefault="003C180B" w:rsidP="003C180B">
            <w:pPr>
              <w:spacing w:after="0" w:line="240" w:lineRule="auto"/>
              <w:jc w:val="center"/>
              <w:rPr>
                <w:rFonts w:ascii="Times New Roman" w:hAnsi="Times New Roman" w:cs="Times New Roman"/>
                <w:color w:val="000000"/>
                <w:sz w:val="20"/>
                <w:szCs w:val="20"/>
              </w:rPr>
            </w:pPr>
            <w:r w:rsidRPr="00BA1E6C">
              <w:rPr>
                <w:rFonts w:ascii="Times New Roman" w:hAnsi="Times New Roman" w:cs="Times New Roman"/>
                <w:color w:val="000000"/>
                <w:sz w:val="20"/>
                <w:szCs w:val="20"/>
              </w:rPr>
              <w:t>3</w:t>
            </w:r>
          </w:p>
        </w:tc>
        <w:tc>
          <w:tcPr>
            <w:tcW w:w="26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DB84087" w14:textId="7980BBAE" w:rsidR="003C180B" w:rsidRPr="00BA1E6C" w:rsidRDefault="003C180B" w:rsidP="003C180B">
            <w:pPr>
              <w:pStyle w:val="Default"/>
              <w:rPr>
                <w:rStyle w:val="ypks7kbdpwfgdykd3qb9"/>
                <w:sz w:val="20"/>
                <w:szCs w:val="20"/>
              </w:rPr>
            </w:pPr>
            <w:proofErr w:type="spellStart"/>
            <w:r w:rsidRPr="00BA1E6C">
              <w:rPr>
                <w:sz w:val="20"/>
                <w:szCs w:val="20"/>
              </w:rPr>
              <w:t>Қуат</w:t>
            </w:r>
            <w:proofErr w:type="spellEnd"/>
            <w:r w:rsidRPr="00BA1E6C">
              <w:rPr>
                <w:sz w:val="20"/>
                <w:szCs w:val="20"/>
              </w:rPr>
              <w:t xml:space="preserve"> </w:t>
            </w:r>
            <w:proofErr w:type="spellStart"/>
            <w:r w:rsidRPr="00BA1E6C">
              <w:rPr>
                <w:sz w:val="20"/>
                <w:szCs w:val="20"/>
              </w:rPr>
              <w:t>кабелі</w:t>
            </w:r>
            <w:proofErr w:type="spellEnd"/>
          </w:p>
        </w:tc>
        <w:tc>
          <w:tcPr>
            <w:tcW w:w="510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09034CF" w14:textId="68647CAB" w:rsidR="003C180B" w:rsidRPr="00BA1E6C" w:rsidRDefault="003C180B" w:rsidP="003C180B">
            <w:pPr>
              <w:pStyle w:val="Default"/>
              <w:rPr>
                <w:rStyle w:val="ypks7kbdpwfgdykd3qb9"/>
                <w:sz w:val="20"/>
                <w:szCs w:val="20"/>
              </w:rPr>
            </w:pPr>
            <w:r w:rsidRPr="00BA1E6C">
              <w:rPr>
                <w:sz w:val="20"/>
                <w:szCs w:val="20"/>
              </w:rPr>
              <w:t xml:space="preserve">220В </w:t>
            </w:r>
            <w:proofErr w:type="spellStart"/>
            <w:r w:rsidRPr="00BA1E6C">
              <w:rPr>
                <w:sz w:val="20"/>
                <w:szCs w:val="20"/>
              </w:rPr>
              <w:t>электр</w:t>
            </w:r>
            <w:proofErr w:type="spellEnd"/>
            <w:r w:rsidRPr="00BA1E6C">
              <w:rPr>
                <w:sz w:val="20"/>
                <w:szCs w:val="20"/>
              </w:rPr>
              <w:t xml:space="preserve"> </w:t>
            </w:r>
            <w:proofErr w:type="spellStart"/>
            <w:r w:rsidRPr="00BA1E6C">
              <w:rPr>
                <w:sz w:val="20"/>
                <w:szCs w:val="20"/>
              </w:rPr>
              <w:t>желісіне</w:t>
            </w:r>
            <w:proofErr w:type="spellEnd"/>
            <w:r w:rsidRPr="00BA1E6C">
              <w:rPr>
                <w:sz w:val="20"/>
                <w:szCs w:val="20"/>
              </w:rPr>
              <w:t xml:space="preserve"> </w:t>
            </w:r>
            <w:proofErr w:type="spellStart"/>
            <w:r w:rsidRPr="00BA1E6C">
              <w:rPr>
                <w:sz w:val="20"/>
                <w:szCs w:val="20"/>
              </w:rPr>
              <w:t>қосылуға</w:t>
            </w:r>
            <w:proofErr w:type="spellEnd"/>
            <w:r w:rsidRPr="00BA1E6C">
              <w:rPr>
                <w:sz w:val="20"/>
                <w:szCs w:val="20"/>
              </w:rPr>
              <w:t xml:space="preserve"> </w:t>
            </w:r>
            <w:proofErr w:type="spellStart"/>
            <w:r w:rsidRPr="00BA1E6C">
              <w:rPr>
                <w:sz w:val="20"/>
                <w:szCs w:val="20"/>
              </w:rPr>
              <w:t>арналған</w:t>
            </w:r>
            <w:proofErr w:type="spellEnd"/>
            <w:r w:rsidRPr="00BA1E6C">
              <w:rPr>
                <w:sz w:val="20"/>
                <w:szCs w:val="20"/>
              </w:rPr>
              <w:t xml:space="preserve"> кабель</w:t>
            </w:r>
          </w:p>
        </w:tc>
        <w:tc>
          <w:tcPr>
            <w:tcW w:w="263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746EB1F" w14:textId="36E6F4D9" w:rsidR="003C180B" w:rsidRPr="00BA1E6C" w:rsidRDefault="003C180B" w:rsidP="003C180B">
            <w:pPr>
              <w:pStyle w:val="Default"/>
              <w:jc w:val="center"/>
              <w:rPr>
                <w:sz w:val="20"/>
                <w:szCs w:val="20"/>
              </w:rPr>
            </w:pPr>
            <w:r w:rsidRPr="00BA1E6C">
              <w:rPr>
                <w:sz w:val="20"/>
                <w:szCs w:val="20"/>
              </w:rPr>
              <w:t>1 дана</w:t>
            </w:r>
          </w:p>
        </w:tc>
      </w:tr>
      <w:tr w:rsidR="003C180B" w:rsidRPr="00BA1E6C" w14:paraId="23073AE0" w14:textId="77777777" w:rsidTr="003C180B">
        <w:trPr>
          <w:trHeight w:val="20"/>
        </w:trPr>
        <w:tc>
          <w:tcPr>
            <w:tcW w:w="474" w:type="dxa"/>
            <w:vMerge/>
            <w:tcBorders>
              <w:left w:val="single" w:sz="6" w:space="0" w:color="CFCFCF"/>
              <w:right w:val="single" w:sz="6" w:space="0" w:color="CFCFCF"/>
            </w:tcBorders>
            <w:shd w:val="clear" w:color="auto" w:fill="auto"/>
            <w:vAlign w:val="center"/>
          </w:tcPr>
          <w:p w14:paraId="51F28DAA"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right w:val="single" w:sz="6" w:space="0" w:color="CFCFCF"/>
            </w:tcBorders>
            <w:shd w:val="clear" w:color="auto" w:fill="auto"/>
            <w:vAlign w:val="center"/>
          </w:tcPr>
          <w:p w14:paraId="6131A34C"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11140" w:type="dxa"/>
            <w:gridSpan w:val="4"/>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8529411" w14:textId="285D124C" w:rsidR="003C180B" w:rsidRPr="00BA1E6C" w:rsidRDefault="003C180B" w:rsidP="003C180B">
            <w:pPr>
              <w:pStyle w:val="Default"/>
              <w:rPr>
                <w:sz w:val="20"/>
                <w:szCs w:val="20"/>
              </w:rPr>
            </w:pPr>
            <w:proofErr w:type="spellStart"/>
            <w:r w:rsidRPr="00BA1E6C">
              <w:rPr>
                <w:rStyle w:val="ypks7kbdpwfgdykd3qb9"/>
                <w:sz w:val="20"/>
                <w:szCs w:val="20"/>
              </w:rPr>
              <w:t>Шығын</w:t>
            </w:r>
            <w:proofErr w:type="spellEnd"/>
            <w:r w:rsidRPr="00BA1E6C">
              <w:rPr>
                <w:rStyle w:val="ypks7kbdpwfgdykd3qb9"/>
                <w:sz w:val="20"/>
                <w:szCs w:val="20"/>
              </w:rPr>
              <w:t xml:space="preserve"> </w:t>
            </w:r>
            <w:proofErr w:type="spellStart"/>
            <w:r w:rsidRPr="00BA1E6C">
              <w:rPr>
                <w:rStyle w:val="ypks7kbdpwfgdykd3qb9"/>
                <w:sz w:val="20"/>
                <w:szCs w:val="20"/>
              </w:rPr>
              <w:t>материалдары</w:t>
            </w:r>
            <w:proofErr w:type="spellEnd"/>
          </w:p>
        </w:tc>
      </w:tr>
      <w:tr w:rsidR="003C180B" w:rsidRPr="00BA1E6C" w14:paraId="119127A3" w14:textId="77777777" w:rsidTr="001D548F">
        <w:trPr>
          <w:trHeight w:val="77"/>
        </w:trPr>
        <w:tc>
          <w:tcPr>
            <w:tcW w:w="474" w:type="dxa"/>
            <w:vMerge/>
            <w:tcBorders>
              <w:left w:val="single" w:sz="6" w:space="0" w:color="CFCFCF"/>
              <w:right w:val="single" w:sz="6" w:space="0" w:color="CFCFCF"/>
            </w:tcBorders>
            <w:shd w:val="clear" w:color="auto" w:fill="auto"/>
            <w:vAlign w:val="center"/>
          </w:tcPr>
          <w:p w14:paraId="676A7006"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right w:val="single" w:sz="6" w:space="0" w:color="CFCFCF"/>
            </w:tcBorders>
            <w:shd w:val="clear" w:color="auto" w:fill="auto"/>
            <w:vAlign w:val="center"/>
          </w:tcPr>
          <w:p w14:paraId="79588F69"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709"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582AB4D" w14:textId="016FB12F" w:rsidR="003C180B" w:rsidRPr="00BA1E6C" w:rsidRDefault="003C180B" w:rsidP="003C180B">
            <w:pPr>
              <w:spacing w:after="0" w:line="240" w:lineRule="auto"/>
              <w:jc w:val="center"/>
              <w:rPr>
                <w:rFonts w:ascii="Times New Roman" w:hAnsi="Times New Roman" w:cs="Times New Roman"/>
                <w:color w:val="000000"/>
                <w:sz w:val="20"/>
                <w:szCs w:val="20"/>
                <w:lang w:val="kk-KZ"/>
              </w:rPr>
            </w:pPr>
            <w:r w:rsidRPr="00BA1E6C">
              <w:rPr>
                <w:rFonts w:ascii="Times New Roman" w:hAnsi="Times New Roman" w:cs="Times New Roman"/>
                <w:color w:val="000000"/>
                <w:sz w:val="20"/>
                <w:szCs w:val="20"/>
                <w:lang w:val="kk-KZ"/>
              </w:rPr>
              <w:t>1</w:t>
            </w:r>
          </w:p>
        </w:tc>
        <w:tc>
          <w:tcPr>
            <w:tcW w:w="26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0F28211" w14:textId="000C092C" w:rsidR="003C180B" w:rsidRPr="00BA1E6C" w:rsidRDefault="003C180B" w:rsidP="003C180B">
            <w:pPr>
              <w:pStyle w:val="Default"/>
              <w:rPr>
                <w:rStyle w:val="ypks7kbdpwfgdykd3qb9"/>
                <w:sz w:val="20"/>
                <w:szCs w:val="20"/>
              </w:rPr>
            </w:pPr>
          </w:p>
        </w:tc>
        <w:tc>
          <w:tcPr>
            <w:tcW w:w="510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2747887" w14:textId="4E3C72C7" w:rsidR="003C180B" w:rsidRPr="00BA1E6C" w:rsidRDefault="003C180B" w:rsidP="003C180B">
            <w:pPr>
              <w:pStyle w:val="Default"/>
              <w:rPr>
                <w:sz w:val="20"/>
                <w:szCs w:val="20"/>
              </w:rPr>
            </w:pPr>
          </w:p>
        </w:tc>
        <w:tc>
          <w:tcPr>
            <w:tcW w:w="263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940AF49" w14:textId="040851F2" w:rsidR="003C180B" w:rsidRPr="00BA1E6C" w:rsidRDefault="003C180B" w:rsidP="003C180B">
            <w:pPr>
              <w:spacing w:after="0" w:line="240" w:lineRule="auto"/>
              <w:jc w:val="center"/>
              <w:rPr>
                <w:rFonts w:ascii="Times New Roman" w:hAnsi="Times New Roman" w:cs="Times New Roman"/>
                <w:color w:val="000000"/>
                <w:sz w:val="20"/>
                <w:szCs w:val="20"/>
              </w:rPr>
            </w:pPr>
          </w:p>
        </w:tc>
      </w:tr>
      <w:tr w:rsidR="003C180B" w:rsidRPr="00BA1E6C" w14:paraId="55C4E816" w14:textId="77777777" w:rsidTr="001D548F">
        <w:trPr>
          <w:trHeight w:val="77"/>
        </w:trPr>
        <w:tc>
          <w:tcPr>
            <w:tcW w:w="474" w:type="dxa"/>
            <w:vMerge/>
            <w:tcBorders>
              <w:left w:val="single" w:sz="6" w:space="0" w:color="CFCFCF"/>
              <w:bottom w:val="single" w:sz="6" w:space="0" w:color="CFCFCF"/>
              <w:right w:val="single" w:sz="6" w:space="0" w:color="CFCFCF"/>
            </w:tcBorders>
            <w:shd w:val="clear" w:color="auto" w:fill="auto"/>
            <w:vAlign w:val="center"/>
          </w:tcPr>
          <w:p w14:paraId="08AA60D3"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3629" w:type="dxa"/>
            <w:vMerge/>
            <w:tcBorders>
              <w:left w:val="single" w:sz="6" w:space="0" w:color="CFCFCF"/>
              <w:bottom w:val="single" w:sz="6" w:space="0" w:color="CFCFCF"/>
              <w:right w:val="single" w:sz="6" w:space="0" w:color="CFCFCF"/>
            </w:tcBorders>
            <w:shd w:val="clear" w:color="auto" w:fill="auto"/>
            <w:vAlign w:val="center"/>
          </w:tcPr>
          <w:p w14:paraId="0B513282" w14:textId="77777777" w:rsidR="003C180B" w:rsidRPr="00BA1E6C" w:rsidRDefault="003C180B" w:rsidP="003C180B">
            <w:pPr>
              <w:spacing w:after="0" w:line="240" w:lineRule="auto"/>
              <w:rPr>
                <w:rFonts w:ascii="Times New Roman" w:eastAsia="Times New Roman" w:hAnsi="Times New Roman" w:cs="Times New Roman"/>
                <w:color w:val="000000"/>
                <w:spacing w:val="2"/>
                <w:sz w:val="20"/>
                <w:szCs w:val="20"/>
                <w:lang w:eastAsia="ru-RU"/>
              </w:rPr>
            </w:pPr>
          </w:p>
        </w:tc>
        <w:tc>
          <w:tcPr>
            <w:tcW w:w="709"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50B4D03" w14:textId="34ECFFCA" w:rsidR="003C180B" w:rsidRPr="00BA1E6C" w:rsidRDefault="003C180B" w:rsidP="003C180B">
            <w:pPr>
              <w:spacing w:after="0" w:line="240" w:lineRule="auto"/>
              <w:jc w:val="center"/>
              <w:rPr>
                <w:rFonts w:ascii="Times New Roman" w:hAnsi="Times New Roman" w:cs="Times New Roman"/>
                <w:color w:val="000000"/>
                <w:sz w:val="20"/>
                <w:szCs w:val="20"/>
              </w:rPr>
            </w:pPr>
            <w:r w:rsidRPr="00BA1E6C">
              <w:rPr>
                <w:rFonts w:ascii="Times New Roman" w:hAnsi="Times New Roman" w:cs="Times New Roman"/>
                <w:color w:val="000000"/>
                <w:sz w:val="20"/>
                <w:szCs w:val="20"/>
              </w:rPr>
              <w:t>2</w:t>
            </w:r>
          </w:p>
        </w:tc>
        <w:tc>
          <w:tcPr>
            <w:tcW w:w="26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D96573C" w14:textId="632814D2" w:rsidR="003C180B" w:rsidRPr="00BA1E6C" w:rsidRDefault="003C180B" w:rsidP="003C180B">
            <w:pPr>
              <w:pStyle w:val="Default"/>
              <w:rPr>
                <w:rStyle w:val="ypks7kbdpwfgdykd3qb9"/>
                <w:sz w:val="20"/>
                <w:szCs w:val="20"/>
              </w:rPr>
            </w:pPr>
          </w:p>
        </w:tc>
        <w:tc>
          <w:tcPr>
            <w:tcW w:w="510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B9D8F42" w14:textId="7371787C" w:rsidR="003C180B" w:rsidRPr="00BA1E6C" w:rsidRDefault="003C180B" w:rsidP="003C180B">
            <w:pPr>
              <w:pStyle w:val="Default"/>
              <w:rPr>
                <w:sz w:val="20"/>
                <w:szCs w:val="20"/>
              </w:rPr>
            </w:pPr>
          </w:p>
        </w:tc>
        <w:tc>
          <w:tcPr>
            <w:tcW w:w="263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68DB77D" w14:textId="68C89E65" w:rsidR="003C180B" w:rsidRPr="00BA1E6C" w:rsidRDefault="003C180B" w:rsidP="003C180B">
            <w:pPr>
              <w:spacing w:after="0" w:line="240" w:lineRule="auto"/>
              <w:jc w:val="center"/>
              <w:rPr>
                <w:rFonts w:ascii="Times New Roman" w:hAnsi="Times New Roman" w:cs="Times New Roman"/>
                <w:color w:val="000000"/>
                <w:sz w:val="20"/>
                <w:szCs w:val="20"/>
              </w:rPr>
            </w:pPr>
          </w:p>
        </w:tc>
      </w:tr>
      <w:tr w:rsidR="003C180B" w:rsidRPr="00BA1E6C" w14:paraId="3700450A"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87E3D" w14:textId="77777777"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3</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DFD9BB" w14:textId="04B5163D" w:rsidR="003C180B" w:rsidRPr="00BA1E6C" w:rsidRDefault="003C180B" w:rsidP="003C180B">
            <w:pPr>
              <w:spacing w:after="0" w:line="240" w:lineRule="auto"/>
              <w:rPr>
                <w:rFonts w:ascii="Times New Roman" w:eastAsia="Times New Roman" w:hAnsi="Times New Roman" w:cs="Times New Roman"/>
                <w:color w:val="000000"/>
                <w:sz w:val="20"/>
                <w:szCs w:val="20"/>
                <w:lang w:eastAsia="ru-RU"/>
              </w:rPr>
            </w:pPr>
            <w:proofErr w:type="spellStart"/>
            <w:r w:rsidRPr="00BA1E6C">
              <w:rPr>
                <w:rFonts w:ascii="Times New Roman" w:eastAsia="Times New Roman" w:hAnsi="Times New Roman" w:cs="Times New Roman"/>
                <w:color w:val="000000"/>
                <w:sz w:val="20"/>
                <w:szCs w:val="20"/>
                <w:lang w:eastAsia="ru-RU"/>
              </w:rPr>
              <w:t>Пайдалану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шарттарына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қойылатын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талаптар</w:t>
            </w:r>
            <w:proofErr w:type="spellEnd"/>
            <w:r w:rsidRPr="00BA1E6C">
              <w:rPr>
                <w:rFonts w:ascii="Times New Roman" w:eastAsia="Times New Roman" w:hAnsi="Times New Roman" w:cs="Times New Roman"/>
                <w:color w:val="000000"/>
                <w:sz w:val="20"/>
                <w:szCs w:val="20"/>
                <w:lang w:eastAsia="ru-RU"/>
              </w:rPr>
              <w:t xml:space="preserve">: </w:t>
            </w:r>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B0A03D" w14:textId="60E53DEF" w:rsidR="003C180B" w:rsidRPr="00BA1E6C" w:rsidRDefault="003C180B" w:rsidP="003C180B">
            <w:pPr>
              <w:spacing w:after="0" w:line="240" w:lineRule="auto"/>
              <w:rPr>
                <w:rFonts w:ascii="Times New Roman" w:eastAsia="Times New Roman" w:hAnsi="Times New Roman" w:cs="Times New Roman"/>
                <w:color w:val="000000"/>
                <w:sz w:val="20"/>
                <w:szCs w:val="20"/>
                <w:lang w:eastAsia="ru-RU"/>
              </w:rPr>
            </w:pPr>
            <w:proofErr w:type="spellStart"/>
            <w:r w:rsidRPr="00BA1E6C">
              <w:rPr>
                <w:rFonts w:ascii="Times New Roman" w:eastAsia="Times New Roman" w:hAnsi="Times New Roman" w:cs="Times New Roman"/>
                <w:color w:val="000000"/>
                <w:sz w:val="20"/>
                <w:szCs w:val="20"/>
                <w:lang w:eastAsia="ru-RU"/>
              </w:rPr>
              <w:t>Өндіруші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зауыттың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талаптарына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сәйкес</w:t>
            </w:r>
            <w:proofErr w:type="spellEnd"/>
          </w:p>
        </w:tc>
      </w:tr>
      <w:tr w:rsidR="003C180B" w:rsidRPr="00BA1E6C" w14:paraId="1A9DE543"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65544C" w14:textId="77777777"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4</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F9BE8" w14:textId="0B4936C6" w:rsidR="003C180B" w:rsidRPr="00BA1E6C" w:rsidRDefault="003C180B" w:rsidP="003C180B">
            <w:pPr>
              <w:spacing w:after="0" w:line="240" w:lineRule="auto"/>
              <w:rPr>
                <w:rFonts w:ascii="Times New Roman" w:eastAsia="Times New Roman" w:hAnsi="Times New Roman" w:cs="Times New Roman"/>
                <w:color w:val="000000"/>
                <w:sz w:val="20"/>
                <w:szCs w:val="20"/>
                <w:lang w:eastAsia="ru-RU"/>
              </w:rPr>
            </w:pP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техниканы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беруді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жүзеге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асыру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шарттары</w:t>
            </w:r>
            <w:proofErr w:type="spellEnd"/>
            <w:r w:rsidRPr="00BA1E6C">
              <w:rPr>
                <w:rFonts w:ascii="Times New Roman" w:eastAsia="Times New Roman" w:hAnsi="Times New Roman" w:cs="Times New Roman"/>
                <w:color w:val="000000"/>
                <w:sz w:val="20"/>
                <w:szCs w:val="20"/>
                <w:lang w:eastAsia="ru-RU"/>
              </w:rPr>
              <w:t xml:space="preserve"> (ИНКОТЕРМС 2020 </w:t>
            </w:r>
            <w:proofErr w:type="spellStart"/>
            <w:r w:rsidRPr="00BA1E6C">
              <w:rPr>
                <w:rFonts w:ascii="Times New Roman" w:eastAsia="Times New Roman" w:hAnsi="Times New Roman" w:cs="Times New Roman"/>
                <w:color w:val="000000"/>
                <w:sz w:val="20"/>
                <w:szCs w:val="20"/>
                <w:lang w:eastAsia="ru-RU"/>
              </w:rPr>
              <w:t>сәйкес</w:t>
            </w:r>
            <w:proofErr w:type="spellEnd"/>
            <w:r w:rsidRPr="00BA1E6C">
              <w:rPr>
                <w:rFonts w:ascii="Times New Roman" w:eastAsia="Times New Roman" w:hAnsi="Times New Roman" w:cs="Times New Roman"/>
                <w:color w:val="000000"/>
                <w:sz w:val="20"/>
                <w:szCs w:val="20"/>
                <w:lang w:eastAsia="ru-RU"/>
              </w:rPr>
              <w:t>)</w:t>
            </w:r>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51BF2" w14:textId="2C8EE6B7" w:rsidR="003C180B" w:rsidRPr="00BA1E6C" w:rsidRDefault="00BA1E6C" w:rsidP="003C180B">
            <w:pPr>
              <w:spacing w:after="0" w:line="240" w:lineRule="auto"/>
              <w:rPr>
                <w:rFonts w:ascii="Times New Roman" w:eastAsia="Times New Roman" w:hAnsi="Times New Roman" w:cs="Times New Roman"/>
                <w:color w:val="000000"/>
                <w:sz w:val="20"/>
                <w:szCs w:val="20"/>
                <w:lang w:eastAsia="ru-RU"/>
              </w:rPr>
            </w:pPr>
            <w:r w:rsidRPr="00BA1E6C">
              <w:rPr>
                <w:rFonts w:ascii="Times New Roman" w:eastAsia="Times New Roman" w:hAnsi="Times New Roman" w:cs="Times New Roman"/>
                <w:color w:val="000000"/>
                <w:sz w:val="20"/>
                <w:szCs w:val="20"/>
                <w:lang w:eastAsia="ru-RU"/>
              </w:rPr>
              <w:t xml:space="preserve">DDP </w:t>
            </w:r>
            <w:proofErr w:type="spellStart"/>
            <w:r w:rsidRPr="00BA1E6C">
              <w:rPr>
                <w:rFonts w:ascii="Times New Roman" w:eastAsia="Times New Roman" w:hAnsi="Times New Roman" w:cs="Times New Roman"/>
                <w:color w:val="000000"/>
                <w:sz w:val="20"/>
                <w:szCs w:val="20"/>
                <w:lang w:eastAsia="ru-RU"/>
              </w:rPr>
              <w:t>белгіленген</w:t>
            </w:r>
            <w:proofErr w:type="spellEnd"/>
            <w:r w:rsidRPr="00BA1E6C">
              <w:rPr>
                <w:rFonts w:ascii="Times New Roman" w:eastAsia="Times New Roman" w:hAnsi="Times New Roman" w:cs="Times New Roman"/>
                <w:color w:val="000000"/>
                <w:sz w:val="20"/>
                <w:szCs w:val="20"/>
                <w:lang w:eastAsia="ru-RU"/>
              </w:rPr>
              <w:t xml:space="preserve"> пункт</w:t>
            </w:r>
          </w:p>
        </w:tc>
      </w:tr>
      <w:tr w:rsidR="003C180B" w:rsidRPr="00BA1E6C" w14:paraId="5F501E5D"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106B8" w14:textId="77777777"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5</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B9058" w14:textId="1EA969FA" w:rsidR="003C180B" w:rsidRPr="00BA1E6C" w:rsidRDefault="003C180B" w:rsidP="003C180B">
            <w:pPr>
              <w:spacing w:after="0" w:line="240" w:lineRule="auto"/>
              <w:rPr>
                <w:rFonts w:ascii="Times New Roman" w:eastAsia="Times New Roman" w:hAnsi="Times New Roman" w:cs="Times New Roman"/>
                <w:color w:val="000000"/>
                <w:sz w:val="20"/>
                <w:szCs w:val="20"/>
                <w:lang w:eastAsia="ru-RU"/>
              </w:rPr>
            </w:pP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техниканы</w:t>
            </w:r>
            <w:proofErr w:type="spellEnd"/>
            <w:r w:rsidRPr="00BA1E6C">
              <w:rPr>
                <w:rFonts w:ascii="Times New Roman" w:eastAsia="Times New Roman" w:hAnsi="Times New Roman" w:cs="Times New Roman"/>
                <w:color w:val="000000"/>
                <w:sz w:val="20"/>
                <w:szCs w:val="20"/>
                <w:lang w:eastAsia="ru-RU"/>
              </w:rPr>
              <w:t xml:space="preserve"> беру </w:t>
            </w:r>
            <w:proofErr w:type="spellStart"/>
            <w:r w:rsidRPr="00BA1E6C">
              <w:rPr>
                <w:rFonts w:ascii="Times New Roman" w:eastAsia="Times New Roman" w:hAnsi="Times New Roman" w:cs="Times New Roman"/>
                <w:color w:val="000000"/>
                <w:sz w:val="20"/>
                <w:szCs w:val="20"/>
                <w:lang w:eastAsia="ru-RU"/>
              </w:rPr>
              <w:t>мерзімі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орналасқан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жері</w:t>
            </w:r>
            <w:proofErr w:type="spellEnd"/>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F4E63B" w14:textId="77777777" w:rsidR="00BA1E6C" w:rsidRDefault="003C180B" w:rsidP="003C180B">
            <w:pPr>
              <w:spacing w:after="0" w:line="240" w:lineRule="auto"/>
            </w:pPr>
            <w:r w:rsidRPr="00BA1E6C">
              <w:rPr>
                <w:rFonts w:ascii="Times New Roman" w:eastAsia="Times New Roman" w:hAnsi="Times New Roman" w:cs="Times New Roman"/>
                <w:color w:val="000000"/>
                <w:sz w:val="20"/>
                <w:szCs w:val="20"/>
                <w:lang w:eastAsia="ru-RU"/>
              </w:rPr>
              <w:t xml:space="preserve">120 </w:t>
            </w:r>
            <w:proofErr w:type="spellStart"/>
            <w:r w:rsidRPr="00BA1E6C">
              <w:rPr>
                <w:rFonts w:ascii="Times New Roman" w:eastAsia="Times New Roman" w:hAnsi="Times New Roman" w:cs="Times New Roman"/>
                <w:color w:val="000000"/>
                <w:sz w:val="20"/>
                <w:szCs w:val="20"/>
                <w:lang w:eastAsia="ru-RU"/>
              </w:rPr>
              <w:t>күнтізбелік</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күн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Мекенжайы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Қазақстан</w:t>
            </w:r>
            <w:proofErr w:type="spellEnd"/>
            <w:r w:rsidRPr="00BA1E6C">
              <w:rPr>
                <w:rFonts w:ascii="Times New Roman" w:eastAsia="Times New Roman" w:hAnsi="Times New Roman" w:cs="Times New Roman"/>
                <w:color w:val="000000"/>
                <w:sz w:val="20"/>
                <w:szCs w:val="20"/>
                <w:lang w:eastAsia="ru-RU"/>
              </w:rPr>
              <w:t xml:space="preserve">, Семей </w:t>
            </w:r>
            <w:proofErr w:type="spellStart"/>
            <w:r w:rsidRPr="00BA1E6C">
              <w:rPr>
                <w:rFonts w:ascii="Times New Roman" w:eastAsia="Times New Roman" w:hAnsi="Times New Roman" w:cs="Times New Roman"/>
                <w:color w:val="000000"/>
                <w:sz w:val="20"/>
                <w:szCs w:val="20"/>
                <w:lang w:eastAsia="ru-RU"/>
              </w:rPr>
              <w:t>қаласы</w:t>
            </w:r>
            <w:proofErr w:type="spellEnd"/>
            <w:r w:rsidRPr="00BA1E6C">
              <w:rPr>
                <w:rFonts w:ascii="Times New Roman" w:eastAsia="Times New Roman" w:hAnsi="Times New Roman" w:cs="Times New Roman"/>
                <w:color w:val="000000"/>
                <w:sz w:val="20"/>
                <w:szCs w:val="20"/>
                <w:lang w:eastAsia="ru-RU"/>
              </w:rPr>
              <w:t xml:space="preserve">, Кабель </w:t>
            </w:r>
            <w:proofErr w:type="spellStart"/>
            <w:r w:rsidRPr="00BA1E6C">
              <w:rPr>
                <w:rFonts w:ascii="Times New Roman" w:eastAsia="Times New Roman" w:hAnsi="Times New Roman" w:cs="Times New Roman"/>
                <w:color w:val="000000"/>
                <w:sz w:val="20"/>
                <w:szCs w:val="20"/>
                <w:lang w:eastAsia="ru-RU"/>
              </w:rPr>
              <w:t>көшесі</w:t>
            </w:r>
            <w:proofErr w:type="spellEnd"/>
            <w:r w:rsidRPr="00BA1E6C">
              <w:rPr>
                <w:rFonts w:ascii="Times New Roman" w:eastAsia="Times New Roman" w:hAnsi="Times New Roman" w:cs="Times New Roman"/>
                <w:color w:val="000000"/>
                <w:sz w:val="20"/>
                <w:szCs w:val="20"/>
                <w:lang w:eastAsia="ru-RU"/>
              </w:rPr>
              <w:t>, 1</w:t>
            </w:r>
            <w:r w:rsidR="00BA1E6C">
              <w:t xml:space="preserve"> </w:t>
            </w:r>
          </w:p>
          <w:p w14:paraId="217D4F18" w14:textId="048FBA90" w:rsidR="003C180B" w:rsidRPr="00BA1E6C" w:rsidRDefault="00BA1E6C" w:rsidP="003C180B">
            <w:pPr>
              <w:spacing w:after="0" w:line="240" w:lineRule="auto"/>
              <w:rPr>
                <w:rFonts w:ascii="Times New Roman" w:eastAsia="Times New Roman" w:hAnsi="Times New Roman" w:cs="Times New Roman"/>
                <w:color w:val="000000"/>
                <w:sz w:val="20"/>
                <w:szCs w:val="20"/>
                <w:lang w:eastAsia="ru-RU"/>
              </w:rPr>
            </w:pPr>
            <w:r w:rsidRPr="00BA1E6C">
              <w:rPr>
                <w:rFonts w:ascii="Times New Roman" w:eastAsia="Times New Roman" w:hAnsi="Times New Roman" w:cs="Times New Roman"/>
                <w:color w:val="000000"/>
                <w:sz w:val="20"/>
                <w:szCs w:val="20"/>
                <w:lang w:eastAsia="ru-RU"/>
              </w:rPr>
              <w:t xml:space="preserve">Абай </w:t>
            </w:r>
            <w:proofErr w:type="spellStart"/>
            <w:r w:rsidRPr="00BA1E6C">
              <w:rPr>
                <w:rFonts w:ascii="Times New Roman" w:eastAsia="Times New Roman" w:hAnsi="Times New Roman" w:cs="Times New Roman"/>
                <w:color w:val="000000"/>
                <w:sz w:val="20"/>
                <w:szCs w:val="20"/>
                <w:lang w:eastAsia="ru-RU"/>
              </w:rPr>
              <w:t>облысы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денсаулық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сақтау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басқармасының</w:t>
            </w:r>
            <w:proofErr w:type="spellEnd"/>
            <w:r w:rsidRPr="00BA1E6C">
              <w:rPr>
                <w:rFonts w:ascii="Times New Roman" w:eastAsia="Times New Roman" w:hAnsi="Times New Roman" w:cs="Times New Roman"/>
                <w:color w:val="000000"/>
                <w:sz w:val="20"/>
                <w:szCs w:val="20"/>
                <w:lang w:eastAsia="ru-RU"/>
              </w:rPr>
              <w:t xml:space="preserve"> "Семей </w:t>
            </w:r>
            <w:proofErr w:type="spellStart"/>
            <w:r w:rsidRPr="00BA1E6C">
              <w:rPr>
                <w:rFonts w:ascii="Times New Roman" w:eastAsia="Times New Roman" w:hAnsi="Times New Roman" w:cs="Times New Roman"/>
                <w:color w:val="000000"/>
                <w:sz w:val="20"/>
                <w:szCs w:val="20"/>
                <w:lang w:eastAsia="ru-RU"/>
              </w:rPr>
              <w:t>қалалық</w:t>
            </w:r>
            <w:proofErr w:type="spellEnd"/>
            <w:r w:rsidRPr="00BA1E6C">
              <w:rPr>
                <w:rFonts w:ascii="Times New Roman" w:eastAsia="Times New Roman" w:hAnsi="Times New Roman" w:cs="Times New Roman"/>
                <w:color w:val="000000"/>
                <w:sz w:val="20"/>
                <w:szCs w:val="20"/>
                <w:lang w:eastAsia="ru-RU"/>
              </w:rPr>
              <w:t xml:space="preserve"> №1 </w:t>
            </w:r>
            <w:proofErr w:type="spellStart"/>
            <w:r w:rsidRPr="00BA1E6C">
              <w:rPr>
                <w:rFonts w:ascii="Times New Roman" w:eastAsia="Times New Roman" w:hAnsi="Times New Roman" w:cs="Times New Roman"/>
                <w:color w:val="000000"/>
                <w:sz w:val="20"/>
                <w:szCs w:val="20"/>
                <w:lang w:eastAsia="ru-RU"/>
              </w:rPr>
              <w:t>ауруханасы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шаруашылық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жургізу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құқығындағы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коммуналдық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мемлекеттік</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кәсіпорны</w:t>
            </w:r>
            <w:proofErr w:type="spellEnd"/>
            <w:r w:rsidRPr="00BA1E6C">
              <w:rPr>
                <w:rFonts w:ascii="Times New Roman" w:eastAsia="Times New Roman" w:hAnsi="Times New Roman" w:cs="Times New Roman"/>
                <w:color w:val="000000"/>
                <w:sz w:val="20"/>
                <w:szCs w:val="20"/>
                <w:lang w:eastAsia="ru-RU"/>
              </w:rPr>
              <w:t>»</w:t>
            </w:r>
          </w:p>
        </w:tc>
      </w:tr>
      <w:tr w:rsidR="003C180B" w:rsidRPr="00BA1E6C" w14:paraId="5F8EC136" w14:textId="77777777" w:rsidTr="003C18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A9BD0A" w14:textId="54F5C693" w:rsidR="003C180B" w:rsidRPr="00BA1E6C" w:rsidRDefault="003C180B" w:rsidP="003C180B">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6</w:t>
            </w:r>
          </w:p>
        </w:tc>
        <w:tc>
          <w:tcPr>
            <w:tcW w:w="36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C5E7A6" w14:textId="6F51E735" w:rsidR="003C180B" w:rsidRPr="00BA1E6C" w:rsidRDefault="003C180B" w:rsidP="003C180B">
            <w:pPr>
              <w:spacing w:after="0" w:line="240" w:lineRule="auto"/>
              <w:rPr>
                <w:rFonts w:ascii="Times New Roman" w:eastAsia="Times New Roman" w:hAnsi="Times New Roman" w:cs="Times New Roman"/>
                <w:color w:val="000000"/>
                <w:sz w:val="20"/>
                <w:szCs w:val="20"/>
                <w:lang w:eastAsia="ru-RU"/>
              </w:rPr>
            </w:pPr>
            <w:proofErr w:type="spellStart"/>
            <w:r w:rsidRPr="00BA1E6C">
              <w:rPr>
                <w:rFonts w:ascii="Times New Roman" w:eastAsia="Times New Roman" w:hAnsi="Times New Roman" w:cs="Times New Roman"/>
                <w:color w:val="000000"/>
                <w:sz w:val="20"/>
                <w:szCs w:val="20"/>
                <w:lang w:eastAsia="ru-RU"/>
              </w:rPr>
              <w:t>Өнім</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берушінің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оның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Қазақстан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Республикасындағы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сервистік</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орталықтарының</w:t>
            </w:r>
            <w:proofErr w:type="spellEnd"/>
            <w:r w:rsidRPr="00BA1E6C">
              <w:rPr>
                <w:rFonts w:ascii="Times New Roman" w:eastAsia="Times New Roman" w:hAnsi="Times New Roman" w:cs="Times New Roman"/>
                <w:color w:val="000000"/>
                <w:sz w:val="20"/>
                <w:szCs w:val="20"/>
                <w:lang w:eastAsia="ru-RU"/>
              </w:rPr>
              <w:t xml:space="preserve"> не </w:t>
            </w:r>
            <w:proofErr w:type="spellStart"/>
            <w:r w:rsidRPr="00BA1E6C">
              <w:rPr>
                <w:rFonts w:ascii="Times New Roman" w:eastAsia="Times New Roman" w:hAnsi="Times New Roman" w:cs="Times New Roman"/>
                <w:color w:val="000000"/>
                <w:sz w:val="20"/>
                <w:szCs w:val="20"/>
                <w:lang w:eastAsia="ru-RU"/>
              </w:rPr>
              <w:t>үшінші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құзыретті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тұлғаларды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тарта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отырып</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техникаға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кепілдікті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сервистік</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қызмет</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көрсету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жағдайлары</w:t>
            </w:r>
            <w:proofErr w:type="spellEnd"/>
          </w:p>
        </w:tc>
        <w:tc>
          <w:tcPr>
            <w:tcW w:w="1114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1ED999" w14:textId="7199DF54" w:rsidR="003C180B" w:rsidRPr="00BA1E6C" w:rsidRDefault="003C180B" w:rsidP="003C180B">
            <w:pPr>
              <w:spacing w:after="0" w:line="240" w:lineRule="auto"/>
              <w:rPr>
                <w:rFonts w:ascii="Times New Roman" w:eastAsia="Times New Roman" w:hAnsi="Times New Roman" w:cs="Times New Roman"/>
                <w:color w:val="000000"/>
                <w:sz w:val="20"/>
                <w:szCs w:val="20"/>
                <w:lang w:eastAsia="ru-RU"/>
              </w:rPr>
            </w:pP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техникаға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кемінде</w:t>
            </w:r>
            <w:proofErr w:type="spellEnd"/>
            <w:r w:rsidRPr="00BA1E6C">
              <w:rPr>
                <w:rFonts w:ascii="Times New Roman" w:eastAsia="Times New Roman" w:hAnsi="Times New Roman" w:cs="Times New Roman"/>
                <w:color w:val="000000"/>
                <w:sz w:val="20"/>
                <w:szCs w:val="20"/>
                <w:lang w:eastAsia="ru-RU"/>
              </w:rPr>
              <w:t xml:space="preserve"> 37 ай </w:t>
            </w:r>
            <w:proofErr w:type="spellStart"/>
            <w:r w:rsidRPr="00BA1E6C">
              <w:rPr>
                <w:rFonts w:ascii="Times New Roman" w:eastAsia="Times New Roman" w:hAnsi="Times New Roman" w:cs="Times New Roman"/>
                <w:color w:val="000000"/>
                <w:sz w:val="20"/>
                <w:szCs w:val="20"/>
                <w:lang w:eastAsia="ru-RU"/>
              </w:rPr>
              <w:t>кепілдікті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сервистік</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қызмет</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көрсету</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r>
            <w:proofErr w:type="spellStart"/>
            <w:r w:rsidRPr="00BA1E6C">
              <w:rPr>
                <w:rFonts w:ascii="Times New Roman" w:eastAsia="Times New Roman" w:hAnsi="Times New Roman" w:cs="Times New Roman"/>
                <w:color w:val="000000"/>
                <w:sz w:val="20"/>
                <w:szCs w:val="20"/>
                <w:lang w:eastAsia="ru-RU"/>
              </w:rPr>
              <w:t>Жоспарлы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қызмет</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көрсету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тоқсанына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кемінде</w:t>
            </w:r>
            <w:proofErr w:type="spellEnd"/>
            <w:r w:rsidRPr="00BA1E6C">
              <w:rPr>
                <w:rFonts w:ascii="Times New Roman" w:eastAsia="Times New Roman" w:hAnsi="Times New Roman" w:cs="Times New Roman"/>
                <w:color w:val="000000"/>
                <w:sz w:val="20"/>
                <w:szCs w:val="20"/>
                <w:lang w:eastAsia="ru-RU"/>
              </w:rPr>
              <w:t xml:space="preserve"> 1 </w:t>
            </w:r>
            <w:proofErr w:type="spellStart"/>
            <w:r w:rsidRPr="00BA1E6C">
              <w:rPr>
                <w:rFonts w:ascii="Times New Roman" w:eastAsia="Times New Roman" w:hAnsi="Times New Roman" w:cs="Times New Roman"/>
                <w:color w:val="000000"/>
                <w:sz w:val="20"/>
                <w:szCs w:val="20"/>
                <w:lang w:eastAsia="ru-RU"/>
              </w:rPr>
              <w:t>рет</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жүргізілуі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тиіс</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r>
            <w:proofErr w:type="spellStart"/>
            <w:r w:rsidRPr="00BA1E6C">
              <w:rPr>
                <w:rFonts w:ascii="Times New Roman" w:eastAsia="Times New Roman" w:hAnsi="Times New Roman" w:cs="Times New Roman"/>
                <w:color w:val="000000"/>
                <w:sz w:val="20"/>
                <w:szCs w:val="20"/>
                <w:lang w:eastAsia="ru-RU"/>
              </w:rPr>
              <w:t>Техникалық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қызмет</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көрсету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бойынша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жұмыстар</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пайдалану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құжаттамасының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талаптарына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сәйкес</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орындалады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мыналарды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қамтуы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тиіс</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 </w:t>
            </w:r>
            <w:proofErr w:type="spellStart"/>
            <w:r w:rsidRPr="00BA1E6C">
              <w:rPr>
                <w:rFonts w:ascii="Times New Roman" w:eastAsia="Times New Roman" w:hAnsi="Times New Roman" w:cs="Times New Roman"/>
                <w:color w:val="000000"/>
                <w:sz w:val="20"/>
                <w:szCs w:val="20"/>
                <w:lang w:eastAsia="ru-RU"/>
              </w:rPr>
              <w:t>пайдаланылған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ресурстық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құрамдас</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бөліктерді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ауыстыру</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 </w:t>
            </w: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техниканың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жекелеген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бөліктерін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ауыстыру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немесе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қалпына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келтіру</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 </w:t>
            </w: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техниканы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баптау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реттеу</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осы </w:t>
            </w: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техникаға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тән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жұмыстар</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т.б</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 </w:t>
            </w:r>
            <w:proofErr w:type="spellStart"/>
            <w:r w:rsidRPr="00BA1E6C">
              <w:rPr>
                <w:rFonts w:ascii="Times New Roman" w:eastAsia="Times New Roman" w:hAnsi="Times New Roman" w:cs="Times New Roman"/>
                <w:color w:val="000000"/>
                <w:sz w:val="20"/>
                <w:szCs w:val="20"/>
                <w:lang w:eastAsia="ru-RU"/>
              </w:rPr>
              <w:t>негізгі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механизмдер</w:t>
            </w:r>
            <w:proofErr w:type="spellEnd"/>
            <w:r w:rsidRPr="00BA1E6C">
              <w:rPr>
                <w:rFonts w:ascii="Times New Roman" w:eastAsia="Times New Roman" w:hAnsi="Times New Roman" w:cs="Times New Roman"/>
                <w:color w:val="000000"/>
                <w:sz w:val="20"/>
                <w:szCs w:val="20"/>
                <w:lang w:eastAsia="ru-RU"/>
              </w:rPr>
              <w:t xml:space="preserve"> мен </w:t>
            </w:r>
            <w:proofErr w:type="spellStart"/>
            <w:r w:rsidRPr="00BA1E6C">
              <w:rPr>
                <w:rFonts w:ascii="Times New Roman" w:eastAsia="Times New Roman" w:hAnsi="Times New Roman" w:cs="Times New Roman"/>
                <w:color w:val="000000"/>
                <w:sz w:val="20"/>
                <w:szCs w:val="20"/>
                <w:lang w:eastAsia="ru-RU"/>
              </w:rPr>
              <w:t>тораптарды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тазалау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майлау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қажет</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болған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кезде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іріктеу</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 </w:t>
            </w: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техника </w:t>
            </w:r>
            <w:proofErr w:type="spellStart"/>
            <w:r w:rsidRPr="00BA1E6C">
              <w:rPr>
                <w:rFonts w:ascii="Times New Roman" w:eastAsia="Times New Roman" w:hAnsi="Times New Roman" w:cs="Times New Roman"/>
                <w:color w:val="000000"/>
                <w:sz w:val="20"/>
                <w:szCs w:val="20"/>
                <w:lang w:eastAsia="ru-RU"/>
              </w:rPr>
              <w:t>корпусының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сыртқы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ішкі</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беттерінен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оның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құрамдас</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бөліктерінің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шаңын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кірін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тоттану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және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тотығу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іздерін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жою</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ішінара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блоктық-тораптық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бөлшектеумен</w:t>
            </w:r>
            <w:proofErr w:type="spellEnd"/>
            <w:r w:rsidRPr="00BA1E6C">
              <w:rPr>
                <w:rFonts w:ascii="Times New Roman" w:eastAsia="Times New Roman" w:hAnsi="Times New Roman" w:cs="Times New Roman"/>
                <w:color w:val="000000"/>
                <w:sz w:val="20"/>
                <w:szCs w:val="20"/>
                <w:lang w:eastAsia="ru-RU"/>
              </w:rPr>
              <w:t>);</w:t>
            </w:r>
            <w:r w:rsidRPr="00BA1E6C">
              <w:rPr>
                <w:rFonts w:ascii="Times New Roman" w:eastAsia="Times New Roman" w:hAnsi="Times New Roman" w:cs="Times New Roman"/>
                <w:color w:val="000000"/>
                <w:sz w:val="20"/>
                <w:szCs w:val="20"/>
                <w:lang w:eastAsia="ru-RU"/>
              </w:rPr>
              <w:br/>
              <w:t xml:space="preserve">- </w:t>
            </w:r>
            <w:proofErr w:type="spellStart"/>
            <w:r w:rsidRPr="00BA1E6C">
              <w:rPr>
                <w:rFonts w:ascii="Times New Roman" w:eastAsia="Times New Roman" w:hAnsi="Times New Roman" w:cs="Times New Roman"/>
                <w:color w:val="000000"/>
                <w:sz w:val="20"/>
                <w:szCs w:val="20"/>
                <w:lang w:eastAsia="ru-RU"/>
              </w:rPr>
              <w:t>медициналық</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техниканың</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нақты</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түріне</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тән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пайдалану</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құжаттамасында</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көрсетілген</w:t>
            </w:r>
            <w:proofErr w:type="spellEnd"/>
            <w:r w:rsidRPr="00BA1E6C">
              <w:rPr>
                <w:rFonts w:ascii="Times New Roman" w:eastAsia="Times New Roman" w:hAnsi="Times New Roman" w:cs="Times New Roman"/>
                <w:color w:val="000000"/>
                <w:sz w:val="20"/>
                <w:szCs w:val="20"/>
                <w:lang w:eastAsia="ru-RU"/>
              </w:rPr>
              <w:t xml:space="preserve"> </w:t>
            </w:r>
            <w:proofErr w:type="spellStart"/>
            <w:r w:rsidRPr="00BA1E6C">
              <w:rPr>
                <w:rFonts w:ascii="Times New Roman" w:eastAsia="Times New Roman" w:hAnsi="Times New Roman" w:cs="Times New Roman"/>
                <w:color w:val="000000"/>
                <w:sz w:val="20"/>
                <w:szCs w:val="20"/>
                <w:lang w:eastAsia="ru-RU"/>
              </w:rPr>
              <w:t>өзге</w:t>
            </w:r>
            <w:proofErr w:type="spellEnd"/>
            <w:r w:rsidRPr="00BA1E6C">
              <w:rPr>
                <w:rFonts w:ascii="Times New Roman" w:eastAsia="Times New Roman" w:hAnsi="Times New Roman" w:cs="Times New Roman"/>
                <w:color w:val="000000"/>
                <w:sz w:val="20"/>
                <w:szCs w:val="20"/>
                <w:lang w:eastAsia="ru-RU"/>
              </w:rPr>
              <w:t xml:space="preserve"> де </w:t>
            </w:r>
            <w:proofErr w:type="spellStart"/>
            <w:r w:rsidRPr="00BA1E6C">
              <w:rPr>
                <w:rFonts w:ascii="Times New Roman" w:eastAsia="Times New Roman" w:hAnsi="Times New Roman" w:cs="Times New Roman"/>
                <w:color w:val="000000"/>
                <w:sz w:val="20"/>
                <w:szCs w:val="20"/>
                <w:lang w:eastAsia="ru-RU"/>
              </w:rPr>
              <w:t>операциялар</w:t>
            </w:r>
            <w:proofErr w:type="spellEnd"/>
            <w:r w:rsidRPr="00BA1E6C">
              <w:rPr>
                <w:rFonts w:ascii="Times New Roman" w:eastAsia="Times New Roman" w:hAnsi="Times New Roman" w:cs="Times New Roman"/>
                <w:color w:val="000000"/>
                <w:sz w:val="20"/>
                <w:szCs w:val="20"/>
                <w:lang w:eastAsia="ru-RU"/>
              </w:rPr>
              <w:t>.</w:t>
            </w:r>
          </w:p>
        </w:tc>
      </w:tr>
    </w:tbl>
    <w:p w14:paraId="58CE7AF0" w14:textId="77777777" w:rsidR="001E210B" w:rsidRPr="00BA1E6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BB68D9D" w14:textId="77777777" w:rsidR="001E210B" w:rsidRPr="00BA1E6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4F45FEC" w14:textId="77777777" w:rsidR="00BA1E6C" w:rsidRDefault="00BA1E6C" w:rsidP="00BA1E6C">
      <w:pPr>
        <w:shd w:val="clear" w:color="auto" w:fill="FFFFFF"/>
        <w:spacing w:after="0" w:line="240" w:lineRule="auto"/>
        <w:jc w:val="center"/>
        <w:textAlignment w:val="baseline"/>
        <w:outlineLvl w:val="2"/>
        <w:rPr>
          <w:rFonts w:ascii="Times New Roman" w:eastAsia="Times New Roman" w:hAnsi="Times New Roman" w:cs="Times New Roman"/>
          <w:b/>
          <w:bCs/>
          <w:color w:val="000000"/>
          <w:sz w:val="20"/>
          <w:szCs w:val="20"/>
        </w:rPr>
      </w:pPr>
    </w:p>
    <w:p w14:paraId="70DE4193" w14:textId="77777777" w:rsidR="00BA1E6C" w:rsidRDefault="00BA1E6C" w:rsidP="00BA1E6C">
      <w:pPr>
        <w:shd w:val="clear" w:color="auto" w:fill="FFFFFF"/>
        <w:spacing w:after="0" w:line="240" w:lineRule="auto"/>
        <w:jc w:val="center"/>
        <w:textAlignment w:val="baseline"/>
        <w:outlineLvl w:val="2"/>
        <w:rPr>
          <w:rFonts w:ascii="Times New Roman" w:eastAsia="Times New Roman" w:hAnsi="Times New Roman" w:cs="Times New Roman"/>
          <w:b/>
          <w:bCs/>
          <w:color w:val="000000"/>
          <w:sz w:val="20"/>
          <w:szCs w:val="20"/>
        </w:rPr>
      </w:pPr>
    </w:p>
    <w:p w14:paraId="5268383D" w14:textId="4E10AD89" w:rsidR="00BA1E6C" w:rsidRPr="00BA1E6C" w:rsidRDefault="00BA1E6C" w:rsidP="00BA1E6C">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r w:rsidRPr="00BA1E6C">
        <w:rPr>
          <w:rFonts w:ascii="Times New Roman" w:eastAsia="Times New Roman" w:hAnsi="Times New Roman" w:cs="Times New Roman"/>
          <w:b/>
          <w:bCs/>
          <w:color w:val="000000"/>
          <w:sz w:val="20"/>
          <w:szCs w:val="20"/>
        </w:rPr>
        <w:t>Информация о медицинской технике</w:t>
      </w:r>
    </w:p>
    <w:p w14:paraId="03426690" w14:textId="77777777" w:rsidR="00BA1E6C" w:rsidRPr="00BA1E6C" w:rsidRDefault="00BA1E6C" w:rsidP="00BA1E6C">
      <w:pPr>
        <w:shd w:val="clear" w:color="auto" w:fill="FFFFFF"/>
        <w:spacing w:after="0" w:line="240" w:lineRule="auto"/>
        <w:jc w:val="center"/>
        <w:textAlignment w:val="baseline"/>
        <w:outlineLvl w:val="2"/>
        <w:rPr>
          <w:rFonts w:ascii="Times New Roman" w:eastAsia="Times New Roman" w:hAnsi="Times New Roman" w:cs="Times New Roman"/>
          <w:color w:val="1E1E1E"/>
          <w:sz w:val="20"/>
          <w:szCs w:val="20"/>
          <w:lang w:eastAsia="ru-RU"/>
        </w:rPr>
      </w:pPr>
    </w:p>
    <w:tbl>
      <w:tblP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2779"/>
        <w:gridCol w:w="850"/>
        <w:gridCol w:w="2552"/>
        <w:gridCol w:w="6095"/>
        <w:gridCol w:w="2493"/>
      </w:tblGrid>
      <w:tr w:rsidR="00BA1E6C" w:rsidRPr="00BA1E6C" w14:paraId="7662E98A"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55318" w14:textId="77777777" w:rsidR="00BA1E6C" w:rsidRPr="00BA1E6C" w:rsidRDefault="00BA1E6C" w:rsidP="00FB1F56">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BA1E6C">
              <w:rPr>
                <w:rFonts w:ascii="Times New Roman" w:eastAsia="Times New Roman" w:hAnsi="Times New Roman" w:cs="Times New Roman"/>
                <w:color w:val="1E1E1E"/>
                <w:sz w:val="20"/>
                <w:szCs w:val="20"/>
                <w:lang w:eastAsia="ru-RU"/>
              </w:rPr>
              <w:t>№ п/п</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317CB7" w14:textId="77777777" w:rsidR="00BA1E6C" w:rsidRPr="00BA1E6C" w:rsidRDefault="00BA1E6C" w:rsidP="00FB1F56">
            <w:pPr>
              <w:spacing w:after="0" w:line="240" w:lineRule="auto"/>
              <w:textAlignment w:val="baseline"/>
              <w:outlineLvl w:val="2"/>
              <w:rPr>
                <w:rFonts w:ascii="Times New Roman" w:eastAsia="Times New Roman" w:hAnsi="Times New Roman" w:cs="Times New Roman"/>
                <w:color w:val="1E1E1E"/>
                <w:sz w:val="20"/>
                <w:szCs w:val="20"/>
                <w:lang w:eastAsia="ru-RU"/>
              </w:rPr>
            </w:pPr>
            <w:r w:rsidRPr="00BA1E6C">
              <w:rPr>
                <w:rFonts w:ascii="Times New Roman" w:eastAsia="Times New Roman" w:hAnsi="Times New Roman" w:cs="Times New Roman"/>
                <w:color w:val="1E1E1E"/>
                <w:sz w:val="20"/>
                <w:szCs w:val="20"/>
                <w:lang w:eastAsia="ru-RU"/>
              </w:rPr>
              <w:t>Критерии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8A3D69" w14:textId="77777777" w:rsidR="00BA1E6C" w:rsidRPr="00BA1E6C" w:rsidRDefault="00BA1E6C" w:rsidP="00FB1F56">
            <w:pPr>
              <w:spacing w:after="0" w:line="240" w:lineRule="auto"/>
              <w:textAlignment w:val="baseline"/>
              <w:outlineLvl w:val="2"/>
              <w:rPr>
                <w:rFonts w:ascii="Times New Roman" w:eastAsia="Times New Roman" w:hAnsi="Times New Roman" w:cs="Times New Roman"/>
                <w:color w:val="1E1E1E"/>
                <w:sz w:val="20"/>
                <w:szCs w:val="20"/>
                <w:lang w:eastAsia="ru-RU"/>
              </w:rPr>
            </w:pPr>
            <w:r w:rsidRPr="00BA1E6C">
              <w:rPr>
                <w:rFonts w:ascii="Times New Roman" w:eastAsia="Times New Roman" w:hAnsi="Times New Roman" w:cs="Times New Roman"/>
                <w:color w:val="1E1E1E"/>
                <w:sz w:val="20"/>
                <w:szCs w:val="20"/>
                <w:lang w:eastAsia="ru-RU"/>
              </w:rPr>
              <w:t>Описание</w:t>
            </w:r>
          </w:p>
        </w:tc>
      </w:tr>
      <w:tr w:rsidR="00BA1E6C" w:rsidRPr="00BA1E6C" w14:paraId="712AAB05"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A651D6"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1</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469E5E93"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 xml:space="preserve">Наименование медицинской техники </w:t>
            </w:r>
            <w:r w:rsidRPr="00BA1E6C">
              <w:rPr>
                <w:rFonts w:ascii="Times New Roman" w:eastAsia="Times New Roman" w:hAnsi="Times New Roman" w:cs="Times New Roman"/>
                <w:i/>
                <w:iCs/>
                <w:color w:val="000000"/>
                <w:spacing w:val="2"/>
                <w:sz w:val="20"/>
                <w:szCs w:val="20"/>
                <w:lang w:eastAsia="ru-RU"/>
              </w:rPr>
              <w:t>(в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9F1374"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 xml:space="preserve">Светодиодный хирургический светильник </w:t>
            </w:r>
            <w:proofErr w:type="spellStart"/>
            <w:r w:rsidRPr="00BA1E6C">
              <w:rPr>
                <w:rFonts w:ascii="Times New Roman" w:hAnsi="Times New Roman" w:cs="Times New Roman"/>
                <w:color w:val="000000"/>
                <w:sz w:val="20"/>
                <w:szCs w:val="20"/>
              </w:rPr>
              <w:t>HyLED</w:t>
            </w:r>
            <w:proofErr w:type="spellEnd"/>
            <w:r w:rsidRPr="00BA1E6C">
              <w:rPr>
                <w:rFonts w:ascii="Times New Roman" w:hAnsi="Times New Roman" w:cs="Times New Roman"/>
                <w:color w:val="000000"/>
                <w:sz w:val="20"/>
                <w:szCs w:val="20"/>
              </w:rPr>
              <w:t xml:space="preserve"> C8/C8</w:t>
            </w:r>
          </w:p>
          <w:p w14:paraId="25BA321E"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lang w:val="en-US"/>
              </w:rPr>
            </w:pPr>
            <w:r w:rsidRPr="00BA1E6C">
              <w:rPr>
                <w:rFonts w:ascii="Times New Roman" w:hAnsi="Times New Roman" w:cs="Times New Roman"/>
                <w:color w:val="000000"/>
                <w:sz w:val="20"/>
                <w:szCs w:val="20"/>
              </w:rPr>
              <w:t>Производитель</w:t>
            </w:r>
            <w:r w:rsidRPr="00BA1E6C">
              <w:rPr>
                <w:rFonts w:ascii="Times New Roman" w:hAnsi="Times New Roman" w:cs="Times New Roman"/>
                <w:color w:val="000000"/>
                <w:sz w:val="20"/>
                <w:szCs w:val="20"/>
                <w:lang w:val="en-US"/>
              </w:rPr>
              <w:t xml:space="preserve"> Nanjing Mindray Bio-Medical Electronics </w:t>
            </w:r>
            <w:proofErr w:type="spellStart"/>
            <w:proofErr w:type="gramStart"/>
            <w:r w:rsidRPr="00BA1E6C">
              <w:rPr>
                <w:rFonts w:ascii="Times New Roman" w:hAnsi="Times New Roman" w:cs="Times New Roman"/>
                <w:color w:val="000000"/>
                <w:sz w:val="20"/>
                <w:szCs w:val="20"/>
                <w:lang w:val="en-US"/>
              </w:rPr>
              <w:t>Co.,Ltd</w:t>
            </w:r>
            <w:proofErr w:type="spellEnd"/>
            <w:r w:rsidRPr="00BA1E6C">
              <w:rPr>
                <w:rFonts w:ascii="Times New Roman" w:hAnsi="Times New Roman" w:cs="Times New Roman"/>
                <w:color w:val="000000"/>
                <w:sz w:val="20"/>
                <w:szCs w:val="20"/>
                <w:lang w:val="en-US"/>
              </w:rPr>
              <w:t>.</w:t>
            </w:r>
            <w:proofErr w:type="gramEnd"/>
            <w:r w:rsidRPr="00BA1E6C">
              <w:rPr>
                <w:rFonts w:ascii="Times New Roman" w:hAnsi="Times New Roman" w:cs="Times New Roman"/>
                <w:color w:val="000000"/>
                <w:sz w:val="20"/>
                <w:szCs w:val="20"/>
                <w:lang w:val="en-US"/>
              </w:rPr>
              <w:t xml:space="preserve">, </w:t>
            </w:r>
            <w:r w:rsidRPr="00BA1E6C">
              <w:rPr>
                <w:rFonts w:ascii="Times New Roman" w:hAnsi="Times New Roman" w:cs="Times New Roman"/>
                <w:color w:val="000000"/>
                <w:sz w:val="20"/>
                <w:szCs w:val="20"/>
              </w:rPr>
              <w:t>Китай</w:t>
            </w:r>
          </w:p>
          <w:p w14:paraId="73216EBB"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Регистрационное удостоверение РК МИ (МТ)-0№027894</w:t>
            </w:r>
          </w:p>
          <w:p w14:paraId="64A1E0DC"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Дата регистрации 04.04.2024</w:t>
            </w:r>
          </w:p>
          <w:p w14:paraId="313C4B8A" w14:textId="77777777" w:rsidR="00BA1E6C" w:rsidRPr="00BA1E6C" w:rsidRDefault="00BA1E6C" w:rsidP="00FB1F56">
            <w:pPr>
              <w:spacing w:after="0" w:line="240" w:lineRule="auto"/>
              <w:textAlignment w:val="baseline"/>
              <w:rPr>
                <w:rFonts w:ascii="Times New Roman" w:hAnsi="Times New Roman" w:cs="Times New Roman"/>
                <w:sz w:val="20"/>
                <w:szCs w:val="20"/>
              </w:rPr>
            </w:pPr>
            <w:r w:rsidRPr="00BA1E6C">
              <w:rPr>
                <w:rFonts w:ascii="Times New Roman" w:hAnsi="Times New Roman" w:cs="Times New Roman"/>
                <w:color w:val="000000"/>
                <w:sz w:val="20"/>
                <w:szCs w:val="20"/>
              </w:rPr>
              <w:t>Дата истечение бессрочно</w:t>
            </w:r>
          </w:p>
        </w:tc>
      </w:tr>
      <w:tr w:rsidR="00BA1E6C" w:rsidRPr="00BA1E6C" w14:paraId="33DB8C3D"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CEFE05F"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2</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697F523C"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 xml:space="preserve">Назначение </w:t>
            </w:r>
            <w:r w:rsidRPr="00BA1E6C">
              <w:rPr>
                <w:rFonts w:ascii="Times New Roman" w:eastAsia="Times New Roman" w:hAnsi="Times New Roman" w:cs="Times New Roman"/>
                <w:i/>
                <w:iCs/>
                <w:color w:val="000000"/>
                <w:spacing w:val="2"/>
                <w:sz w:val="20"/>
                <w:szCs w:val="20"/>
                <w:lang w:eastAsia="ru-RU"/>
              </w:rPr>
              <w:t>(в соответствии с государственным реестром лекарственных средств и медицинских изделий)</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482AAB4"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Светодиодный хирургический светильник предназначен для использования при проведении хирургических, терапевтических и диагностических процедур в операционной и/или процедурном кабинете.</w:t>
            </w:r>
          </w:p>
        </w:tc>
      </w:tr>
      <w:tr w:rsidR="00BA1E6C" w:rsidRPr="00BA1E6C" w14:paraId="3F279CFA" w14:textId="77777777" w:rsidTr="00FB1F56">
        <w:tc>
          <w:tcPr>
            <w:tcW w:w="474"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089FD9A1"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2</w:t>
            </w:r>
          </w:p>
        </w:tc>
        <w:tc>
          <w:tcPr>
            <w:tcW w:w="2779"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776CA451"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Требования к комплектации</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1DE8A56C" w14:textId="77777777" w:rsidR="00BA1E6C" w:rsidRPr="00BA1E6C" w:rsidRDefault="00BA1E6C" w:rsidP="00FB1F56">
            <w:pPr>
              <w:snapToGrid w:val="0"/>
              <w:spacing w:after="0" w:line="240" w:lineRule="auto"/>
              <w:jc w:val="center"/>
              <w:rPr>
                <w:rFonts w:ascii="Times New Roman" w:eastAsia="Times New Roman" w:hAnsi="Times New Roman" w:cs="Times New Roman"/>
                <w:iCs/>
                <w:sz w:val="20"/>
                <w:szCs w:val="20"/>
              </w:rPr>
            </w:pPr>
            <w:r w:rsidRPr="00BA1E6C">
              <w:rPr>
                <w:rFonts w:ascii="Times New Roman" w:eastAsia="Times New Roman" w:hAnsi="Times New Roman" w:cs="Times New Roman"/>
                <w:iCs/>
                <w:sz w:val="20"/>
                <w:szCs w:val="20"/>
              </w:rPr>
              <w:t>№</w:t>
            </w:r>
            <w:r w:rsidRPr="00BA1E6C">
              <w:rPr>
                <w:rFonts w:ascii="Times New Roman" w:eastAsia="Times New Roman" w:hAnsi="Times New Roman" w:cs="Times New Roman"/>
                <w:iCs/>
                <w:sz w:val="20"/>
                <w:szCs w:val="20"/>
                <w:lang w:val="en-US"/>
              </w:rPr>
              <w:t xml:space="preserve"> </w:t>
            </w:r>
            <w:r w:rsidRPr="00BA1E6C">
              <w:rPr>
                <w:rFonts w:ascii="Times New Roman" w:eastAsia="Times New Roman" w:hAnsi="Times New Roman" w:cs="Times New Roman"/>
                <w:iCs/>
                <w:sz w:val="20"/>
                <w:szCs w:val="20"/>
              </w:rPr>
              <w:t>п/п</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011EEC97"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 xml:space="preserve">Наименование комплектующего к медицинской технике </w:t>
            </w:r>
            <w:r w:rsidRPr="00BA1E6C">
              <w:rPr>
                <w:rFonts w:ascii="Times New Roman" w:hAnsi="Times New Roman" w:cs="Times New Roman"/>
                <w:i/>
                <w:iCs/>
                <w:color w:val="000000"/>
                <w:sz w:val="20"/>
                <w:szCs w:val="20"/>
              </w:rPr>
              <w:t>(в соответствии с государственным реестром медицинских изделий)</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1A6713DB"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Модель и (или) марка, краткая техническая характеристика комплектующего к медицинской технике</w:t>
            </w:r>
          </w:p>
        </w:tc>
        <w:tc>
          <w:tcPr>
            <w:tcW w:w="2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717878"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hAnsi="Times New Roman" w:cs="Times New Roman"/>
                <w:color w:val="000000"/>
                <w:sz w:val="20"/>
                <w:szCs w:val="20"/>
              </w:rPr>
              <w:t>Требуемое количество (с указанием единицы измерения)</w:t>
            </w:r>
          </w:p>
        </w:tc>
      </w:tr>
      <w:tr w:rsidR="00BA1E6C" w:rsidRPr="00BA1E6C" w14:paraId="093E02CB" w14:textId="77777777" w:rsidTr="00FB1F56">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DBDEAF9"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9EC4F97"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69B61484"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Основные комплектующие</w:t>
            </w:r>
          </w:p>
        </w:tc>
      </w:tr>
      <w:tr w:rsidR="00BA1E6C" w:rsidRPr="00BA1E6C" w14:paraId="1720154D" w14:textId="77777777" w:rsidTr="00FB1F56">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AFDDC5F"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7FBEBF2"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6978F09"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F572A3B"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proofErr w:type="spellStart"/>
            <w:r w:rsidRPr="00BA1E6C">
              <w:rPr>
                <w:rFonts w:ascii="Times New Roman" w:hAnsi="Times New Roman" w:cs="Times New Roman"/>
                <w:color w:val="000000"/>
                <w:sz w:val="20"/>
                <w:szCs w:val="20"/>
              </w:rPr>
              <w:t>HyLED</w:t>
            </w:r>
            <w:proofErr w:type="spellEnd"/>
            <w:r w:rsidRPr="00BA1E6C">
              <w:rPr>
                <w:rFonts w:ascii="Times New Roman" w:hAnsi="Times New Roman" w:cs="Times New Roman"/>
                <w:color w:val="000000"/>
                <w:sz w:val="20"/>
                <w:szCs w:val="20"/>
              </w:rPr>
              <w:t xml:space="preserve"> C8/C8</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DFBEABC"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eastAsia="Times New Roman" w:hAnsi="Times New Roman" w:cs="Times New Roman"/>
                <w:sz w:val="20"/>
                <w:szCs w:val="20"/>
                <w:lang w:eastAsia="ru-RU"/>
              </w:rPr>
              <w:t xml:space="preserve">Двух-купольный операционный светильник. Область применения: предназначен для освещения операционного поля при хирургических, гинекологических и других операциях, диагностических исследованиях и осмотрах. </w:t>
            </w:r>
            <w:r w:rsidRPr="00BA1E6C">
              <w:rPr>
                <w:rFonts w:ascii="Times New Roman" w:eastAsia="Times New Roman" w:hAnsi="Times New Roman" w:cs="Times New Roman"/>
                <w:color w:val="000000"/>
                <w:sz w:val="20"/>
                <w:szCs w:val="20"/>
                <w:lang w:eastAsia="ru-RU"/>
              </w:rPr>
              <w:t>Вращение плеч светильника вокруг центральной трубы 360 град - наличие. Вращение каждого купола вокруг своего плеча 360 град – наличие. Каждое плеча светильника состоит из 2 колен. Вращение колен относительно друг друга 360 град – наличие. Потолочное крепление – наличие.</w:t>
            </w:r>
            <w:r w:rsidRPr="00BA1E6C">
              <w:rPr>
                <w:rFonts w:ascii="Times New Roman" w:eastAsia="Times New Roman" w:hAnsi="Times New Roman" w:cs="Times New Roman"/>
                <w:b/>
                <w:color w:val="000000"/>
                <w:sz w:val="20"/>
                <w:szCs w:val="20"/>
                <w:lang w:eastAsia="ru-RU"/>
              </w:rPr>
              <w:t xml:space="preserve"> Требования </w:t>
            </w:r>
            <w:r w:rsidRPr="00BA1E6C">
              <w:rPr>
                <w:rFonts w:ascii="Times New Roman" w:eastAsia="Times New Roman" w:hAnsi="Times New Roman" w:cs="Times New Roman"/>
                <w:b/>
                <w:sz w:val="20"/>
                <w:szCs w:val="20"/>
                <w:lang w:eastAsia="ru-RU"/>
              </w:rPr>
              <w:t>к основному куполу светильника:</w:t>
            </w:r>
            <w:r w:rsidRPr="00BA1E6C">
              <w:rPr>
                <w:rFonts w:ascii="Times New Roman" w:eastAsia="Times New Roman" w:hAnsi="Times New Roman" w:cs="Times New Roman"/>
                <w:bCs/>
                <w:sz w:val="20"/>
                <w:szCs w:val="20"/>
                <w:lang w:eastAsia="ru-RU"/>
              </w:rPr>
              <w:t xml:space="preserve"> </w:t>
            </w:r>
            <w:r w:rsidRPr="00BA1E6C">
              <w:rPr>
                <w:rFonts w:ascii="Times New Roman" w:eastAsia="Times New Roman" w:hAnsi="Times New Roman" w:cs="Times New Roman"/>
                <w:sz w:val="20"/>
                <w:szCs w:val="20"/>
                <w:lang w:eastAsia="ru-RU"/>
              </w:rPr>
              <w:t xml:space="preserve">Форма купола – 4 лепестковая. Размеры купола 651 мм. Вес купола 14,7 кг. Центральная рукоятка для позиционирования светильника – наличие. Центральная рукоятка съемная стерилизуемая – наличие. Управление многофункциональной рукояткой: размер светового поля, регулировка освещенности. Интегрированная конструкция без винтовых соединений – наличие. Антибактериальное покрытие поверхности – наличие. Технология наложения световых пятен для получения однородного светового пятна в рабочей зоне хирурга – </w:t>
            </w:r>
            <w:r w:rsidRPr="00BA1E6C">
              <w:rPr>
                <w:rFonts w:ascii="Times New Roman" w:eastAsia="Times New Roman" w:hAnsi="Times New Roman" w:cs="Times New Roman"/>
                <w:sz w:val="20"/>
                <w:szCs w:val="20"/>
                <w:lang w:eastAsia="ru-RU"/>
              </w:rPr>
              <w:lastRenderedPageBreak/>
              <w:t xml:space="preserve">наличие. Режим малоинвазивной хирургии – наличие. Кнопочная панель управления – наличие. Сенсорная панель управления – опционально.  </w:t>
            </w:r>
            <w:r w:rsidRPr="00BA1E6C">
              <w:rPr>
                <w:rFonts w:ascii="Times New Roman" w:eastAsia="Times New Roman" w:hAnsi="Times New Roman" w:cs="Times New Roman"/>
                <w:color w:val="000000"/>
                <w:sz w:val="20"/>
                <w:szCs w:val="20"/>
                <w:lang w:eastAsia="ru-RU"/>
              </w:rPr>
              <w:t xml:space="preserve">Источник света – светодиоды. Количество светодиодов 52. </w:t>
            </w:r>
            <w:r w:rsidRPr="00BA1E6C">
              <w:rPr>
                <w:rFonts w:ascii="Times New Roman" w:eastAsia="Times New Roman" w:hAnsi="Times New Roman" w:cs="Times New Roman"/>
                <w:sz w:val="20"/>
                <w:szCs w:val="20"/>
                <w:lang w:eastAsia="ru-RU"/>
              </w:rPr>
              <w:t>Срок службы LED ламп, 60 000 часов. Уровень освещенности на расстоянии 1м 160 000 люкс. 10 уровней регулировки освещенности. Диапазон регулировки яркости 20-100% с помощью панели управления. Диаметр светового поля (d10) регулируемый, 140-300 мм, 5 уровней регулировки. Глубина освещённости (20%) 1400 мм. Глубина освещённости (60%</w:t>
            </w:r>
            <w:r w:rsidRPr="00BA1E6C">
              <w:rPr>
                <w:rFonts w:ascii="Times New Roman" w:eastAsia="SimSun" w:hAnsi="Times New Roman" w:cs="Times New Roman"/>
                <w:sz w:val="20"/>
                <w:szCs w:val="20"/>
                <w:lang w:eastAsia="ru-RU"/>
              </w:rPr>
              <w:t>)</w:t>
            </w:r>
            <w:r w:rsidRPr="00BA1E6C">
              <w:rPr>
                <w:rFonts w:ascii="Times New Roman" w:eastAsia="Times New Roman" w:hAnsi="Times New Roman" w:cs="Times New Roman"/>
                <w:sz w:val="20"/>
                <w:szCs w:val="20"/>
                <w:lang w:eastAsia="ru-RU"/>
              </w:rPr>
              <w:t xml:space="preserve"> 900мм. Цветовая температура регулируемая, диапазон регулировки 3500-5100К, установки по умолчанию 4350 К. Индекс цветопередачи (</w:t>
            </w:r>
            <w:proofErr w:type="spellStart"/>
            <w:r w:rsidRPr="00BA1E6C">
              <w:rPr>
                <w:rFonts w:ascii="Times New Roman" w:eastAsia="Times New Roman" w:hAnsi="Times New Roman" w:cs="Times New Roman"/>
                <w:sz w:val="20"/>
                <w:szCs w:val="20"/>
                <w:lang w:eastAsia="ru-RU"/>
              </w:rPr>
              <w:t>Ra</w:t>
            </w:r>
            <w:proofErr w:type="spellEnd"/>
            <w:r w:rsidRPr="00BA1E6C">
              <w:rPr>
                <w:rFonts w:ascii="Times New Roman" w:eastAsia="Times New Roman" w:hAnsi="Times New Roman" w:cs="Times New Roman"/>
                <w:sz w:val="20"/>
                <w:szCs w:val="20"/>
                <w:lang w:eastAsia="ru-RU"/>
              </w:rPr>
              <w:t xml:space="preserve">) 99. Индекс цветопередачи (R9) 97. Световое поле (D50/D10) 60%. Остаточная освещенность с одной боковой маской 76%. Остаточная освещенность с одной боковой маской и трубкой 71%. Остаточная освещенность с трубкой 100%. Остаточная освещенность с двойной маской 56%. Остаточная освещенность с двойной маской и трубкой 51%. Облученность на расстоянии 1м 530 Вт/м2. Удельная облученность 3,5 мВт/(м2∙лк). Автофокус – наличие. Видеокамера в ручке светильника – опция. Беспроводная видеокамера – опция. Система резервного питания – опция. </w:t>
            </w:r>
            <w:r w:rsidRPr="00BA1E6C">
              <w:rPr>
                <w:rFonts w:ascii="Times New Roman" w:eastAsia="Times New Roman" w:hAnsi="Times New Roman" w:cs="Times New Roman"/>
                <w:b/>
                <w:color w:val="000000"/>
                <w:sz w:val="20"/>
                <w:szCs w:val="20"/>
                <w:lang w:eastAsia="ru-RU"/>
              </w:rPr>
              <w:t xml:space="preserve">Требования </w:t>
            </w:r>
            <w:r w:rsidRPr="00BA1E6C">
              <w:rPr>
                <w:rFonts w:ascii="Times New Roman" w:eastAsia="Times New Roman" w:hAnsi="Times New Roman" w:cs="Times New Roman"/>
                <w:b/>
                <w:sz w:val="20"/>
                <w:szCs w:val="20"/>
                <w:lang w:eastAsia="ru-RU"/>
              </w:rPr>
              <w:t xml:space="preserve">к дополнительному куполу светильника: </w:t>
            </w:r>
            <w:r w:rsidRPr="00BA1E6C">
              <w:rPr>
                <w:rFonts w:ascii="Times New Roman" w:eastAsia="Times New Roman" w:hAnsi="Times New Roman" w:cs="Times New Roman"/>
                <w:sz w:val="20"/>
                <w:szCs w:val="20"/>
                <w:lang w:eastAsia="ru-RU"/>
              </w:rPr>
              <w:t xml:space="preserve">Форма купола –4 лепестковая. Размеры купола 651 мм. Вес купола 14,7 кг. Центральная рукоятка для позиционирования светильника – наличие. Центральная рукоятка съемная стерилизуемая – наличие. Управление многофункциональной рукояткой: размер светового поля, регулировка освещенности. Интегрированная конструкция без винтовых соединений – наличие. Антибактериальное покрытие поверхности – наличие. Технология наложения световых пятен для получения однородного светового пятна в рабочей зоне хирурга – наличие. Режим малоинвазивной хирургии – наличие. Кнопочная панель управления – наличие. Сенсорная панель управления – опционально.  </w:t>
            </w:r>
            <w:r w:rsidRPr="00BA1E6C">
              <w:rPr>
                <w:rFonts w:ascii="Times New Roman" w:eastAsia="Times New Roman" w:hAnsi="Times New Roman" w:cs="Times New Roman"/>
                <w:color w:val="000000"/>
                <w:sz w:val="20"/>
                <w:szCs w:val="20"/>
                <w:lang w:eastAsia="ru-RU"/>
              </w:rPr>
              <w:t xml:space="preserve">Источник света – светодиоды. Количество светодиодов 52. </w:t>
            </w:r>
            <w:r w:rsidRPr="00BA1E6C">
              <w:rPr>
                <w:rFonts w:ascii="Times New Roman" w:eastAsia="Times New Roman" w:hAnsi="Times New Roman" w:cs="Times New Roman"/>
                <w:sz w:val="20"/>
                <w:szCs w:val="20"/>
                <w:lang w:eastAsia="ru-RU"/>
              </w:rPr>
              <w:t>Срок службы LED ламп, 60 000 часов. Уровень освещенности на расстоянии 1м 160 000 люкс. 10 уровней регулировки освещенности. Диапазон регулировки яркости 20-100% с помощью панели управления. Диаметр светового поля (d10) регулируемый, 140-300 мм, 5 уровней регулировки. Глубина освещённости (20%) 1400 мм. Глубина освещённости (60%</w:t>
            </w:r>
            <w:r w:rsidRPr="00BA1E6C">
              <w:rPr>
                <w:rFonts w:ascii="Times New Roman" w:eastAsia="SimSun" w:hAnsi="Times New Roman" w:cs="Times New Roman"/>
                <w:sz w:val="20"/>
                <w:szCs w:val="20"/>
                <w:lang w:eastAsia="ru-RU"/>
              </w:rPr>
              <w:t>)</w:t>
            </w:r>
            <w:r w:rsidRPr="00BA1E6C">
              <w:rPr>
                <w:rFonts w:ascii="Times New Roman" w:eastAsia="Times New Roman" w:hAnsi="Times New Roman" w:cs="Times New Roman"/>
                <w:sz w:val="20"/>
                <w:szCs w:val="20"/>
                <w:lang w:eastAsia="ru-RU"/>
              </w:rPr>
              <w:t xml:space="preserve"> 900мм. Цветовая температура регулируемая, диапазон регулировки 3500-5100К, установки по умолчанию 4350 К. Индекс цветопередачи (</w:t>
            </w:r>
            <w:proofErr w:type="spellStart"/>
            <w:r w:rsidRPr="00BA1E6C">
              <w:rPr>
                <w:rFonts w:ascii="Times New Roman" w:eastAsia="Times New Roman" w:hAnsi="Times New Roman" w:cs="Times New Roman"/>
                <w:sz w:val="20"/>
                <w:szCs w:val="20"/>
                <w:lang w:eastAsia="ru-RU"/>
              </w:rPr>
              <w:t>Ra</w:t>
            </w:r>
            <w:proofErr w:type="spellEnd"/>
            <w:r w:rsidRPr="00BA1E6C">
              <w:rPr>
                <w:rFonts w:ascii="Times New Roman" w:eastAsia="Times New Roman" w:hAnsi="Times New Roman" w:cs="Times New Roman"/>
                <w:sz w:val="20"/>
                <w:szCs w:val="20"/>
                <w:lang w:eastAsia="ru-RU"/>
              </w:rPr>
              <w:t xml:space="preserve">) 99. Индекс цветопередачи (R9) 97. Световое поле (D50/D10) 60%. Остаточная освещенность с одной боковой маской 76%. Остаточная освещенность с одной боковой маской и трубкой 71%. Остаточная освещенность с трубкой 100%. Остаточная освещенность с двойной маской 56%. Остаточная освещенность с двойной маской и трубкой </w:t>
            </w:r>
            <w:r w:rsidRPr="00BA1E6C">
              <w:rPr>
                <w:rFonts w:ascii="Times New Roman" w:eastAsia="Times New Roman" w:hAnsi="Times New Roman" w:cs="Times New Roman"/>
                <w:sz w:val="20"/>
                <w:szCs w:val="20"/>
                <w:lang w:eastAsia="ru-RU"/>
              </w:rPr>
              <w:lastRenderedPageBreak/>
              <w:t>51%. Облученность на расстоянии 1м 530 Вт/м2. Удельная облученность 3,5 мВт/(м2∙лк). Автофокус – наличие. Видеокамера в ручке светильника – опция. Беспроводная видеокамера – опция. Система резервного питания – опция.</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468E4D9"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r w:rsidRPr="00BA1E6C">
              <w:rPr>
                <w:rFonts w:ascii="Times New Roman" w:hAnsi="Times New Roman" w:cs="Times New Roman"/>
                <w:sz w:val="20"/>
                <w:szCs w:val="20"/>
              </w:rPr>
              <w:lastRenderedPageBreak/>
              <w:t xml:space="preserve">1 </w:t>
            </w:r>
            <w:proofErr w:type="spellStart"/>
            <w:r w:rsidRPr="00BA1E6C">
              <w:rPr>
                <w:rFonts w:ascii="Times New Roman" w:hAnsi="Times New Roman" w:cs="Times New Roman"/>
                <w:sz w:val="20"/>
                <w:szCs w:val="20"/>
              </w:rPr>
              <w:t>шт</w:t>
            </w:r>
            <w:proofErr w:type="spellEnd"/>
          </w:p>
        </w:tc>
      </w:tr>
      <w:tr w:rsidR="00BA1E6C" w:rsidRPr="00BA1E6C" w14:paraId="1B37187A" w14:textId="77777777" w:rsidTr="00FB1F56">
        <w:tc>
          <w:tcPr>
            <w:tcW w:w="474" w:type="dxa"/>
            <w:vMerge/>
            <w:tcBorders>
              <w:left w:val="single" w:sz="6" w:space="0" w:color="CFCFCF"/>
              <w:right w:val="single" w:sz="6" w:space="0" w:color="CFCFCF"/>
            </w:tcBorders>
            <w:shd w:val="clear" w:color="auto" w:fill="auto"/>
            <w:tcMar>
              <w:top w:w="45" w:type="dxa"/>
              <w:left w:w="75" w:type="dxa"/>
              <w:bottom w:w="45" w:type="dxa"/>
              <w:right w:w="75" w:type="dxa"/>
            </w:tcMar>
          </w:tcPr>
          <w:p w14:paraId="44DDF4DA"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tcMar>
              <w:top w:w="45" w:type="dxa"/>
              <w:left w:w="75" w:type="dxa"/>
              <w:bottom w:w="45" w:type="dxa"/>
              <w:right w:w="75" w:type="dxa"/>
            </w:tcMar>
          </w:tcPr>
          <w:p w14:paraId="12072CC9"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384DC97A"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color w:val="000000"/>
                <w:sz w:val="20"/>
                <w:szCs w:val="20"/>
              </w:rPr>
              <w:t>Дополнительные комплектующие</w:t>
            </w:r>
          </w:p>
        </w:tc>
      </w:tr>
      <w:tr w:rsidR="00BA1E6C" w:rsidRPr="00BA1E6C" w14:paraId="067CA247" w14:textId="77777777" w:rsidTr="00FB1F56">
        <w:trPr>
          <w:trHeight w:val="77"/>
        </w:trPr>
        <w:tc>
          <w:tcPr>
            <w:tcW w:w="474" w:type="dxa"/>
            <w:vMerge/>
            <w:tcBorders>
              <w:left w:val="single" w:sz="6" w:space="0" w:color="CFCFCF"/>
              <w:right w:val="single" w:sz="6" w:space="0" w:color="CFCFCF"/>
            </w:tcBorders>
            <w:shd w:val="clear" w:color="auto" w:fill="auto"/>
            <w:vAlign w:val="center"/>
            <w:hideMark/>
          </w:tcPr>
          <w:p w14:paraId="2BB2BAEA"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02B97E80"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1369FA9" w14:textId="77777777" w:rsidR="00BA1E6C" w:rsidRPr="00BA1E6C" w:rsidRDefault="00BA1E6C" w:rsidP="00FB1F56">
            <w:pPr>
              <w:spacing w:after="0" w:line="240" w:lineRule="auto"/>
              <w:jc w:val="center"/>
              <w:rPr>
                <w:rFonts w:ascii="Times New Roman" w:hAnsi="Times New Roman" w:cs="Times New Roman"/>
                <w:color w:val="000000"/>
                <w:sz w:val="20"/>
                <w:szCs w:val="20"/>
              </w:rPr>
            </w:pPr>
            <w:r w:rsidRPr="00BA1E6C">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4797E1D9"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sz w:val="20"/>
                <w:szCs w:val="20"/>
              </w:rPr>
              <w:t>Многофункциональная ручка управления, многоразовая</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8C02F4E" w14:textId="77777777" w:rsidR="00BA1E6C" w:rsidRPr="00BA1E6C" w:rsidRDefault="00BA1E6C" w:rsidP="00FB1F56">
            <w:pPr>
              <w:pStyle w:val="Default"/>
              <w:textAlignment w:val="baseline"/>
              <w:rPr>
                <w:rFonts w:eastAsiaTheme="minorHAnsi"/>
                <w:sz w:val="20"/>
                <w:szCs w:val="20"/>
                <w:lang w:eastAsia="en-US"/>
              </w:rPr>
            </w:pPr>
            <w:r w:rsidRPr="00BA1E6C">
              <w:rPr>
                <w:sz w:val="20"/>
                <w:szCs w:val="20"/>
              </w:rPr>
              <w:t>Многофункциональная ручка управления, многоразовая, стерилизуемая</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FE38545"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r w:rsidRPr="00BA1E6C">
              <w:rPr>
                <w:rFonts w:ascii="Times New Roman" w:hAnsi="Times New Roman" w:cs="Times New Roman"/>
                <w:sz w:val="20"/>
                <w:szCs w:val="20"/>
              </w:rPr>
              <w:t xml:space="preserve">2 </w:t>
            </w:r>
            <w:proofErr w:type="spellStart"/>
            <w:r w:rsidRPr="00BA1E6C">
              <w:rPr>
                <w:rFonts w:ascii="Times New Roman" w:hAnsi="Times New Roman" w:cs="Times New Roman"/>
                <w:sz w:val="20"/>
                <w:szCs w:val="20"/>
              </w:rPr>
              <w:t>шт</w:t>
            </w:r>
            <w:proofErr w:type="spellEnd"/>
          </w:p>
        </w:tc>
      </w:tr>
      <w:tr w:rsidR="00BA1E6C" w:rsidRPr="00BA1E6C" w14:paraId="1D07AB1D" w14:textId="77777777" w:rsidTr="00FB1F56">
        <w:trPr>
          <w:trHeight w:val="20"/>
        </w:trPr>
        <w:tc>
          <w:tcPr>
            <w:tcW w:w="474" w:type="dxa"/>
            <w:vMerge/>
            <w:tcBorders>
              <w:left w:val="single" w:sz="6" w:space="0" w:color="CFCFCF"/>
              <w:right w:val="single" w:sz="6" w:space="0" w:color="CFCFCF"/>
            </w:tcBorders>
            <w:shd w:val="clear" w:color="auto" w:fill="auto"/>
            <w:vAlign w:val="center"/>
            <w:hideMark/>
          </w:tcPr>
          <w:p w14:paraId="766A3B28"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646C64AA"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D5EC6C5" w14:textId="77777777" w:rsidR="00BA1E6C" w:rsidRPr="00BA1E6C" w:rsidRDefault="00BA1E6C" w:rsidP="00FB1F56">
            <w:pPr>
              <w:spacing w:after="0" w:line="240" w:lineRule="auto"/>
              <w:jc w:val="center"/>
              <w:rPr>
                <w:rFonts w:ascii="Times New Roman" w:hAnsi="Times New Roman" w:cs="Times New Roman"/>
                <w:color w:val="000000"/>
                <w:sz w:val="20"/>
                <w:szCs w:val="20"/>
              </w:rPr>
            </w:pPr>
            <w:r w:rsidRPr="00BA1E6C">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7FC3475"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eastAsiaTheme="minorEastAsia" w:hAnsi="Times New Roman" w:cs="Times New Roman"/>
                <w:color w:val="000000"/>
                <w:sz w:val="20"/>
                <w:szCs w:val="20"/>
                <w:lang w:eastAsia="ru-RU"/>
              </w:rPr>
              <w:t>Потолочное крепление на анкерных болтах</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1752B86"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eastAsiaTheme="minorEastAsia" w:hAnsi="Times New Roman" w:cs="Times New Roman"/>
                <w:color w:val="000000"/>
                <w:sz w:val="20"/>
                <w:szCs w:val="20"/>
                <w:lang w:eastAsia="ru-RU"/>
              </w:rPr>
              <w:t>Потолочное крепление на анкерных болтах, в комплекте с принадлежностями</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7135DF0"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r w:rsidRPr="00BA1E6C">
              <w:rPr>
                <w:rFonts w:ascii="Times New Roman" w:hAnsi="Times New Roman" w:cs="Times New Roman"/>
                <w:sz w:val="20"/>
                <w:szCs w:val="20"/>
              </w:rPr>
              <w:t>1 комплект</w:t>
            </w:r>
          </w:p>
        </w:tc>
      </w:tr>
      <w:tr w:rsidR="00BA1E6C" w:rsidRPr="00BA1E6C" w14:paraId="4EFEF7E1" w14:textId="77777777" w:rsidTr="00FB1F56">
        <w:trPr>
          <w:trHeight w:val="20"/>
        </w:trPr>
        <w:tc>
          <w:tcPr>
            <w:tcW w:w="474" w:type="dxa"/>
            <w:vMerge/>
            <w:tcBorders>
              <w:left w:val="single" w:sz="6" w:space="0" w:color="CFCFCF"/>
              <w:right w:val="single" w:sz="6" w:space="0" w:color="CFCFCF"/>
            </w:tcBorders>
            <w:shd w:val="clear" w:color="auto" w:fill="auto"/>
            <w:vAlign w:val="center"/>
          </w:tcPr>
          <w:p w14:paraId="4A3C32BA"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0272F672"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F6523F9" w14:textId="77777777" w:rsidR="00BA1E6C" w:rsidRPr="00BA1E6C" w:rsidRDefault="00BA1E6C" w:rsidP="00FB1F56">
            <w:pPr>
              <w:spacing w:after="0" w:line="240" w:lineRule="auto"/>
              <w:jc w:val="center"/>
              <w:rPr>
                <w:rFonts w:ascii="Times New Roman" w:hAnsi="Times New Roman" w:cs="Times New Roman"/>
                <w:color w:val="000000"/>
                <w:sz w:val="20"/>
                <w:szCs w:val="20"/>
                <w:lang w:val="en-US"/>
              </w:rPr>
            </w:pPr>
            <w:r w:rsidRPr="00BA1E6C">
              <w:rPr>
                <w:rFonts w:ascii="Times New Roman" w:hAnsi="Times New Roman" w:cs="Times New Roman"/>
                <w:color w:val="000000"/>
                <w:sz w:val="20"/>
                <w:szCs w:val="20"/>
                <w:lang w:val="en-US"/>
              </w:rPr>
              <w:t>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621AF8C"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r w:rsidRPr="00BA1E6C">
              <w:rPr>
                <w:rFonts w:ascii="Times New Roman" w:hAnsi="Times New Roman" w:cs="Times New Roman"/>
                <w:sz w:val="20"/>
                <w:szCs w:val="20"/>
              </w:rPr>
              <w:t>Кабель питания</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5585F28" w14:textId="77777777" w:rsidR="00BA1E6C" w:rsidRPr="00BA1E6C" w:rsidRDefault="00BA1E6C" w:rsidP="00FB1F56">
            <w:pPr>
              <w:pStyle w:val="Default"/>
              <w:textAlignment w:val="baseline"/>
              <w:rPr>
                <w:rFonts w:eastAsiaTheme="minorHAnsi"/>
                <w:sz w:val="20"/>
                <w:szCs w:val="20"/>
                <w:lang w:eastAsia="en-US"/>
              </w:rPr>
            </w:pPr>
            <w:r w:rsidRPr="00BA1E6C">
              <w:rPr>
                <w:sz w:val="20"/>
                <w:szCs w:val="20"/>
              </w:rPr>
              <w:t>Кабель для подключения к электрической сети 220В</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A475E71"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r w:rsidRPr="00BA1E6C">
              <w:rPr>
                <w:rFonts w:ascii="Times New Roman" w:hAnsi="Times New Roman" w:cs="Times New Roman"/>
                <w:sz w:val="20"/>
                <w:szCs w:val="20"/>
              </w:rPr>
              <w:t xml:space="preserve">1 </w:t>
            </w:r>
            <w:proofErr w:type="spellStart"/>
            <w:r w:rsidRPr="00BA1E6C">
              <w:rPr>
                <w:rFonts w:ascii="Times New Roman" w:hAnsi="Times New Roman" w:cs="Times New Roman"/>
                <w:sz w:val="20"/>
                <w:szCs w:val="20"/>
              </w:rPr>
              <w:t>шт</w:t>
            </w:r>
            <w:proofErr w:type="spellEnd"/>
          </w:p>
        </w:tc>
      </w:tr>
      <w:tr w:rsidR="00BA1E6C" w:rsidRPr="00BA1E6C" w14:paraId="7A78071D" w14:textId="77777777" w:rsidTr="00FB1F56">
        <w:trPr>
          <w:trHeight w:val="20"/>
        </w:trPr>
        <w:tc>
          <w:tcPr>
            <w:tcW w:w="474" w:type="dxa"/>
            <w:vMerge/>
            <w:tcBorders>
              <w:left w:val="single" w:sz="6" w:space="0" w:color="CFCFCF"/>
              <w:right w:val="single" w:sz="6" w:space="0" w:color="CFCFCF"/>
            </w:tcBorders>
            <w:shd w:val="clear" w:color="auto" w:fill="auto"/>
            <w:vAlign w:val="center"/>
          </w:tcPr>
          <w:p w14:paraId="267862FC"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737A14C4"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D7B9E63" w14:textId="77777777" w:rsidR="00BA1E6C" w:rsidRPr="00BA1E6C" w:rsidRDefault="00BA1E6C" w:rsidP="00FB1F56">
            <w:pPr>
              <w:spacing w:after="0" w:line="240" w:lineRule="auto"/>
              <w:rPr>
                <w:rFonts w:ascii="Times New Roman" w:hAnsi="Times New Roman" w:cs="Times New Roman"/>
                <w:color w:val="000000"/>
                <w:sz w:val="20"/>
                <w:szCs w:val="20"/>
              </w:rPr>
            </w:pPr>
            <w:r w:rsidRPr="00BA1E6C">
              <w:rPr>
                <w:rFonts w:ascii="Times New Roman" w:hAnsi="Times New Roman" w:cs="Times New Roman"/>
                <w:color w:val="000000"/>
                <w:sz w:val="20"/>
                <w:szCs w:val="20"/>
              </w:rPr>
              <w:t>Расходные материалы и изнашиваемые узлы:</w:t>
            </w:r>
          </w:p>
        </w:tc>
      </w:tr>
      <w:tr w:rsidR="00BA1E6C" w:rsidRPr="00BA1E6C" w14:paraId="30C1A6A0" w14:textId="77777777" w:rsidTr="00FB1F56">
        <w:trPr>
          <w:trHeight w:val="77"/>
        </w:trPr>
        <w:tc>
          <w:tcPr>
            <w:tcW w:w="474" w:type="dxa"/>
            <w:vMerge/>
            <w:tcBorders>
              <w:left w:val="single" w:sz="6" w:space="0" w:color="CFCFCF"/>
              <w:right w:val="single" w:sz="6" w:space="0" w:color="CFCFCF"/>
            </w:tcBorders>
            <w:shd w:val="clear" w:color="auto" w:fill="auto"/>
            <w:vAlign w:val="center"/>
          </w:tcPr>
          <w:p w14:paraId="69B5EADA"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02FFAF33"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5F0F0A0" w14:textId="77777777" w:rsidR="00BA1E6C" w:rsidRPr="00BA1E6C" w:rsidRDefault="00BA1E6C" w:rsidP="00FB1F56">
            <w:pPr>
              <w:spacing w:after="0" w:line="240" w:lineRule="auto"/>
              <w:jc w:val="center"/>
              <w:rPr>
                <w:rFonts w:ascii="Times New Roman" w:hAnsi="Times New Roman" w:cs="Times New Roman"/>
                <w:color w:val="000000"/>
                <w:sz w:val="20"/>
                <w:szCs w:val="20"/>
                <w:lang w:val="en-US"/>
              </w:rPr>
            </w:pPr>
            <w:r w:rsidRPr="00BA1E6C">
              <w:rPr>
                <w:rFonts w:ascii="Times New Roman" w:hAnsi="Times New Roman" w:cs="Times New Roman"/>
                <w:color w:val="000000"/>
                <w:sz w:val="20"/>
                <w:szCs w:val="20"/>
                <w:lang w:val="en-US"/>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74BED57"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6DCEA77" w14:textId="77777777" w:rsidR="00BA1E6C" w:rsidRPr="00BA1E6C" w:rsidRDefault="00BA1E6C" w:rsidP="00FB1F56">
            <w:pPr>
              <w:pStyle w:val="Default"/>
              <w:textAlignment w:val="baseline"/>
              <w:rPr>
                <w:rFonts w:eastAsiaTheme="minorHAnsi"/>
                <w:sz w:val="20"/>
                <w:szCs w:val="20"/>
                <w:lang w:eastAsia="en-US"/>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41B9221"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p>
        </w:tc>
      </w:tr>
      <w:tr w:rsidR="00BA1E6C" w:rsidRPr="00BA1E6C" w14:paraId="503F963E" w14:textId="77777777" w:rsidTr="00FB1F56">
        <w:trPr>
          <w:trHeight w:val="77"/>
        </w:trPr>
        <w:tc>
          <w:tcPr>
            <w:tcW w:w="474" w:type="dxa"/>
            <w:vMerge/>
            <w:tcBorders>
              <w:left w:val="single" w:sz="6" w:space="0" w:color="CFCFCF"/>
              <w:bottom w:val="single" w:sz="6" w:space="0" w:color="CFCFCF"/>
              <w:right w:val="single" w:sz="6" w:space="0" w:color="CFCFCF"/>
            </w:tcBorders>
            <w:shd w:val="clear" w:color="auto" w:fill="auto"/>
            <w:vAlign w:val="center"/>
          </w:tcPr>
          <w:p w14:paraId="1022092A"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bottom w:val="single" w:sz="6" w:space="0" w:color="CFCFCF"/>
              <w:right w:val="single" w:sz="6" w:space="0" w:color="CFCFCF"/>
            </w:tcBorders>
            <w:shd w:val="clear" w:color="auto" w:fill="auto"/>
            <w:vAlign w:val="center"/>
          </w:tcPr>
          <w:p w14:paraId="04C65D37" w14:textId="77777777" w:rsidR="00BA1E6C" w:rsidRPr="00BA1E6C" w:rsidRDefault="00BA1E6C" w:rsidP="00FB1F56">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8F2A8FF" w14:textId="77777777" w:rsidR="00BA1E6C" w:rsidRPr="00BA1E6C" w:rsidRDefault="00BA1E6C" w:rsidP="00FB1F56">
            <w:pPr>
              <w:spacing w:after="0" w:line="240" w:lineRule="auto"/>
              <w:jc w:val="center"/>
              <w:rPr>
                <w:rFonts w:ascii="Times New Roman" w:hAnsi="Times New Roman" w:cs="Times New Roman"/>
                <w:color w:val="000000"/>
                <w:sz w:val="20"/>
                <w:szCs w:val="20"/>
                <w:lang w:val="en-US"/>
              </w:rPr>
            </w:pPr>
            <w:r w:rsidRPr="00BA1E6C">
              <w:rPr>
                <w:rFonts w:ascii="Times New Roman" w:hAnsi="Times New Roman" w:cs="Times New Roman"/>
                <w:color w:val="000000"/>
                <w:sz w:val="20"/>
                <w:szCs w:val="20"/>
                <w:lang w:val="en-US"/>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04A2A50" w14:textId="77777777" w:rsidR="00BA1E6C" w:rsidRPr="00BA1E6C" w:rsidRDefault="00BA1E6C" w:rsidP="00FB1F56">
            <w:pPr>
              <w:spacing w:after="0" w:line="240" w:lineRule="auto"/>
              <w:textAlignment w:val="baseline"/>
              <w:rPr>
                <w:rFonts w:ascii="Times New Roman" w:hAnsi="Times New Roman" w:cs="Times New Roman"/>
                <w:color w:val="000000"/>
                <w:sz w:val="20"/>
                <w:szCs w:val="20"/>
              </w:rPr>
            </w:pP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845F336" w14:textId="77777777" w:rsidR="00BA1E6C" w:rsidRPr="00BA1E6C" w:rsidRDefault="00BA1E6C" w:rsidP="00FB1F56">
            <w:pPr>
              <w:pStyle w:val="Default"/>
              <w:textAlignment w:val="baseline"/>
              <w:rPr>
                <w:rFonts w:eastAsiaTheme="minorHAnsi"/>
                <w:sz w:val="20"/>
                <w:szCs w:val="20"/>
                <w:lang w:eastAsia="en-US"/>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E9048A5" w14:textId="77777777" w:rsidR="00BA1E6C" w:rsidRPr="00BA1E6C" w:rsidRDefault="00BA1E6C" w:rsidP="00FB1F56">
            <w:pPr>
              <w:spacing w:after="0" w:line="240" w:lineRule="auto"/>
              <w:jc w:val="center"/>
              <w:textAlignment w:val="baseline"/>
              <w:rPr>
                <w:rFonts w:ascii="Times New Roman" w:hAnsi="Times New Roman" w:cs="Times New Roman"/>
                <w:color w:val="000000"/>
                <w:sz w:val="20"/>
                <w:szCs w:val="20"/>
              </w:rPr>
            </w:pPr>
          </w:p>
        </w:tc>
      </w:tr>
      <w:tr w:rsidR="00BA1E6C" w:rsidRPr="00BA1E6C" w14:paraId="6D24991C"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739A1F"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3</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EC69B0"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 xml:space="preserve">Требования к условиям эксплуатации: </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9F30EB"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z w:val="20"/>
                <w:szCs w:val="20"/>
                <w:lang w:eastAsia="ru-RU"/>
              </w:rPr>
            </w:pPr>
            <w:r w:rsidRPr="00BA1E6C">
              <w:rPr>
                <w:rFonts w:ascii="Times New Roman" w:eastAsia="Times New Roman" w:hAnsi="Times New Roman" w:cs="Times New Roman"/>
                <w:color w:val="000000"/>
                <w:spacing w:val="2"/>
                <w:sz w:val="20"/>
                <w:szCs w:val="20"/>
                <w:lang w:eastAsia="ru-RU"/>
              </w:rPr>
              <w:t>Напряжение: 100 В ~ 240 В переменного тока, 50-60Гц.</w:t>
            </w:r>
          </w:p>
        </w:tc>
      </w:tr>
      <w:tr w:rsidR="00BA1E6C" w:rsidRPr="00BA1E6C" w14:paraId="6D914E62"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12BD09"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4</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AD178"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Условия осуществления поставки медицинской техники (в соответствии с ИНКОТЕРМС 2020)</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72C236" w14:textId="32F30FBC"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 xml:space="preserve">DDP пункт назначения </w:t>
            </w:r>
          </w:p>
        </w:tc>
      </w:tr>
      <w:tr w:rsidR="00BA1E6C" w:rsidRPr="00BA1E6C" w14:paraId="083264B4"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78EB5A"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5</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E9CF50"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Срок поставки медицинской техники и место дислокации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E0D27F" w14:textId="77777777" w:rsid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 xml:space="preserve">120 календарных дней, Адрес: область Абай, </w:t>
            </w:r>
            <w:proofErr w:type="spellStart"/>
            <w:r w:rsidRPr="00BA1E6C">
              <w:rPr>
                <w:rFonts w:ascii="Times New Roman" w:eastAsia="Times New Roman" w:hAnsi="Times New Roman" w:cs="Times New Roman"/>
                <w:color w:val="000000"/>
                <w:spacing w:val="2"/>
                <w:sz w:val="20"/>
                <w:szCs w:val="20"/>
                <w:lang w:eastAsia="ru-RU"/>
              </w:rPr>
              <w:t>г.Семей</w:t>
            </w:r>
            <w:proofErr w:type="spellEnd"/>
            <w:r w:rsidRPr="00BA1E6C">
              <w:rPr>
                <w:rFonts w:ascii="Times New Roman" w:eastAsia="Times New Roman" w:hAnsi="Times New Roman" w:cs="Times New Roman"/>
                <w:color w:val="000000"/>
                <w:spacing w:val="2"/>
                <w:sz w:val="20"/>
                <w:szCs w:val="20"/>
                <w:lang w:eastAsia="ru-RU"/>
              </w:rPr>
              <w:t xml:space="preserve">, </w:t>
            </w:r>
            <w:proofErr w:type="spellStart"/>
            <w:r w:rsidRPr="00BA1E6C">
              <w:rPr>
                <w:rFonts w:ascii="Times New Roman" w:eastAsia="Times New Roman" w:hAnsi="Times New Roman" w:cs="Times New Roman"/>
                <w:color w:val="000000"/>
                <w:spacing w:val="2"/>
                <w:sz w:val="20"/>
                <w:szCs w:val="20"/>
                <w:lang w:eastAsia="ru-RU"/>
              </w:rPr>
              <w:t>ул.Кабельный</w:t>
            </w:r>
            <w:proofErr w:type="spellEnd"/>
            <w:r w:rsidRPr="00BA1E6C">
              <w:rPr>
                <w:rFonts w:ascii="Times New Roman" w:eastAsia="Times New Roman" w:hAnsi="Times New Roman" w:cs="Times New Roman"/>
                <w:color w:val="000000"/>
                <w:spacing w:val="2"/>
                <w:sz w:val="20"/>
                <w:szCs w:val="20"/>
                <w:lang w:eastAsia="ru-RU"/>
              </w:rPr>
              <w:t xml:space="preserve"> переулок 1</w:t>
            </w:r>
            <w:r w:rsidRPr="00BA1E6C">
              <w:rPr>
                <w:rFonts w:ascii="Times New Roman" w:eastAsia="Times New Roman" w:hAnsi="Times New Roman" w:cs="Times New Roman"/>
                <w:color w:val="000000"/>
                <w:spacing w:val="2"/>
                <w:sz w:val="20"/>
                <w:szCs w:val="20"/>
                <w:lang w:eastAsia="ru-RU"/>
              </w:rPr>
              <w:t xml:space="preserve"> </w:t>
            </w:r>
          </w:p>
          <w:p w14:paraId="23C2EE08" w14:textId="0ACCFBB4"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eastAsia="Times New Roman" w:hAnsi="Times New Roman" w:cs="Times New Roman"/>
                <w:color w:val="000000"/>
                <w:spacing w:val="2"/>
                <w:sz w:val="20"/>
                <w:szCs w:val="20"/>
                <w:lang w:eastAsia="ru-RU"/>
              </w:rPr>
              <w:t xml:space="preserve">КГП на ПХВ «Городская больница №1 </w:t>
            </w:r>
            <w:proofErr w:type="spellStart"/>
            <w:r w:rsidRPr="00BA1E6C">
              <w:rPr>
                <w:rFonts w:ascii="Times New Roman" w:eastAsia="Times New Roman" w:hAnsi="Times New Roman" w:cs="Times New Roman"/>
                <w:color w:val="000000"/>
                <w:spacing w:val="2"/>
                <w:sz w:val="20"/>
                <w:szCs w:val="20"/>
                <w:lang w:eastAsia="ru-RU"/>
              </w:rPr>
              <w:t>г.Семей</w:t>
            </w:r>
            <w:proofErr w:type="spellEnd"/>
            <w:r w:rsidRPr="00BA1E6C">
              <w:rPr>
                <w:rFonts w:ascii="Times New Roman" w:eastAsia="Times New Roman" w:hAnsi="Times New Roman" w:cs="Times New Roman"/>
                <w:color w:val="000000"/>
                <w:spacing w:val="2"/>
                <w:sz w:val="20"/>
                <w:szCs w:val="20"/>
                <w:lang w:eastAsia="ru-RU"/>
              </w:rPr>
              <w:t xml:space="preserve">» УЗ области Абай, 071400, область Абай, </w:t>
            </w:r>
            <w:proofErr w:type="spellStart"/>
            <w:r w:rsidRPr="00BA1E6C">
              <w:rPr>
                <w:rFonts w:ascii="Times New Roman" w:eastAsia="Times New Roman" w:hAnsi="Times New Roman" w:cs="Times New Roman"/>
                <w:color w:val="000000"/>
                <w:spacing w:val="2"/>
                <w:sz w:val="20"/>
                <w:szCs w:val="20"/>
                <w:lang w:eastAsia="ru-RU"/>
              </w:rPr>
              <w:t>г.Семей</w:t>
            </w:r>
            <w:proofErr w:type="spellEnd"/>
            <w:r w:rsidRPr="00BA1E6C">
              <w:rPr>
                <w:rFonts w:ascii="Times New Roman" w:eastAsia="Times New Roman" w:hAnsi="Times New Roman" w:cs="Times New Roman"/>
                <w:color w:val="000000"/>
                <w:spacing w:val="2"/>
                <w:sz w:val="20"/>
                <w:szCs w:val="20"/>
                <w:lang w:eastAsia="ru-RU"/>
              </w:rPr>
              <w:t>, ул. пер. Кабельный 1</w:t>
            </w:r>
          </w:p>
        </w:tc>
      </w:tr>
      <w:tr w:rsidR="00BA1E6C" w:rsidRPr="00BA1E6C" w14:paraId="3312EE7F" w14:textId="77777777" w:rsidTr="00FB1F56">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4DFEEC"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hAnsi="Times New Roman" w:cs="Times New Roman"/>
                <w:sz w:val="20"/>
                <w:szCs w:val="20"/>
                <w:bdr w:val="none" w:sz="0" w:space="0" w:color="auto" w:frame="1"/>
              </w:rPr>
              <w:t>6</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3959AF"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hAnsi="Times New Roman" w:cs="Times New Roman"/>
                <w:sz w:val="20"/>
                <w:szCs w:val="20"/>
                <w:bdr w:val="none" w:sz="0" w:space="0" w:color="auto" w:frame="1"/>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26006"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Гарантийное сервисное обслуживание медицинской техники не менее 37 месяцев.</w:t>
            </w:r>
          </w:p>
          <w:p w14:paraId="619A8AAA"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Плановое техническое обслуживание должно проводиться не реже чем 1 раз в квартал.</w:t>
            </w:r>
          </w:p>
          <w:p w14:paraId="00C6765A"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включают в себя:</w:t>
            </w:r>
          </w:p>
          <w:p w14:paraId="58B715F6"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 замену отработавших ресурс составных частей (за счет конечного пользователя);</w:t>
            </w:r>
          </w:p>
          <w:p w14:paraId="02D27236"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 замену или восстановление отдельных частей медицинской техники (при гарантийном случае – за счет производителя, при не гарантийном случае – за счет конечного пользователя);</w:t>
            </w:r>
          </w:p>
          <w:p w14:paraId="5E743983"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 настройку и регулировку медицинской техники; специфические для данной медицинской техники работы и т.п.;</w:t>
            </w:r>
          </w:p>
          <w:p w14:paraId="2BCF43C4"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 чистку, смазку и при необходимости переборку основных механизмов и узлов;</w:t>
            </w:r>
          </w:p>
          <w:p w14:paraId="49677345" w14:textId="77777777" w:rsidR="00BA1E6C" w:rsidRPr="00BA1E6C" w:rsidRDefault="00BA1E6C" w:rsidP="00FB1F56">
            <w:pPr>
              <w:spacing w:after="0" w:line="240" w:lineRule="auto"/>
              <w:jc w:val="both"/>
              <w:textAlignment w:val="baseline"/>
              <w:rPr>
                <w:rFonts w:ascii="Times New Roman" w:hAnsi="Times New Roman" w:cs="Times New Roman"/>
                <w:sz w:val="20"/>
                <w:szCs w:val="20"/>
              </w:rPr>
            </w:pPr>
            <w:r w:rsidRPr="00BA1E6C">
              <w:rPr>
                <w:rFonts w:ascii="Times New Roman" w:hAnsi="Times New Roman" w:cs="Times New Roman"/>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BA1E6C">
              <w:rPr>
                <w:rFonts w:ascii="Times New Roman" w:hAnsi="Times New Roman" w:cs="Times New Roman"/>
                <w:sz w:val="20"/>
                <w:szCs w:val="20"/>
              </w:rPr>
              <w:t>блочно</w:t>
            </w:r>
            <w:proofErr w:type="spellEnd"/>
            <w:r w:rsidRPr="00BA1E6C">
              <w:rPr>
                <w:rFonts w:ascii="Times New Roman" w:hAnsi="Times New Roman" w:cs="Times New Roman"/>
                <w:sz w:val="20"/>
                <w:szCs w:val="20"/>
              </w:rPr>
              <w:t>-узловой разборкой);</w:t>
            </w:r>
          </w:p>
          <w:p w14:paraId="20BDF955" w14:textId="77777777" w:rsidR="00BA1E6C" w:rsidRPr="00BA1E6C" w:rsidRDefault="00BA1E6C" w:rsidP="00FB1F56">
            <w:pPr>
              <w:spacing w:after="0" w:line="240" w:lineRule="auto"/>
              <w:textAlignment w:val="baseline"/>
              <w:rPr>
                <w:rFonts w:ascii="Times New Roman" w:eastAsia="Times New Roman" w:hAnsi="Times New Roman" w:cs="Times New Roman"/>
                <w:color w:val="000000"/>
                <w:spacing w:val="2"/>
                <w:sz w:val="20"/>
                <w:szCs w:val="20"/>
                <w:lang w:eastAsia="ru-RU"/>
              </w:rPr>
            </w:pPr>
            <w:r w:rsidRPr="00BA1E6C">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медицинской техники.</w:t>
            </w:r>
          </w:p>
        </w:tc>
      </w:tr>
    </w:tbl>
    <w:p w14:paraId="785455F3" w14:textId="77777777" w:rsidR="00BA1E6C" w:rsidRPr="00BA1E6C" w:rsidRDefault="00BA1E6C" w:rsidP="00BA1E6C">
      <w:pPr>
        <w:rPr>
          <w:rFonts w:ascii="Times New Roman" w:hAnsi="Times New Roman" w:cs="Times New Roman"/>
          <w:sz w:val="20"/>
          <w:szCs w:val="20"/>
        </w:rPr>
      </w:pPr>
    </w:p>
    <w:p w14:paraId="0ECB4136" w14:textId="77777777" w:rsidR="00F37771" w:rsidRDefault="00F37771"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eastAsia="ru-RU"/>
        </w:rPr>
      </w:pPr>
    </w:p>
    <w:sectPr w:rsidR="00F37771" w:rsidSect="00BA1E6C">
      <w:pgSz w:w="16838" w:h="11906" w:orient="landscape"/>
      <w:pgMar w:top="426"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8A357" w14:textId="77777777" w:rsidR="00A80D32" w:rsidRDefault="00A80D32" w:rsidP="00690E17">
      <w:pPr>
        <w:spacing w:after="0" w:line="240" w:lineRule="auto"/>
      </w:pPr>
      <w:r>
        <w:separator/>
      </w:r>
    </w:p>
  </w:endnote>
  <w:endnote w:type="continuationSeparator" w:id="0">
    <w:p w14:paraId="40D6F06C" w14:textId="77777777" w:rsidR="00A80D32" w:rsidRDefault="00A80D32" w:rsidP="0069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B7795" w14:textId="77777777" w:rsidR="00A80D32" w:rsidRDefault="00A80D32" w:rsidP="00690E17">
      <w:pPr>
        <w:spacing w:after="0" w:line="240" w:lineRule="auto"/>
      </w:pPr>
      <w:r>
        <w:separator/>
      </w:r>
    </w:p>
  </w:footnote>
  <w:footnote w:type="continuationSeparator" w:id="0">
    <w:p w14:paraId="752B1CE9" w14:textId="77777777" w:rsidR="00A80D32" w:rsidRDefault="00A80D32" w:rsidP="00690E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B0"/>
    <w:rsid w:val="00031890"/>
    <w:rsid w:val="000522ED"/>
    <w:rsid w:val="000651FE"/>
    <w:rsid w:val="00073842"/>
    <w:rsid w:val="0008220E"/>
    <w:rsid w:val="0009401B"/>
    <w:rsid w:val="000C048D"/>
    <w:rsid w:val="000F0DB1"/>
    <w:rsid w:val="001142CA"/>
    <w:rsid w:val="001404D4"/>
    <w:rsid w:val="001411A0"/>
    <w:rsid w:val="00166F2B"/>
    <w:rsid w:val="00181FC3"/>
    <w:rsid w:val="001C5A8C"/>
    <w:rsid w:val="001C62BB"/>
    <w:rsid w:val="001D548F"/>
    <w:rsid w:val="001E179C"/>
    <w:rsid w:val="001E210B"/>
    <w:rsid w:val="001F5CB2"/>
    <w:rsid w:val="00211FB0"/>
    <w:rsid w:val="00236A8C"/>
    <w:rsid w:val="00247831"/>
    <w:rsid w:val="00263DC6"/>
    <w:rsid w:val="00264BB0"/>
    <w:rsid w:val="0028752A"/>
    <w:rsid w:val="00292877"/>
    <w:rsid w:val="002A198D"/>
    <w:rsid w:val="00314193"/>
    <w:rsid w:val="003159AB"/>
    <w:rsid w:val="003367CC"/>
    <w:rsid w:val="003472D2"/>
    <w:rsid w:val="0037551F"/>
    <w:rsid w:val="003C180B"/>
    <w:rsid w:val="003C26E5"/>
    <w:rsid w:val="003E7AA7"/>
    <w:rsid w:val="003F078B"/>
    <w:rsid w:val="00405FC5"/>
    <w:rsid w:val="00410665"/>
    <w:rsid w:val="004254CF"/>
    <w:rsid w:val="00432AB1"/>
    <w:rsid w:val="00461ECF"/>
    <w:rsid w:val="0048027F"/>
    <w:rsid w:val="0048453A"/>
    <w:rsid w:val="004A0B0C"/>
    <w:rsid w:val="004A5ED1"/>
    <w:rsid w:val="004D341C"/>
    <w:rsid w:val="004E012D"/>
    <w:rsid w:val="004E3CBB"/>
    <w:rsid w:val="004F2516"/>
    <w:rsid w:val="00516943"/>
    <w:rsid w:val="00540395"/>
    <w:rsid w:val="00552A37"/>
    <w:rsid w:val="00557D20"/>
    <w:rsid w:val="00571EA8"/>
    <w:rsid w:val="005A1648"/>
    <w:rsid w:val="005C482D"/>
    <w:rsid w:val="005C48A5"/>
    <w:rsid w:val="005C619A"/>
    <w:rsid w:val="005F7B62"/>
    <w:rsid w:val="00615A53"/>
    <w:rsid w:val="0062218F"/>
    <w:rsid w:val="00624F6B"/>
    <w:rsid w:val="00657C11"/>
    <w:rsid w:val="00666E46"/>
    <w:rsid w:val="00686F8D"/>
    <w:rsid w:val="00690E17"/>
    <w:rsid w:val="006C110E"/>
    <w:rsid w:val="00736F3B"/>
    <w:rsid w:val="00746FCB"/>
    <w:rsid w:val="007808AF"/>
    <w:rsid w:val="00785C95"/>
    <w:rsid w:val="007B3E33"/>
    <w:rsid w:val="007D7C1A"/>
    <w:rsid w:val="007E2365"/>
    <w:rsid w:val="00816077"/>
    <w:rsid w:val="0082520C"/>
    <w:rsid w:val="00830B3F"/>
    <w:rsid w:val="00831DEA"/>
    <w:rsid w:val="0083524F"/>
    <w:rsid w:val="00847EFB"/>
    <w:rsid w:val="00853AD1"/>
    <w:rsid w:val="008D490D"/>
    <w:rsid w:val="008E7717"/>
    <w:rsid w:val="00903C75"/>
    <w:rsid w:val="00921427"/>
    <w:rsid w:val="009301A9"/>
    <w:rsid w:val="009461A6"/>
    <w:rsid w:val="00960487"/>
    <w:rsid w:val="0099539B"/>
    <w:rsid w:val="009E3DAB"/>
    <w:rsid w:val="009F77BE"/>
    <w:rsid w:val="00A2792F"/>
    <w:rsid w:val="00A27AF2"/>
    <w:rsid w:val="00A6654A"/>
    <w:rsid w:val="00A77F39"/>
    <w:rsid w:val="00A80D32"/>
    <w:rsid w:val="00AF2892"/>
    <w:rsid w:val="00B04F77"/>
    <w:rsid w:val="00B136FB"/>
    <w:rsid w:val="00B72B3A"/>
    <w:rsid w:val="00B95A63"/>
    <w:rsid w:val="00BA1E6C"/>
    <w:rsid w:val="00BC6B02"/>
    <w:rsid w:val="00BC752F"/>
    <w:rsid w:val="00BD516D"/>
    <w:rsid w:val="00C45A59"/>
    <w:rsid w:val="00C700A2"/>
    <w:rsid w:val="00C7177F"/>
    <w:rsid w:val="00CD5A39"/>
    <w:rsid w:val="00D040FE"/>
    <w:rsid w:val="00D315AC"/>
    <w:rsid w:val="00D40812"/>
    <w:rsid w:val="00D5309A"/>
    <w:rsid w:val="00D65926"/>
    <w:rsid w:val="00D7000A"/>
    <w:rsid w:val="00D749D6"/>
    <w:rsid w:val="00DD2F8E"/>
    <w:rsid w:val="00DF4E29"/>
    <w:rsid w:val="00E06563"/>
    <w:rsid w:val="00E07C9C"/>
    <w:rsid w:val="00E338C3"/>
    <w:rsid w:val="00E34644"/>
    <w:rsid w:val="00E53560"/>
    <w:rsid w:val="00E53587"/>
    <w:rsid w:val="00E63243"/>
    <w:rsid w:val="00E6456D"/>
    <w:rsid w:val="00E74B37"/>
    <w:rsid w:val="00E8238C"/>
    <w:rsid w:val="00EA74E9"/>
    <w:rsid w:val="00F253BF"/>
    <w:rsid w:val="00F37771"/>
    <w:rsid w:val="00F44D29"/>
    <w:rsid w:val="00F5466F"/>
    <w:rsid w:val="00F563DE"/>
    <w:rsid w:val="00F71F38"/>
    <w:rsid w:val="00FA101D"/>
    <w:rsid w:val="00FC2428"/>
    <w:rsid w:val="00FE0214"/>
    <w:rsid w:val="00FE79C2"/>
    <w:rsid w:val="00FF2837"/>
    <w:rsid w:val="00FF4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71CC7"/>
  <w15:docId w15:val="{D2D1CDDA-D165-4482-B340-D4AE04AE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211F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11FB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11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0F0DB1"/>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rsid w:val="000F0DB1"/>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C62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62BB"/>
    <w:rPr>
      <w:rFonts w:ascii="Tahoma" w:hAnsi="Tahoma" w:cs="Tahoma"/>
      <w:sz w:val="16"/>
      <w:szCs w:val="16"/>
    </w:rPr>
  </w:style>
  <w:style w:type="paragraph" w:customStyle="1" w:styleId="Default">
    <w:name w:val="Default"/>
    <w:rsid w:val="00E6324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8">
    <w:name w:val="Strong"/>
    <w:basedOn w:val="a0"/>
    <w:uiPriority w:val="22"/>
    <w:qFormat/>
    <w:rsid w:val="00E63243"/>
    <w:rPr>
      <w:b/>
      <w:bCs/>
    </w:rPr>
  </w:style>
  <w:style w:type="paragraph" w:styleId="a9">
    <w:name w:val="header"/>
    <w:basedOn w:val="a"/>
    <w:link w:val="aa"/>
    <w:uiPriority w:val="99"/>
    <w:unhideWhenUsed/>
    <w:rsid w:val="00690E1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90E17"/>
  </w:style>
  <w:style w:type="paragraph" w:styleId="ab">
    <w:name w:val="footer"/>
    <w:basedOn w:val="a"/>
    <w:link w:val="ac"/>
    <w:uiPriority w:val="99"/>
    <w:unhideWhenUsed/>
    <w:rsid w:val="00690E1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90E17"/>
  </w:style>
  <w:style w:type="character" w:customStyle="1" w:styleId="s1">
    <w:name w:val="s1"/>
    <w:qFormat/>
    <w:rsid w:val="003472D2"/>
    <w:rPr>
      <w:rFonts w:ascii="Times New Roman" w:hAnsi="Times New Roman" w:cs="Times New Roman" w:hint="default"/>
      <w:b/>
      <w:bCs/>
      <w:color w:val="000000"/>
    </w:rPr>
  </w:style>
  <w:style w:type="character" w:customStyle="1" w:styleId="fontstyle01">
    <w:name w:val="fontstyle01"/>
    <w:basedOn w:val="a0"/>
    <w:rsid w:val="003F078B"/>
    <w:rPr>
      <w:rFonts w:ascii="TimesNewRoman" w:hAnsi="TimesNewRoman" w:hint="default"/>
      <w:b w:val="0"/>
      <w:bCs w:val="0"/>
      <w:i w:val="0"/>
      <w:iCs w:val="0"/>
      <w:color w:val="000000"/>
      <w:sz w:val="24"/>
      <w:szCs w:val="24"/>
    </w:rPr>
  </w:style>
  <w:style w:type="character" w:customStyle="1" w:styleId="ezkurwreuab5ozgtqnkl">
    <w:name w:val="ezkurwreuab5ozgtqnkl"/>
    <w:basedOn w:val="a0"/>
    <w:rsid w:val="001E210B"/>
  </w:style>
  <w:style w:type="character" w:customStyle="1" w:styleId="anegp0gi0b9av8jahpyh">
    <w:name w:val="anegp0gi0b9av8jahpyh"/>
    <w:basedOn w:val="a0"/>
    <w:rsid w:val="001E210B"/>
  </w:style>
  <w:style w:type="character" w:styleId="ad">
    <w:name w:val="Hyperlink"/>
    <w:unhideWhenUsed/>
    <w:rsid w:val="001142CA"/>
    <w:rPr>
      <w:rFonts w:ascii="Times New Roman" w:hAnsi="Times New Roman" w:cs="Times New Roman" w:hint="default"/>
      <w:color w:val="333399"/>
      <w:u w:val="single"/>
    </w:rPr>
  </w:style>
  <w:style w:type="paragraph" w:customStyle="1" w:styleId="TableParagraph">
    <w:name w:val="Table Paragraph"/>
    <w:basedOn w:val="a"/>
    <w:uiPriority w:val="99"/>
    <w:rsid w:val="00F37771"/>
    <w:pPr>
      <w:widowControl w:val="0"/>
      <w:autoSpaceDE w:val="0"/>
      <w:autoSpaceDN w:val="0"/>
      <w:spacing w:after="0" w:line="240" w:lineRule="auto"/>
    </w:pPr>
    <w:rPr>
      <w:rFonts w:ascii="Times New Roman" w:eastAsia="Times New Roman" w:hAnsi="Times New Roman" w:cs="Times New Roman"/>
      <w:lang w:val="kk-KZ" w:eastAsia="kk-KZ"/>
    </w:rPr>
  </w:style>
  <w:style w:type="character" w:customStyle="1" w:styleId="ypks7kbdpwfgdykd3qb9">
    <w:name w:val="ypks7kbdpwfgdykd3qb9"/>
    <w:basedOn w:val="a0"/>
    <w:rsid w:val="00F37771"/>
  </w:style>
  <w:style w:type="character" w:customStyle="1" w:styleId="2">
    <w:name w:val="Стиль2 Знак"/>
    <w:link w:val="20"/>
    <w:rsid w:val="00166F2B"/>
    <w:rPr>
      <w:rFonts w:cs="Calibri"/>
      <w:sz w:val="24"/>
      <w:szCs w:val="24"/>
    </w:rPr>
  </w:style>
  <w:style w:type="paragraph" w:customStyle="1" w:styleId="20">
    <w:name w:val="Стиль2"/>
    <w:basedOn w:val="a"/>
    <w:link w:val="2"/>
    <w:qFormat/>
    <w:rsid w:val="00166F2B"/>
    <w:pPr>
      <w:spacing w:after="0" w:line="240" w:lineRule="auto"/>
      <w:jc w:val="both"/>
    </w:pPr>
    <w:rPr>
      <w:rFonts w:cs="Calibri"/>
      <w:sz w:val="24"/>
      <w:szCs w:val="24"/>
    </w:rPr>
  </w:style>
  <w:style w:type="character" w:customStyle="1" w:styleId="fontstyle21">
    <w:name w:val="fontstyle21"/>
    <w:basedOn w:val="a0"/>
    <w:rsid w:val="00C7177F"/>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0967">
      <w:bodyDiv w:val="1"/>
      <w:marLeft w:val="0"/>
      <w:marRight w:val="0"/>
      <w:marTop w:val="0"/>
      <w:marBottom w:val="0"/>
      <w:divBdr>
        <w:top w:val="none" w:sz="0" w:space="0" w:color="auto"/>
        <w:left w:val="none" w:sz="0" w:space="0" w:color="auto"/>
        <w:bottom w:val="none" w:sz="0" w:space="0" w:color="auto"/>
        <w:right w:val="none" w:sz="0" w:space="0" w:color="auto"/>
      </w:divBdr>
    </w:div>
    <w:div w:id="173109867">
      <w:bodyDiv w:val="1"/>
      <w:marLeft w:val="0"/>
      <w:marRight w:val="0"/>
      <w:marTop w:val="0"/>
      <w:marBottom w:val="0"/>
      <w:divBdr>
        <w:top w:val="none" w:sz="0" w:space="0" w:color="auto"/>
        <w:left w:val="none" w:sz="0" w:space="0" w:color="auto"/>
        <w:bottom w:val="none" w:sz="0" w:space="0" w:color="auto"/>
        <w:right w:val="none" w:sz="0" w:space="0" w:color="auto"/>
      </w:divBdr>
    </w:div>
    <w:div w:id="214895880">
      <w:bodyDiv w:val="1"/>
      <w:marLeft w:val="0"/>
      <w:marRight w:val="0"/>
      <w:marTop w:val="0"/>
      <w:marBottom w:val="0"/>
      <w:divBdr>
        <w:top w:val="none" w:sz="0" w:space="0" w:color="auto"/>
        <w:left w:val="none" w:sz="0" w:space="0" w:color="auto"/>
        <w:bottom w:val="none" w:sz="0" w:space="0" w:color="auto"/>
        <w:right w:val="none" w:sz="0" w:space="0" w:color="auto"/>
      </w:divBdr>
    </w:div>
    <w:div w:id="217479247">
      <w:bodyDiv w:val="1"/>
      <w:marLeft w:val="0"/>
      <w:marRight w:val="0"/>
      <w:marTop w:val="0"/>
      <w:marBottom w:val="0"/>
      <w:divBdr>
        <w:top w:val="none" w:sz="0" w:space="0" w:color="auto"/>
        <w:left w:val="none" w:sz="0" w:space="0" w:color="auto"/>
        <w:bottom w:val="none" w:sz="0" w:space="0" w:color="auto"/>
        <w:right w:val="none" w:sz="0" w:space="0" w:color="auto"/>
      </w:divBdr>
    </w:div>
    <w:div w:id="293681196">
      <w:bodyDiv w:val="1"/>
      <w:marLeft w:val="0"/>
      <w:marRight w:val="0"/>
      <w:marTop w:val="0"/>
      <w:marBottom w:val="0"/>
      <w:divBdr>
        <w:top w:val="none" w:sz="0" w:space="0" w:color="auto"/>
        <w:left w:val="none" w:sz="0" w:space="0" w:color="auto"/>
        <w:bottom w:val="none" w:sz="0" w:space="0" w:color="auto"/>
        <w:right w:val="none" w:sz="0" w:space="0" w:color="auto"/>
      </w:divBdr>
    </w:div>
    <w:div w:id="398284322">
      <w:bodyDiv w:val="1"/>
      <w:marLeft w:val="0"/>
      <w:marRight w:val="0"/>
      <w:marTop w:val="0"/>
      <w:marBottom w:val="0"/>
      <w:divBdr>
        <w:top w:val="none" w:sz="0" w:space="0" w:color="auto"/>
        <w:left w:val="none" w:sz="0" w:space="0" w:color="auto"/>
        <w:bottom w:val="none" w:sz="0" w:space="0" w:color="auto"/>
        <w:right w:val="none" w:sz="0" w:space="0" w:color="auto"/>
      </w:divBdr>
    </w:div>
    <w:div w:id="404644501">
      <w:bodyDiv w:val="1"/>
      <w:marLeft w:val="0"/>
      <w:marRight w:val="0"/>
      <w:marTop w:val="0"/>
      <w:marBottom w:val="0"/>
      <w:divBdr>
        <w:top w:val="none" w:sz="0" w:space="0" w:color="auto"/>
        <w:left w:val="none" w:sz="0" w:space="0" w:color="auto"/>
        <w:bottom w:val="none" w:sz="0" w:space="0" w:color="auto"/>
        <w:right w:val="none" w:sz="0" w:space="0" w:color="auto"/>
      </w:divBdr>
    </w:div>
    <w:div w:id="437213841">
      <w:bodyDiv w:val="1"/>
      <w:marLeft w:val="0"/>
      <w:marRight w:val="0"/>
      <w:marTop w:val="0"/>
      <w:marBottom w:val="0"/>
      <w:divBdr>
        <w:top w:val="none" w:sz="0" w:space="0" w:color="auto"/>
        <w:left w:val="none" w:sz="0" w:space="0" w:color="auto"/>
        <w:bottom w:val="none" w:sz="0" w:space="0" w:color="auto"/>
        <w:right w:val="none" w:sz="0" w:space="0" w:color="auto"/>
      </w:divBdr>
    </w:div>
    <w:div w:id="443430470">
      <w:bodyDiv w:val="1"/>
      <w:marLeft w:val="0"/>
      <w:marRight w:val="0"/>
      <w:marTop w:val="0"/>
      <w:marBottom w:val="0"/>
      <w:divBdr>
        <w:top w:val="none" w:sz="0" w:space="0" w:color="auto"/>
        <w:left w:val="none" w:sz="0" w:space="0" w:color="auto"/>
        <w:bottom w:val="none" w:sz="0" w:space="0" w:color="auto"/>
        <w:right w:val="none" w:sz="0" w:space="0" w:color="auto"/>
      </w:divBdr>
    </w:div>
    <w:div w:id="571159083">
      <w:bodyDiv w:val="1"/>
      <w:marLeft w:val="0"/>
      <w:marRight w:val="0"/>
      <w:marTop w:val="0"/>
      <w:marBottom w:val="0"/>
      <w:divBdr>
        <w:top w:val="none" w:sz="0" w:space="0" w:color="auto"/>
        <w:left w:val="none" w:sz="0" w:space="0" w:color="auto"/>
        <w:bottom w:val="none" w:sz="0" w:space="0" w:color="auto"/>
        <w:right w:val="none" w:sz="0" w:space="0" w:color="auto"/>
      </w:divBdr>
    </w:div>
    <w:div w:id="617874584">
      <w:bodyDiv w:val="1"/>
      <w:marLeft w:val="0"/>
      <w:marRight w:val="0"/>
      <w:marTop w:val="0"/>
      <w:marBottom w:val="0"/>
      <w:divBdr>
        <w:top w:val="none" w:sz="0" w:space="0" w:color="auto"/>
        <w:left w:val="none" w:sz="0" w:space="0" w:color="auto"/>
        <w:bottom w:val="none" w:sz="0" w:space="0" w:color="auto"/>
        <w:right w:val="none" w:sz="0" w:space="0" w:color="auto"/>
      </w:divBdr>
    </w:div>
    <w:div w:id="660155109">
      <w:bodyDiv w:val="1"/>
      <w:marLeft w:val="0"/>
      <w:marRight w:val="0"/>
      <w:marTop w:val="0"/>
      <w:marBottom w:val="0"/>
      <w:divBdr>
        <w:top w:val="none" w:sz="0" w:space="0" w:color="auto"/>
        <w:left w:val="none" w:sz="0" w:space="0" w:color="auto"/>
        <w:bottom w:val="none" w:sz="0" w:space="0" w:color="auto"/>
        <w:right w:val="none" w:sz="0" w:space="0" w:color="auto"/>
      </w:divBdr>
    </w:div>
    <w:div w:id="674769241">
      <w:bodyDiv w:val="1"/>
      <w:marLeft w:val="0"/>
      <w:marRight w:val="0"/>
      <w:marTop w:val="0"/>
      <w:marBottom w:val="0"/>
      <w:divBdr>
        <w:top w:val="none" w:sz="0" w:space="0" w:color="auto"/>
        <w:left w:val="none" w:sz="0" w:space="0" w:color="auto"/>
        <w:bottom w:val="none" w:sz="0" w:space="0" w:color="auto"/>
        <w:right w:val="none" w:sz="0" w:space="0" w:color="auto"/>
      </w:divBdr>
    </w:div>
    <w:div w:id="675881250">
      <w:bodyDiv w:val="1"/>
      <w:marLeft w:val="0"/>
      <w:marRight w:val="0"/>
      <w:marTop w:val="0"/>
      <w:marBottom w:val="0"/>
      <w:divBdr>
        <w:top w:val="none" w:sz="0" w:space="0" w:color="auto"/>
        <w:left w:val="none" w:sz="0" w:space="0" w:color="auto"/>
        <w:bottom w:val="none" w:sz="0" w:space="0" w:color="auto"/>
        <w:right w:val="none" w:sz="0" w:space="0" w:color="auto"/>
      </w:divBdr>
    </w:div>
    <w:div w:id="681785893">
      <w:bodyDiv w:val="1"/>
      <w:marLeft w:val="0"/>
      <w:marRight w:val="0"/>
      <w:marTop w:val="0"/>
      <w:marBottom w:val="0"/>
      <w:divBdr>
        <w:top w:val="none" w:sz="0" w:space="0" w:color="auto"/>
        <w:left w:val="none" w:sz="0" w:space="0" w:color="auto"/>
        <w:bottom w:val="none" w:sz="0" w:space="0" w:color="auto"/>
        <w:right w:val="none" w:sz="0" w:space="0" w:color="auto"/>
      </w:divBdr>
    </w:div>
    <w:div w:id="750126426">
      <w:bodyDiv w:val="1"/>
      <w:marLeft w:val="0"/>
      <w:marRight w:val="0"/>
      <w:marTop w:val="0"/>
      <w:marBottom w:val="0"/>
      <w:divBdr>
        <w:top w:val="none" w:sz="0" w:space="0" w:color="auto"/>
        <w:left w:val="none" w:sz="0" w:space="0" w:color="auto"/>
        <w:bottom w:val="none" w:sz="0" w:space="0" w:color="auto"/>
        <w:right w:val="none" w:sz="0" w:space="0" w:color="auto"/>
      </w:divBdr>
    </w:div>
    <w:div w:id="876433826">
      <w:bodyDiv w:val="1"/>
      <w:marLeft w:val="0"/>
      <w:marRight w:val="0"/>
      <w:marTop w:val="0"/>
      <w:marBottom w:val="0"/>
      <w:divBdr>
        <w:top w:val="none" w:sz="0" w:space="0" w:color="auto"/>
        <w:left w:val="none" w:sz="0" w:space="0" w:color="auto"/>
        <w:bottom w:val="none" w:sz="0" w:space="0" w:color="auto"/>
        <w:right w:val="none" w:sz="0" w:space="0" w:color="auto"/>
      </w:divBdr>
    </w:div>
    <w:div w:id="962419240">
      <w:bodyDiv w:val="1"/>
      <w:marLeft w:val="0"/>
      <w:marRight w:val="0"/>
      <w:marTop w:val="0"/>
      <w:marBottom w:val="0"/>
      <w:divBdr>
        <w:top w:val="none" w:sz="0" w:space="0" w:color="auto"/>
        <w:left w:val="none" w:sz="0" w:space="0" w:color="auto"/>
        <w:bottom w:val="none" w:sz="0" w:space="0" w:color="auto"/>
        <w:right w:val="none" w:sz="0" w:space="0" w:color="auto"/>
      </w:divBdr>
    </w:div>
    <w:div w:id="1020934971">
      <w:bodyDiv w:val="1"/>
      <w:marLeft w:val="0"/>
      <w:marRight w:val="0"/>
      <w:marTop w:val="0"/>
      <w:marBottom w:val="0"/>
      <w:divBdr>
        <w:top w:val="none" w:sz="0" w:space="0" w:color="auto"/>
        <w:left w:val="none" w:sz="0" w:space="0" w:color="auto"/>
        <w:bottom w:val="none" w:sz="0" w:space="0" w:color="auto"/>
        <w:right w:val="none" w:sz="0" w:space="0" w:color="auto"/>
      </w:divBdr>
    </w:div>
    <w:div w:id="1082944667">
      <w:bodyDiv w:val="1"/>
      <w:marLeft w:val="0"/>
      <w:marRight w:val="0"/>
      <w:marTop w:val="0"/>
      <w:marBottom w:val="0"/>
      <w:divBdr>
        <w:top w:val="none" w:sz="0" w:space="0" w:color="auto"/>
        <w:left w:val="none" w:sz="0" w:space="0" w:color="auto"/>
        <w:bottom w:val="none" w:sz="0" w:space="0" w:color="auto"/>
        <w:right w:val="none" w:sz="0" w:space="0" w:color="auto"/>
      </w:divBdr>
    </w:div>
    <w:div w:id="1090155704">
      <w:bodyDiv w:val="1"/>
      <w:marLeft w:val="0"/>
      <w:marRight w:val="0"/>
      <w:marTop w:val="0"/>
      <w:marBottom w:val="0"/>
      <w:divBdr>
        <w:top w:val="none" w:sz="0" w:space="0" w:color="auto"/>
        <w:left w:val="none" w:sz="0" w:space="0" w:color="auto"/>
        <w:bottom w:val="none" w:sz="0" w:space="0" w:color="auto"/>
        <w:right w:val="none" w:sz="0" w:space="0" w:color="auto"/>
      </w:divBdr>
    </w:div>
    <w:div w:id="1134525086">
      <w:bodyDiv w:val="1"/>
      <w:marLeft w:val="0"/>
      <w:marRight w:val="0"/>
      <w:marTop w:val="0"/>
      <w:marBottom w:val="0"/>
      <w:divBdr>
        <w:top w:val="none" w:sz="0" w:space="0" w:color="auto"/>
        <w:left w:val="none" w:sz="0" w:space="0" w:color="auto"/>
        <w:bottom w:val="none" w:sz="0" w:space="0" w:color="auto"/>
        <w:right w:val="none" w:sz="0" w:space="0" w:color="auto"/>
      </w:divBdr>
    </w:div>
    <w:div w:id="1153522460">
      <w:bodyDiv w:val="1"/>
      <w:marLeft w:val="0"/>
      <w:marRight w:val="0"/>
      <w:marTop w:val="0"/>
      <w:marBottom w:val="0"/>
      <w:divBdr>
        <w:top w:val="none" w:sz="0" w:space="0" w:color="auto"/>
        <w:left w:val="none" w:sz="0" w:space="0" w:color="auto"/>
        <w:bottom w:val="none" w:sz="0" w:space="0" w:color="auto"/>
        <w:right w:val="none" w:sz="0" w:space="0" w:color="auto"/>
      </w:divBdr>
    </w:div>
    <w:div w:id="1231961918">
      <w:bodyDiv w:val="1"/>
      <w:marLeft w:val="0"/>
      <w:marRight w:val="0"/>
      <w:marTop w:val="0"/>
      <w:marBottom w:val="0"/>
      <w:divBdr>
        <w:top w:val="none" w:sz="0" w:space="0" w:color="auto"/>
        <w:left w:val="none" w:sz="0" w:space="0" w:color="auto"/>
        <w:bottom w:val="none" w:sz="0" w:space="0" w:color="auto"/>
        <w:right w:val="none" w:sz="0" w:space="0" w:color="auto"/>
      </w:divBdr>
    </w:div>
    <w:div w:id="1247156439">
      <w:bodyDiv w:val="1"/>
      <w:marLeft w:val="0"/>
      <w:marRight w:val="0"/>
      <w:marTop w:val="0"/>
      <w:marBottom w:val="0"/>
      <w:divBdr>
        <w:top w:val="none" w:sz="0" w:space="0" w:color="auto"/>
        <w:left w:val="none" w:sz="0" w:space="0" w:color="auto"/>
        <w:bottom w:val="none" w:sz="0" w:space="0" w:color="auto"/>
        <w:right w:val="none" w:sz="0" w:space="0" w:color="auto"/>
      </w:divBdr>
    </w:div>
    <w:div w:id="1372803356">
      <w:bodyDiv w:val="1"/>
      <w:marLeft w:val="0"/>
      <w:marRight w:val="0"/>
      <w:marTop w:val="0"/>
      <w:marBottom w:val="0"/>
      <w:divBdr>
        <w:top w:val="none" w:sz="0" w:space="0" w:color="auto"/>
        <w:left w:val="none" w:sz="0" w:space="0" w:color="auto"/>
        <w:bottom w:val="none" w:sz="0" w:space="0" w:color="auto"/>
        <w:right w:val="none" w:sz="0" w:space="0" w:color="auto"/>
      </w:divBdr>
    </w:div>
    <w:div w:id="1403986223">
      <w:bodyDiv w:val="1"/>
      <w:marLeft w:val="0"/>
      <w:marRight w:val="0"/>
      <w:marTop w:val="0"/>
      <w:marBottom w:val="0"/>
      <w:divBdr>
        <w:top w:val="none" w:sz="0" w:space="0" w:color="auto"/>
        <w:left w:val="none" w:sz="0" w:space="0" w:color="auto"/>
        <w:bottom w:val="none" w:sz="0" w:space="0" w:color="auto"/>
        <w:right w:val="none" w:sz="0" w:space="0" w:color="auto"/>
      </w:divBdr>
    </w:div>
    <w:div w:id="1470587235">
      <w:bodyDiv w:val="1"/>
      <w:marLeft w:val="0"/>
      <w:marRight w:val="0"/>
      <w:marTop w:val="0"/>
      <w:marBottom w:val="0"/>
      <w:divBdr>
        <w:top w:val="none" w:sz="0" w:space="0" w:color="auto"/>
        <w:left w:val="none" w:sz="0" w:space="0" w:color="auto"/>
        <w:bottom w:val="none" w:sz="0" w:space="0" w:color="auto"/>
        <w:right w:val="none" w:sz="0" w:space="0" w:color="auto"/>
      </w:divBdr>
    </w:div>
    <w:div w:id="1480463570">
      <w:bodyDiv w:val="1"/>
      <w:marLeft w:val="0"/>
      <w:marRight w:val="0"/>
      <w:marTop w:val="0"/>
      <w:marBottom w:val="0"/>
      <w:divBdr>
        <w:top w:val="none" w:sz="0" w:space="0" w:color="auto"/>
        <w:left w:val="none" w:sz="0" w:space="0" w:color="auto"/>
        <w:bottom w:val="none" w:sz="0" w:space="0" w:color="auto"/>
        <w:right w:val="none" w:sz="0" w:space="0" w:color="auto"/>
      </w:divBdr>
    </w:div>
    <w:div w:id="1487553848">
      <w:bodyDiv w:val="1"/>
      <w:marLeft w:val="0"/>
      <w:marRight w:val="0"/>
      <w:marTop w:val="0"/>
      <w:marBottom w:val="0"/>
      <w:divBdr>
        <w:top w:val="none" w:sz="0" w:space="0" w:color="auto"/>
        <w:left w:val="none" w:sz="0" w:space="0" w:color="auto"/>
        <w:bottom w:val="none" w:sz="0" w:space="0" w:color="auto"/>
        <w:right w:val="none" w:sz="0" w:space="0" w:color="auto"/>
      </w:divBdr>
    </w:div>
    <w:div w:id="1515457536">
      <w:bodyDiv w:val="1"/>
      <w:marLeft w:val="0"/>
      <w:marRight w:val="0"/>
      <w:marTop w:val="0"/>
      <w:marBottom w:val="0"/>
      <w:divBdr>
        <w:top w:val="none" w:sz="0" w:space="0" w:color="auto"/>
        <w:left w:val="none" w:sz="0" w:space="0" w:color="auto"/>
        <w:bottom w:val="none" w:sz="0" w:space="0" w:color="auto"/>
        <w:right w:val="none" w:sz="0" w:space="0" w:color="auto"/>
      </w:divBdr>
    </w:div>
    <w:div w:id="1520050524">
      <w:bodyDiv w:val="1"/>
      <w:marLeft w:val="0"/>
      <w:marRight w:val="0"/>
      <w:marTop w:val="0"/>
      <w:marBottom w:val="0"/>
      <w:divBdr>
        <w:top w:val="none" w:sz="0" w:space="0" w:color="auto"/>
        <w:left w:val="none" w:sz="0" w:space="0" w:color="auto"/>
        <w:bottom w:val="none" w:sz="0" w:space="0" w:color="auto"/>
        <w:right w:val="none" w:sz="0" w:space="0" w:color="auto"/>
      </w:divBdr>
    </w:div>
    <w:div w:id="1664894818">
      <w:bodyDiv w:val="1"/>
      <w:marLeft w:val="0"/>
      <w:marRight w:val="0"/>
      <w:marTop w:val="0"/>
      <w:marBottom w:val="0"/>
      <w:divBdr>
        <w:top w:val="none" w:sz="0" w:space="0" w:color="auto"/>
        <w:left w:val="none" w:sz="0" w:space="0" w:color="auto"/>
        <w:bottom w:val="none" w:sz="0" w:space="0" w:color="auto"/>
        <w:right w:val="none" w:sz="0" w:space="0" w:color="auto"/>
      </w:divBdr>
    </w:div>
    <w:div w:id="1772621367">
      <w:bodyDiv w:val="1"/>
      <w:marLeft w:val="0"/>
      <w:marRight w:val="0"/>
      <w:marTop w:val="0"/>
      <w:marBottom w:val="0"/>
      <w:divBdr>
        <w:top w:val="none" w:sz="0" w:space="0" w:color="auto"/>
        <w:left w:val="none" w:sz="0" w:space="0" w:color="auto"/>
        <w:bottom w:val="none" w:sz="0" w:space="0" w:color="auto"/>
        <w:right w:val="none" w:sz="0" w:space="0" w:color="auto"/>
      </w:divBdr>
    </w:div>
    <w:div w:id="1799377048">
      <w:bodyDiv w:val="1"/>
      <w:marLeft w:val="0"/>
      <w:marRight w:val="0"/>
      <w:marTop w:val="0"/>
      <w:marBottom w:val="0"/>
      <w:divBdr>
        <w:top w:val="none" w:sz="0" w:space="0" w:color="auto"/>
        <w:left w:val="none" w:sz="0" w:space="0" w:color="auto"/>
        <w:bottom w:val="none" w:sz="0" w:space="0" w:color="auto"/>
        <w:right w:val="none" w:sz="0" w:space="0" w:color="auto"/>
      </w:divBdr>
    </w:div>
    <w:div w:id="1840272053">
      <w:bodyDiv w:val="1"/>
      <w:marLeft w:val="0"/>
      <w:marRight w:val="0"/>
      <w:marTop w:val="0"/>
      <w:marBottom w:val="0"/>
      <w:divBdr>
        <w:top w:val="none" w:sz="0" w:space="0" w:color="auto"/>
        <w:left w:val="none" w:sz="0" w:space="0" w:color="auto"/>
        <w:bottom w:val="none" w:sz="0" w:space="0" w:color="auto"/>
        <w:right w:val="none" w:sz="0" w:space="0" w:color="auto"/>
      </w:divBdr>
    </w:div>
    <w:div w:id="1873227878">
      <w:bodyDiv w:val="1"/>
      <w:marLeft w:val="0"/>
      <w:marRight w:val="0"/>
      <w:marTop w:val="0"/>
      <w:marBottom w:val="0"/>
      <w:divBdr>
        <w:top w:val="none" w:sz="0" w:space="0" w:color="auto"/>
        <w:left w:val="none" w:sz="0" w:space="0" w:color="auto"/>
        <w:bottom w:val="none" w:sz="0" w:space="0" w:color="auto"/>
        <w:right w:val="none" w:sz="0" w:space="0" w:color="auto"/>
      </w:divBdr>
    </w:div>
    <w:div w:id="1941597069">
      <w:bodyDiv w:val="1"/>
      <w:marLeft w:val="0"/>
      <w:marRight w:val="0"/>
      <w:marTop w:val="0"/>
      <w:marBottom w:val="0"/>
      <w:divBdr>
        <w:top w:val="none" w:sz="0" w:space="0" w:color="auto"/>
        <w:left w:val="none" w:sz="0" w:space="0" w:color="auto"/>
        <w:bottom w:val="none" w:sz="0" w:space="0" w:color="auto"/>
        <w:right w:val="none" w:sz="0" w:space="0" w:color="auto"/>
      </w:divBdr>
    </w:div>
    <w:div w:id="2027560401">
      <w:bodyDiv w:val="1"/>
      <w:marLeft w:val="0"/>
      <w:marRight w:val="0"/>
      <w:marTop w:val="0"/>
      <w:marBottom w:val="0"/>
      <w:divBdr>
        <w:top w:val="none" w:sz="0" w:space="0" w:color="auto"/>
        <w:left w:val="none" w:sz="0" w:space="0" w:color="auto"/>
        <w:bottom w:val="none" w:sz="0" w:space="0" w:color="auto"/>
        <w:right w:val="none" w:sz="0" w:space="0" w:color="auto"/>
      </w:divBdr>
    </w:div>
    <w:div w:id="2055157936">
      <w:bodyDiv w:val="1"/>
      <w:marLeft w:val="0"/>
      <w:marRight w:val="0"/>
      <w:marTop w:val="0"/>
      <w:marBottom w:val="0"/>
      <w:divBdr>
        <w:top w:val="none" w:sz="0" w:space="0" w:color="auto"/>
        <w:left w:val="none" w:sz="0" w:space="0" w:color="auto"/>
        <w:bottom w:val="none" w:sz="0" w:space="0" w:color="auto"/>
        <w:right w:val="none" w:sz="0" w:space="0" w:color="auto"/>
      </w:divBdr>
    </w:div>
    <w:div w:id="2070223608">
      <w:bodyDiv w:val="1"/>
      <w:marLeft w:val="0"/>
      <w:marRight w:val="0"/>
      <w:marTop w:val="0"/>
      <w:marBottom w:val="0"/>
      <w:divBdr>
        <w:top w:val="none" w:sz="0" w:space="0" w:color="auto"/>
        <w:left w:val="none" w:sz="0" w:space="0" w:color="auto"/>
        <w:bottom w:val="none" w:sz="0" w:space="0" w:color="auto"/>
        <w:right w:val="none" w:sz="0" w:space="0" w:color="auto"/>
      </w:divBdr>
    </w:div>
    <w:div w:id="2070568867">
      <w:bodyDiv w:val="1"/>
      <w:marLeft w:val="0"/>
      <w:marRight w:val="0"/>
      <w:marTop w:val="0"/>
      <w:marBottom w:val="0"/>
      <w:divBdr>
        <w:top w:val="none" w:sz="0" w:space="0" w:color="auto"/>
        <w:left w:val="none" w:sz="0" w:space="0" w:color="auto"/>
        <w:bottom w:val="none" w:sz="0" w:space="0" w:color="auto"/>
        <w:right w:val="none" w:sz="0" w:space="0" w:color="auto"/>
      </w:divBdr>
    </w:div>
    <w:div w:id="2117626913">
      <w:bodyDiv w:val="1"/>
      <w:marLeft w:val="0"/>
      <w:marRight w:val="0"/>
      <w:marTop w:val="0"/>
      <w:marBottom w:val="0"/>
      <w:divBdr>
        <w:top w:val="none" w:sz="0" w:space="0" w:color="auto"/>
        <w:left w:val="none" w:sz="0" w:space="0" w:color="auto"/>
        <w:bottom w:val="none" w:sz="0" w:space="0" w:color="auto"/>
        <w:right w:val="none" w:sz="0" w:space="0" w:color="auto"/>
      </w:divBdr>
    </w:div>
    <w:div w:id="212149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2055</Words>
  <Characters>11714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 Bek</dc:creator>
  <cp:lastModifiedBy>pcsemei174@outlook.com</cp:lastModifiedBy>
  <cp:revision>11</cp:revision>
  <cp:lastPrinted>2026-09-10T09:57:00Z</cp:lastPrinted>
  <dcterms:created xsi:type="dcterms:W3CDTF">2026-08-28T06:04:00Z</dcterms:created>
  <dcterms:modified xsi:type="dcterms:W3CDTF">2026-09-10T11:19:00Z</dcterms:modified>
</cp:coreProperties>
</file>