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52"/>
        <w:gridCol w:w="3372"/>
        <w:gridCol w:w="709"/>
        <w:gridCol w:w="2975"/>
        <w:gridCol w:w="6226"/>
        <w:gridCol w:w="1418"/>
      </w:tblGrid>
      <w:tr w:rsidR="00DC1C7B" w:rsidRPr="00F70C23" w14:paraId="635C3313" w14:textId="77777777">
        <w:trPr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6824B5B8" w14:textId="77777777" w:rsidR="00DC1C7B" w:rsidRPr="00F70C23" w:rsidRDefault="00C8569C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sz w:val="20"/>
                <w:szCs w:val="20"/>
              </w:rPr>
              <w:t xml:space="preserve"> техника </w:t>
            </w:r>
            <w:proofErr w:type="spellStart"/>
            <w:r w:rsidRPr="00F70C23">
              <w:rPr>
                <w:b/>
                <w:sz w:val="20"/>
                <w:szCs w:val="20"/>
              </w:rPr>
              <w:t>туралы</w:t>
            </w:r>
            <w:proofErr w:type="spellEnd"/>
            <w:r w:rsidRPr="00F70C2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sz w:val="20"/>
                <w:szCs w:val="20"/>
              </w:rPr>
              <w:t>ақпарат</w:t>
            </w:r>
            <w:proofErr w:type="spellEnd"/>
          </w:p>
        </w:tc>
      </w:tr>
      <w:tr w:rsidR="00DC1C7B" w:rsidRPr="00F70C23" w14:paraId="27939623" w14:textId="77777777">
        <w:trPr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205AEF" w14:textId="77777777" w:rsidR="00DC1C7B" w:rsidRPr="00F70C23" w:rsidRDefault="00C8569C">
            <w:pPr>
              <w:widowControl w:val="0"/>
              <w:ind w:left="-108"/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№р/с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B4D6667" w14:textId="77777777" w:rsidR="00DC1C7B" w:rsidRPr="00F70C23" w:rsidRDefault="00C8569C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sz w:val="20"/>
                <w:szCs w:val="20"/>
              </w:rPr>
              <w:t>Өлшемшарттар</w:t>
            </w:r>
            <w:proofErr w:type="spellEnd"/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5E669F" w14:textId="77777777" w:rsidR="00DC1C7B" w:rsidRPr="00F70C23" w:rsidRDefault="00C8569C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proofErr w:type="spellStart"/>
            <w:r w:rsidRPr="00F70C23">
              <w:rPr>
                <w:b/>
                <w:sz w:val="20"/>
                <w:szCs w:val="20"/>
              </w:rPr>
              <w:t>Сипаттамасы</w:t>
            </w:r>
            <w:proofErr w:type="spellEnd"/>
          </w:p>
        </w:tc>
      </w:tr>
      <w:tr w:rsidR="00DC1C7B" w:rsidRPr="00F70C23" w14:paraId="44A32D90" w14:textId="77777777">
        <w:trPr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F39547" w14:textId="77777777" w:rsidR="00DC1C7B" w:rsidRPr="00F70C23" w:rsidRDefault="00C8569C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2B2B976" w14:textId="77777777" w:rsidR="00DC1C7B" w:rsidRPr="00F70C23" w:rsidRDefault="00C856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техниканың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атауы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70C23">
              <w:rPr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моделін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өндірушінің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атауын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елін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көрсете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отырып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дәрілік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заттар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мақсаттағы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бұйымдардың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тізіліміне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сәйкес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D819039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sz w:val="20"/>
                <w:szCs w:val="20"/>
              </w:rPr>
              <w:t>Атауы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: CASP -50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сутегі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асқын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тотығын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қолданатын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төмен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стерилизатор</w:t>
            </w:r>
          </w:p>
          <w:p w14:paraId="1E86C8EE" w14:textId="77777777" w:rsidR="00DC1C7B" w:rsidRPr="00F70C23" w:rsidRDefault="00C8569C">
            <w:pPr>
              <w:widowControl w:val="0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F70C23">
              <w:rPr>
                <w:b/>
                <w:bCs/>
                <w:sz w:val="20"/>
                <w:szCs w:val="20"/>
              </w:rPr>
              <w:t>Өндіруші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/>
              </w:rPr>
              <w:t>: "</w:t>
            </w:r>
            <w:proofErr w:type="spellStart"/>
            <w:r w:rsidRPr="00F70C23">
              <w:rPr>
                <w:b/>
                <w:bCs/>
                <w:sz w:val="20"/>
                <w:szCs w:val="20"/>
                <w:lang w:val="en-US"/>
              </w:rPr>
              <w:t>MuDanJiang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/>
              </w:rPr>
              <w:t xml:space="preserve"> Plasma Physical Application Technology Co., Ltd",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Қытай</w:t>
            </w:r>
            <w:proofErr w:type="spellEnd"/>
          </w:p>
          <w:p w14:paraId="33D70D6E" w14:textId="77777777" w:rsidR="00DC1C7B" w:rsidRPr="00F70C23" w:rsidRDefault="00C8569C">
            <w:pPr>
              <w:widowControl w:val="0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F70C23">
              <w:rPr>
                <w:b/>
                <w:bCs/>
                <w:sz w:val="20"/>
                <w:szCs w:val="20"/>
              </w:rPr>
              <w:t>Тіркеу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куәлігі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/>
              </w:rPr>
              <w:t xml:space="preserve">: </w:t>
            </w:r>
            <w:r w:rsidRPr="00F70C23">
              <w:rPr>
                <w:b/>
                <w:bCs/>
                <w:sz w:val="20"/>
                <w:szCs w:val="20"/>
              </w:rPr>
              <w:t>ҚР</w:t>
            </w:r>
            <w:r w:rsidRPr="00F70C23">
              <w:rPr>
                <w:b/>
                <w:bCs/>
                <w:sz w:val="20"/>
                <w:szCs w:val="20"/>
                <w:lang w:val="en-US"/>
              </w:rPr>
              <w:t>-</w:t>
            </w:r>
            <w:r w:rsidRPr="00F70C23">
              <w:rPr>
                <w:b/>
                <w:bCs/>
                <w:sz w:val="20"/>
                <w:szCs w:val="20"/>
              </w:rPr>
              <w:t>МТ</w:t>
            </w:r>
            <w:r w:rsidRPr="00F70C23">
              <w:rPr>
                <w:b/>
                <w:bCs/>
                <w:sz w:val="20"/>
                <w:szCs w:val="20"/>
                <w:lang w:val="en-US"/>
              </w:rPr>
              <w:t>-7№014518</w:t>
            </w:r>
          </w:p>
          <w:p w14:paraId="5C2B0CED" w14:textId="77777777" w:rsidR="00DC1C7B" w:rsidRPr="00F70C23" w:rsidRDefault="00C8569C">
            <w:pPr>
              <w:widowControl w:val="0"/>
              <w:rPr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F70C23">
              <w:rPr>
                <w:b/>
                <w:bCs/>
                <w:sz w:val="20"/>
                <w:szCs w:val="20"/>
              </w:rPr>
              <w:t>Тіркелген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күні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/>
              </w:rPr>
              <w:t>: 28.07.2022</w:t>
            </w:r>
          </w:p>
          <w:p w14:paraId="7A9BC360" w14:textId="77777777" w:rsidR="00DC1C7B" w:rsidRPr="00F70C23" w:rsidRDefault="00C8569C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sz w:val="20"/>
                <w:szCs w:val="20"/>
              </w:rPr>
              <w:t>Дейін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жарамды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: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мерзімсіз</w:t>
            </w:r>
            <w:proofErr w:type="spellEnd"/>
          </w:p>
        </w:tc>
      </w:tr>
      <w:tr w:rsidR="00DC1C7B" w:rsidRPr="00F70C23" w14:paraId="2F884668" w14:textId="77777777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317D889" w14:textId="77777777" w:rsidR="00DC1C7B" w:rsidRPr="00F70C23" w:rsidRDefault="00C8569C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DAD6D7" w14:textId="77777777" w:rsidR="00DC1C7B" w:rsidRPr="00F70C23" w:rsidRDefault="00C856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bCs/>
                <w:color w:val="000000"/>
                <w:sz w:val="20"/>
                <w:szCs w:val="20"/>
              </w:rPr>
              <w:t>Тағайындау</w:t>
            </w:r>
            <w:proofErr w:type="spellEnd"/>
            <w:r w:rsidRPr="00F70C23">
              <w:rPr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70C23">
              <w:rPr>
                <w:b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F70C2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color w:val="000000"/>
                <w:sz w:val="20"/>
                <w:szCs w:val="20"/>
              </w:rPr>
              <w:t>тізілімге</w:t>
            </w:r>
            <w:proofErr w:type="spellEnd"/>
            <w:r w:rsidRPr="00F70C23">
              <w:rPr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color w:val="000000"/>
                <w:sz w:val="20"/>
                <w:szCs w:val="20"/>
              </w:rPr>
              <w:t>сәйкес</w:t>
            </w:r>
            <w:proofErr w:type="spellEnd"/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70AC21" w14:textId="77777777" w:rsidR="00DC1C7B" w:rsidRPr="00F70C23" w:rsidRDefault="00C8569C">
            <w:pPr>
              <w:widowControl w:val="0"/>
              <w:rPr>
                <w:bCs/>
                <w:color w:val="000000"/>
                <w:sz w:val="20"/>
                <w:szCs w:val="20"/>
              </w:rPr>
            </w:pPr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Металл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және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 металл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емес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медициналық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мақсаттағы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бұйымдардың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көпшілігін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зарарсыздандыру</w:t>
            </w:r>
            <w:proofErr w:type="spellEnd"/>
            <w:r w:rsidRPr="00F70C23">
              <w:rPr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DC1C7B" w:rsidRPr="00F70C23" w14:paraId="1A1EA843" w14:textId="77777777">
        <w:trPr>
          <w:trHeight w:val="611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A01C426" w14:textId="77777777" w:rsidR="00DC1C7B" w:rsidRPr="00F70C23" w:rsidRDefault="00DC1C7B">
            <w:p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CE9A67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064EE4" w14:textId="77777777" w:rsidR="00DC1C7B" w:rsidRPr="00F70C23" w:rsidRDefault="00DC1C7B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0D42C5" w14:textId="77777777" w:rsidR="00DC1C7B" w:rsidRPr="00F70C23" w:rsidRDefault="00DC1C7B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9C72D0C" w14:textId="77777777" w:rsidR="00DC1C7B" w:rsidRPr="00F70C23" w:rsidRDefault="00DC1C7B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9180904" w14:textId="77777777" w:rsidR="00DC1C7B" w:rsidRPr="00F70C23" w:rsidRDefault="00DC1C7B">
            <w:pPr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DC1C7B" w:rsidRPr="00F70C23" w14:paraId="64748F19" w14:textId="77777777">
        <w:trPr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529C298" w14:textId="77777777" w:rsidR="00DC1C7B" w:rsidRPr="00F70C23" w:rsidRDefault="00C8569C">
            <w:pPr>
              <w:widowControl w:val="0"/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1B1A28" w14:textId="77777777" w:rsidR="00DC1C7B" w:rsidRPr="00F70C23" w:rsidRDefault="00C8569C">
            <w:pPr>
              <w:widowControl w:val="0"/>
              <w:ind w:right="-108"/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sz w:val="20"/>
                <w:szCs w:val="20"/>
              </w:rPr>
              <w:t>Жиынтықтауға</w:t>
            </w:r>
            <w:proofErr w:type="spellEnd"/>
            <w:r w:rsidRPr="00F70C2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sz w:val="20"/>
                <w:szCs w:val="20"/>
              </w:rPr>
              <w:t>қойылатын</w:t>
            </w:r>
            <w:proofErr w:type="spellEnd"/>
            <w:r w:rsidRPr="00F70C23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C761AD" w14:textId="77777777" w:rsidR="00DC1C7B" w:rsidRPr="00F70C23" w:rsidRDefault="00C856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</w:rPr>
              <w:t>№ р/с</w:t>
            </w: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FAE7F6" w14:textId="77777777" w:rsidR="00DC1C7B" w:rsidRPr="00F70C23" w:rsidRDefault="00C856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техникаға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жиынтықтаушының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атауы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                              </w:t>
            </w:r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дәрілік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заттар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мақсаттағы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бұйымдардың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тізіліміне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сәйкес</w:t>
            </w:r>
            <w:proofErr w:type="spellEnd"/>
            <w:r w:rsidRPr="00F70C23">
              <w:rPr>
                <w:bCs/>
                <w:i/>
                <w:i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A1B876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техникаға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жиынтықтаушының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моделі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немесе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маркасы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, каталог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нөмірі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қысқаша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техникалық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сипаттамасы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2E620E" w14:textId="77777777" w:rsidR="00DC1C7B" w:rsidRPr="00F70C23" w:rsidRDefault="00C8569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Талап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етілетін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саны </w:t>
            </w:r>
            <w:r w:rsidRPr="00F70C23">
              <w:rPr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өлшем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бірлігін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көрсете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iCs/>
                <w:color w:val="000000"/>
                <w:sz w:val="20"/>
                <w:szCs w:val="20"/>
              </w:rPr>
              <w:t>отырып</w:t>
            </w:r>
            <w:proofErr w:type="spellEnd"/>
            <w:r w:rsidRPr="00F70C23">
              <w:rPr>
                <w:i/>
                <w:iCs/>
                <w:color w:val="000000"/>
                <w:sz w:val="20"/>
                <w:szCs w:val="20"/>
              </w:rPr>
              <w:t>)</w:t>
            </w:r>
          </w:p>
        </w:tc>
      </w:tr>
      <w:tr w:rsidR="00DC1C7B" w:rsidRPr="00F70C23" w14:paraId="14871CE4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A28E04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2F2ACA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893A1B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Негізгі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жиынтықтауыштар</w:t>
            </w:r>
            <w:proofErr w:type="spellEnd"/>
            <w:r w:rsidRPr="00F70C23">
              <w:rPr>
                <w:sz w:val="20"/>
                <w:szCs w:val="20"/>
              </w:rPr>
              <w:t>:</w:t>
            </w:r>
          </w:p>
        </w:tc>
      </w:tr>
      <w:tr w:rsidR="00DC1C7B" w:rsidRPr="00F70C23" w14:paraId="1EF89236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6C0CB4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2301FDF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14:paraId="7B43769D" w14:textId="77777777" w:rsidR="00DC1C7B" w:rsidRPr="00F70C23" w:rsidRDefault="00DC1C7B">
            <w:pPr>
              <w:widowControl w:val="0"/>
              <w:numPr>
                <w:ilvl w:val="0"/>
                <w:numId w:val="2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A659C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- 50 </w:t>
            </w: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қолданумен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стерилизатор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90630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CASP-50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үлгісіндегі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төмен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стерилизатор металл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металл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емес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медициналық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мақсаттағы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бұйымдардың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көпшілігін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төмен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плазманы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сутегі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асқын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тотығын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қолдану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арқылы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зарарсыздандыруға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арналған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процесі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герметикалық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алюминий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қорытпасынан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жасалған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камерада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45±5 °C цикл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температурасында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жоғары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температура мен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улы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қалдықтардың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әсерінсіз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жүзеге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асырылады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Циклдарды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басқару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деректерді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60 000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циклге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дейін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сақтай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отырып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, 7" TFT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түсті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сенсорлық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дисплей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арқылы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жүзеге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асырылады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CASP-50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модификациясы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циклдің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әртүрлі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ұзақтығымен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үш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режимін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қамтамасыз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етеді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-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жылдам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орташа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супер.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Медициналық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мекемелердің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бөлімшелерінде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термиялық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тұрақты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құралдар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мен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бұйымдарды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өңдеу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үшін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.</w:t>
            </w:r>
          </w:p>
          <w:p w14:paraId="3ABF2439" w14:textId="77777777" w:rsidR="00DC1C7B" w:rsidRPr="00F70C23" w:rsidRDefault="00DC1C7B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</w:p>
          <w:p w14:paraId="51DD6ECE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>- Модификация: CASP-50</w:t>
            </w:r>
          </w:p>
          <w:p w14:paraId="36F0B558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Тұтынылатын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қуат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: 3,5–4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кВТ</w:t>
            </w:r>
            <w:proofErr w:type="spellEnd"/>
          </w:p>
          <w:p w14:paraId="4B69C902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Дисплей: 7" TFT,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сенсорлық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түсті</w:t>
            </w:r>
            <w:proofErr w:type="spellEnd"/>
          </w:p>
          <w:p w14:paraId="34513BFA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Камера материалы: алюминий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қорытпасы</w:t>
            </w:r>
            <w:proofErr w:type="spellEnd"/>
          </w:p>
          <w:p w14:paraId="2B76AF07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Зарарсыздандыратын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агент: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сутегі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асқын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тотығы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(55-60 %)</w:t>
            </w:r>
          </w:p>
          <w:p w14:paraId="032564C8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Цикл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температурасы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: 45±5 °C</w:t>
            </w:r>
          </w:p>
          <w:p w14:paraId="4C97F9D6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Цикл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уақыты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жылдам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): 18 мин</w:t>
            </w:r>
          </w:p>
          <w:p w14:paraId="7D5874E3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lastRenderedPageBreak/>
              <w:t xml:space="preserve">- Цикл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уақыты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орташа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): 36 мин</w:t>
            </w:r>
          </w:p>
          <w:p w14:paraId="458919C2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Цикл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уақыты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(супер): 42 мин</w:t>
            </w:r>
          </w:p>
          <w:p w14:paraId="37ADF388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Деректерді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сақтау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: 60 000 цикл</w:t>
            </w:r>
          </w:p>
          <w:p w14:paraId="276469E5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Шу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деңгейі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: &lt;60 дБ</w:t>
            </w:r>
          </w:p>
          <w:p w14:paraId="523F4697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Габариттері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(Л × Ш × Б): 910 × 755 × 1680 мм</w:t>
            </w:r>
          </w:p>
          <w:p w14:paraId="6083E4DF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 w:eastAsia="en-US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Салмағы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: 360 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2CEF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lastRenderedPageBreak/>
              <w:t>1 дана</w:t>
            </w:r>
          </w:p>
        </w:tc>
      </w:tr>
      <w:tr w:rsidR="00DC1C7B" w:rsidRPr="00F70C23" w14:paraId="087349D1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0DDCBC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D9FE33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14:paraId="04F9C592" w14:textId="77777777" w:rsidR="00DC1C7B" w:rsidRPr="00F70C23" w:rsidRDefault="00DC1C7B">
            <w:pPr>
              <w:widowControl w:val="0"/>
              <w:numPr>
                <w:ilvl w:val="0"/>
                <w:numId w:val="2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D19BF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химиялық</w:t>
            </w:r>
            <w:proofErr w:type="spellEnd"/>
            <w:r w:rsidRPr="00F70C23">
              <w:rPr>
                <w:sz w:val="20"/>
                <w:szCs w:val="20"/>
              </w:rPr>
              <w:t xml:space="preserve"> индикаторы бар </w:t>
            </w:r>
            <w:proofErr w:type="spellStart"/>
            <w:r w:rsidRPr="00F70C23">
              <w:rPr>
                <w:sz w:val="20"/>
                <w:szCs w:val="20"/>
              </w:rPr>
              <w:t>орамдардағы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термиялық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дәнекерленген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қаптамалар</w:t>
            </w:r>
            <w:proofErr w:type="spellEnd"/>
            <w:r w:rsidRPr="00F70C23">
              <w:rPr>
                <w:sz w:val="20"/>
                <w:szCs w:val="20"/>
              </w:rPr>
              <w:t xml:space="preserve"> (1 </w:t>
            </w:r>
            <w:proofErr w:type="spellStart"/>
            <w:r w:rsidRPr="00F70C23">
              <w:rPr>
                <w:sz w:val="20"/>
                <w:szCs w:val="20"/>
              </w:rPr>
              <w:t>орам</w:t>
            </w:r>
            <w:proofErr w:type="spellEnd"/>
            <w:r w:rsidRPr="00F70C23">
              <w:rPr>
                <w:sz w:val="20"/>
                <w:szCs w:val="20"/>
              </w:rPr>
              <w:t>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  <w:r w:rsidRPr="00F70C23">
              <w:rPr>
                <w:sz w:val="20"/>
                <w:szCs w:val="20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1BEED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Химиялық</w:t>
            </w:r>
            <w:proofErr w:type="spellEnd"/>
            <w:r w:rsidRPr="00F70C23">
              <w:rPr>
                <w:sz w:val="20"/>
                <w:szCs w:val="20"/>
              </w:rPr>
              <w:t xml:space="preserve"> индикаторы бар </w:t>
            </w:r>
            <w:proofErr w:type="spellStart"/>
            <w:r w:rsidRPr="00F70C23">
              <w:rPr>
                <w:sz w:val="20"/>
                <w:szCs w:val="20"/>
              </w:rPr>
              <w:t>орамдардағы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термиялық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дәнекерленген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қаптамалар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алдында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мақсаттағы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бұйымдарды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Рулонды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қалып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сізге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қажетті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ұзындықтағы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пакеттерді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қалыптастыруға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мүмкіндік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береді</w:t>
            </w:r>
            <w:proofErr w:type="spellEnd"/>
            <w:r w:rsidRPr="00F70C23">
              <w:rPr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sz w:val="20"/>
                <w:szCs w:val="20"/>
              </w:rPr>
              <w:t>содан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кейін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құралдарды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герметикалық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термиялық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тығыздағышпен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Кіріктірілген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химиялық</w:t>
            </w:r>
            <w:proofErr w:type="spellEnd"/>
            <w:r w:rsidRPr="00F70C23">
              <w:rPr>
                <w:sz w:val="20"/>
                <w:szCs w:val="20"/>
              </w:rPr>
              <w:t xml:space="preserve"> индикатор </w:t>
            </w: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</w:t>
            </w:r>
            <w:proofErr w:type="spellEnd"/>
            <w:r w:rsidRPr="00F70C23">
              <w:rPr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sz w:val="20"/>
                <w:szCs w:val="20"/>
              </w:rPr>
              <w:t>плазманың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әсерінің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өтуін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визуалды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түрде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растайды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Қаптарды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дәнекерлеушімен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CASP-50 </w:t>
            </w:r>
            <w:proofErr w:type="spellStart"/>
            <w:r w:rsidRPr="00F70C23">
              <w:rPr>
                <w:sz w:val="20"/>
                <w:szCs w:val="20"/>
              </w:rPr>
              <w:t>стерилизаторымен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бірге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қалыпты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өңдеу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циклінде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</w:rPr>
              <w:t>.</w:t>
            </w:r>
          </w:p>
          <w:p w14:paraId="06B684C2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Орамның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ұзындығы</w:t>
            </w:r>
            <w:proofErr w:type="spellEnd"/>
            <w:r w:rsidRPr="00F70C23">
              <w:rPr>
                <w:sz w:val="20"/>
                <w:szCs w:val="20"/>
              </w:rPr>
              <w:t xml:space="preserve"> – 80 м. </w:t>
            </w:r>
            <w:proofErr w:type="spellStart"/>
            <w:r w:rsidRPr="00F70C23">
              <w:rPr>
                <w:sz w:val="20"/>
                <w:szCs w:val="20"/>
              </w:rPr>
              <w:t>Орамдардың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ені</w:t>
            </w:r>
            <w:proofErr w:type="spellEnd"/>
            <w:r w:rsidRPr="00F70C23">
              <w:rPr>
                <w:sz w:val="20"/>
                <w:szCs w:val="20"/>
              </w:rPr>
              <w:t>:</w:t>
            </w:r>
            <w:r w:rsidRPr="00F70C23">
              <w:rPr>
                <w:sz w:val="20"/>
                <w:szCs w:val="20"/>
              </w:rPr>
              <w:br/>
              <w:t xml:space="preserve">1. 75 мм </w:t>
            </w:r>
          </w:p>
          <w:p w14:paraId="230FC737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2. 100 мм</w:t>
            </w:r>
          </w:p>
          <w:p w14:paraId="2F5A606C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3. 150 мм</w:t>
            </w:r>
          </w:p>
          <w:p w14:paraId="3931E81A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4. 200 мм</w:t>
            </w:r>
          </w:p>
          <w:p w14:paraId="4AA1F141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5. 250 мм</w:t>
            </w:r>
          </w:p>
          <w:p w14:paraId="41B13337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6. 300 мм</w:t>
            </w:r>
          </w:p>
          <w:p w14:paraId="46068E56" w14:textId="77777777" w:rsidR="00DC1C7B" w:rsidRPr="00F70C23" w:rsidRDefault="00DC1C7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F4C6B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6 </w:t>
            </w:r>
            <w:proofErr w:type="spellStart"/>
            <w:r w:rsidRPr="00F70C23">
              <w:rPr>
                <w:sz w:val="20"/>
                <w:szCs w:val="20"/>
              </w:rPr>
              <w:t>орам</w:t>
            </w:r>
            <w:proofErr w:type="spellEnd"/>
          </w:p>
        </w:tc>
      </w:tr>
      <w:tr w:rsidR="00DC1C7B" w:rsidRPr="00F70C23" w14:paraId="2F48D8A0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E37918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A960F7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vAlign w:val="center"/>
          </w:tcPr>
          <w:p w14:paraId="1AF9B601" w14:textId="77777777" w:rsidR="00DC1C7B" w:rsidRPr="00F70C23" w:rsidRDefault="00DC1C7B">
            <w:pPr>
              <w:widowControl w:val="0"/>
              <w:numPr>
                <w:ilvl w:val="0"/>
                <w:numId w:val="2"/>
              </w:numPr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08C5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қаптарды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дәнекерлеуші</w:t>
            </w:r>
            <w:proofErr w:type="spellEnd"/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5678D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Қаптарды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дәнекерлеуші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мақсаттағы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бұйымдарды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дайындау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кезінде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орауыш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материалдарын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термиялық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дәнекерлеуге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Орамдардағы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термиялық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дәнекерленген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қаптардың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герметикалық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жабылуын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қажетті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ұзындықтағы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жеке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қаптамалардың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қалыптасуын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қамтамасыз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етеді</w:t>
            </w:r>
            <w:proofErr w:type="spellEnd"/>
            <w:r w:rsidRPr="00F70C23">
              <w:rPr>
                <w:sz w:val="20"/>
                <w:szCs w:val="20"/>
              </w:rPr>
              <w:t xml:space="preserve">. Стерилизатор </w:t>
            </w:r>
            <w:proofErr w:type="spellStart"/>
            <w:r w:rsidRPr="00F70C23">
              <w:rPr>
                <w:sz w:val="20"/>
                <w:szCs w:val="20"/>
              </w:rPr>
              <w:t>камерасына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тиеу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алдында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құралдарды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сатысында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25AF9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1 дана</w:t>
            </w:r>
          </w:p>
        </w:tc>
      </w:tr>
      <w:tr w:rsidR="00DC1C7B" w:rsidRPr="00F70C23" w14:paraId="4C024B7F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8AB479F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DE75BE6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8F26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4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83BE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құралдарға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науа</w:t>
            </w:r>
            <w:proofErr w:type="spellEnd"/>
            <w:r w:rsidRPr="00F70C23">
              <w:rPr>
                <w:sz w:val="20"/>
                <w:szCs w:val="20"/>
              </w:rPr>
              <w:t xml:space="preserve"> (2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  <w:r w:rsidRPr="00F70C23">
              <w:rPr>
                <w:sz w:val="20"/>
                <w:szCs w:val="20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C8D1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Тот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баспайтын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болаттан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жасалған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құрал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науасы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стерилизаторының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камерасының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ішіне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медициналық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мақсаттағы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бұйымдарды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орналастыруға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бекітуге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арналған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Стерилизациялаушы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агент пен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плазманың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цикл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барысында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оралған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немесе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ашылған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құралдардың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айналасына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біркелкі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таралуын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қамтамасыз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етеді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Стерилизация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бағдарламасын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бастамас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бұрын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камераны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жүктеу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кезінде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.</w:t>
            </w:r>
          </w:p>
          <w:p w14:paraId="5FB7EDFD" w14:textId="77777777" w:rsidR="00DC1C7B" w:rsidRPr="00F70C23" w:rsidRDefault="00DC1C7B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1EA9D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2 дана</w:t>
            </w:r>
          </w:p>
        </w:tc>
      </w:tr>
      <w:tr w:rsidR="00DC1C7B" w:rsidRPr="00F70C23" w14:paraId="5BE3FECB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172566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60280DE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6AB7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5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8AC72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орауыш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шүберек</w:t>
            </w:r>
            <w:proofErr w:type="spellEnd"/>
            <w:r w:rsidRPr="00F70C23">
              <w:rPr>
                <w:sz w:val="20"/>
                <w:szCs w:val="20"/>
              </w:rPr>
              <w:t xml:space="preserve"> (150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  <w:r w:rsidRPr="00F70C23">
              <w:rPr>
                <w:sz w:val="20"/>
                <w:szCs w:val="20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7392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  <w:r w:rsidRPr="00F70C23">
              <w:rPr>
                <w:sz w:val="20"/>
                <w:szCs w:val="20"/>
              </w:rPr>
              <w:t xml:space="preserve"> мата 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алдында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құрал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науасын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Материал </w:t>
            </w:r>
            <w:proofErr w:type="spellStart"/>
            <w:r w:rsidRPr="00F70C23">
              <w:rPr>
                <w:sz w:val="20"/>
                <w:szCs w:val="20"/>
              </w:rPr>
              <w:t>өңдеуден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кейін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тосқауыл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қасиеттерін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сақтай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отырып</w:t>
            </w:r>
            <w:proofErr w:type="spellEnd"/>
            <w:r w:rsidRPr="00F70C23">
              <w:rPr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sz w:val="20"/>
                <w:szCs w:val="20"/>
              </w:rPr>
              <w:t>зарарсыздандырушы</w:t>
            </w:r>
            <w:proofErr w:type="spellEnd"/>
            <w:r w:rsidRPr="00F70C23">
              <w:rPr>
                <w:sz w:val="20"/>
                <w:szCs w:val="20"/>
              </w:rPr>
              <w:t xml:space="preserve"> агент - </w:t>
            </w: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</w:t>
            </w:r>
            <w:proofErr w:type="spellEnd"/>
            <w:r w:rsidRPr="00F70C23">
              <w:rPr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sz w:val="20"/>
                <w:szCs w:val="20"/>
              </w:rPr>
              <w:lastRenderedPageBreak/>
              <w:t>плазманың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өткізгіштігін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қамтамасыз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етеді</w:t>
            </w:r>
            <w:proofErr w:type="spellEnd"/>
            <w:r w:rsidRPr="00F70C23">
              <w:rPr>
                <w:sz w:val="20"/>
                <w:szCs w:val="20"/>
              </w:rPr>
              <w:t xml:space="preserve">. Стерилизация </w:t>
            </w:r>
            <w:proofErr w:type="spellStart"/>
            <w:r w:rsidRPr="00F70C23">
              <w:rPr>
                <w:sz w:val="20"/>
                <w:szCs w:val="20"/>
              </w:rPr>
              <w:t>бөлімшесінің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хаттамаларына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сәйкес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бір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реттік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жарамды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Шығын</w:t>
            </w:r>
            <w:proofErr w:type="spellEnd"/>
            <w:r w:rsidRPr="00F70C23">
              <w:rPr>
                <w:sz w:val="20"/>
                <w:szCs w:val="20"/>
              </w:rPr>
              <w:t xml:space="preserve"> материалы</w:t>
            </w:r>
          </w:p>
          <w:p w14:paraId="657A7FEE" w14:textId="77777777" w:rsidR="00DC1C7B" w:rsidRPr="00F70C23" w:rsidRDefault="00DC1C7B">
            <w:pPr>
              <w:rPr>
                <w:sz w:val="20"/>
                <w:szCs w:val="20"/>
              </w:rPr>
            </w:pPr>
          </w:p>
          <w:p w14:paraId="278AA9C6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</w:rPr>
              <w:t>Жинақтау</w:t>
            </w:r>
            <w:proofErr w:type="spellEnd"/>
            <w:r w:rsidRPr="00F70C23">
              <w:rPr>
                <w:sz w:val="20"/>
                <w:szCs w:val="20"/>
              </w:rPr>
              <w:t>: 150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</w:p>
          <w:p w14:paraId="0D9FE261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r w:rsidRPr="00F70C23">
              <w:rPr>
                <w:sz w:val="20"/>
                <w:szCs w:val="20"/>
                <w:lang w:val="ru-RU"/>
              </w:rPr>
              <w:t xml:space="preserve">- </w:t>
            </w:r>
            <w:r w:rsidRPr="00F70C23">
              <w:rPr>
                <w:sz w:val="20"/>
                <w:szCs w:val="20"/>
              </w:rPr>
              <w:t>CASP</w:t>
            </w:r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циклінің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температурасы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>: 45±5 °</w:t>
            </w:r>
            <w:r w:rsidRPr="00F70C23">
              <w:rPr>
                <w:sz w:val="20"/>
                <w:szCs w:val="20"/>
              </w:rPr>
              <w:t>C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67B9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</w:p>
        </w:tc>
      </w:tr>
      <w:tr w:rsidR="00DC1C7B" w:rsidRPr="00F70C23" w14:paraId="1FA679A0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4B2A2BD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41A0333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B3DC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75F430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биологиялық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индикаторларға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инкубатор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25932D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proofErr w:type="spellStart"/>
            <w:r w:rsidRPr="00F70C23">
              <w:rPr>
                <w:sz w:val="20"/>
                <w:szCs w:val="20"/>
                <w:lang w:val="ru-RU"/>
              </w:rPr>
              <w:t>Биологиялық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индикаторларға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арналған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инкубатор CASP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стерилизаторында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циклынан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кейін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биологиялық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индикаторларды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инкубациялауға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арналған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Индикаторлық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ампулаларда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микроорганизмдерді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өсіру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және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зарарсыздандырудың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тиімділігін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бағалау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үшін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белгіленген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режимді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қамтамасыз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етеді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Стерилизатордағы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циклдардың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микробиологиялық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тиімділігін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растау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үшін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бөлімінде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Тұрақты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температураға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  <w:lang w:val="ru-RU"/>
              </w:rPr>
              <w:t>ие</w:t>
            </w:r>
            <w:proofErr w:type="spellEnd"/>
            <w:r w:rsidRPr="00F70C23">
              <w:rPr>
                <w:sz w:val="20"/>
                <w:szCs w:val="20"/>
                <w:lang w:val="ru-RU"/>
              </w:rPr>
              <w:t xml:space="preserve"> 56°С.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C18F6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1 дана</w:t>
            </w:r>
          </w:p>
        </w:tc>
      </w:tr>
      <w:tr w:rsidR="00DC1C7B" w:rsidRPr="00F70C23" w14:paraId="65FECD8C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094A3F3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1627D49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5BD1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685C56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зарарсыздандырғыш</w:t>
            </w:r>
            <w:proofErr w:type="spellEnd"/>
            <w:r w:rsidRPr="00F70C23">
              <w:rPr>
                <w:sz w:val="20"/>
                <w:szCs w:val="20"/>
              </w:rPr>
              <w:t xml:space="preserve"> агент (2 дана/пакет)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B08F0" w14:textId="77777777" w:rsidR="00DC1C7B" w:rsidRPr="00F70C23" w:rsidRDefault="00C8569C">
            <w:pPr>
              <w:snapToGrid w:val="0"/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негізіндегі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агенті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стерилизаторда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Сұйық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фазада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камерасына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беріледі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мақсаттағы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бұйымдарды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үшін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айналады</w:t>
            </w:r>
            <w:proofErr w:type="spellEnd"/>
            <w:r w:rsidRPr="00F70C23">
              <w:rPr>
                <w:sz w:val="20"/>
                <w:szCs w:val="20"/>
              </w:rPr>
              <w:t xml:space="preserve">. Агент </w:t>
            </w:r>
            <w:proofErr w:type="spellStart"/>
            <w:r w:rsidRPr="00F70C23">
              <w:rPr>
                <w:sz w:val="20"/>
                <w:szCs w:val="20"/>
              </w:rPr>
              <w:t>құрамындағы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концентрациясы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жүйесінің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талаптарына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сәйкес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келеді</w:t>
            </w:r>
            <w:proofErr w:type="spellEnd"/>
            <w:r w:rsidRPr="00F70C23">
              <w:rPr>
                <w:sz w:val="20"/>
                <w:szCs w:val="20"/>
              </w:rPr>
              <w:t xml:space="preserve"> (55-60%). </w:t>
            </w:r>
            <w:proofErr w:type="spellStart"/>
            <w:r w:rsidRPr="00F70C23">
              <w:rPr>
                <w:sz w:val="20"/>
                <w:szCs w:val="20"/>
              </w:rPr>
              <w:t>Көлемі</w:t>
            </w:r>
            <w:proofErr w:type="spellEnd"/>
            <w:r w:rsidRPr="00F70C23">
              <w:rPr>
                <w:sz w:val="20"/>
                <w:szCs w:val="20"/>
              </w:rPr>
              <w:t xml:space="preserve"> – 140 мл.</w:t>
            </w:r>
          </w:p>
          <w:p w14:paraId="4282B3C8" w14:textId="77777777" w:rsidR="00DC1C7B" w:rsidRPr="00F70C23" w:rsidRDefault="00DC1C7B">
            <w:pPr>
              <w:snapToGrid w:val="0"/>
              <w:rPr>
                <w:sz w:val="20"/>
                <w:szCs w:val="20"/>
              </w:rPr>
            </w:pPr>
          </w:p>
          <w:p w14:paraId="2B37EAA8" w14:textId="77777777" w:rsidR="00DC1C7B" w:rsidRPr="00F70C23" w:rsidRDefault="00C8569C">
            <w:pPr>
              <w:snapToGrid w:val="0"/>
              <w:rPr>
                <w:bCs/>
                <w:sz w:val="20"/>
                <w:szCs w:val="20"/>
                <w:lang w:val="en-US" w:eastAsia="en-US"/>
              </w:rPr>
            </w:pPr>
            <w:r w:rsidRPr="00F70C23">
              <w:rPr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концентрациясы</w:t>
            </w:r>
            <w:proofErr w:type="spellEnd"/>
            <w:r w:rsidRPr="00F70C23">
              <w:rPr>
                <w:sz w:val="20"/>
                <w:szCs w:val="20"/>
              </w:rPr>
              <w:t>: 55-60 %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1F132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2 дана</w:t>
            </w:r>
          </w:p>
        </w:tc>
      </w:tr>
      <w:tr w:rsidR="00DC1C7B" w:rsidRPr="00F70C23" w14:paraId="1755AB56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207183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AF9FE2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56D28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95906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химиялық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индикаторлық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жолақтар</w:t>
            </w:r>
            <w:proofErr w:type="spellEnd"/>
            <w:r w:rsidRPr="00F70C23">
              <w:rPr>
                <w:sz w:val="20"/>
                <w:szCs w:val="20"/>
              </w:rPr>
              <w:t xml:space="preserve"> (250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  <w:r w:rsidRPr="00F70C23">
              <w:rPr>
                <w:sz w:val="20"/>
                <w:szCs w:val="20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28E537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Химиялық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индикаторлық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жолақтар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параметрлерінің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өтуін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визуалды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бақылауға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Стерилизацияға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науаны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орағаннан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кейін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тоқыма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емес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матаға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бекітіледі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сутегі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асқын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тотығы</w:t>
            </w:r>
            <w:proofErr w:type="spellEnd"/>
            <w:r w:rsidRPr="00F70C23">
              <w:rPr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sz w:val="20"/>
                <w:szCs w:val="20"/>
              </w:rPr>
              <w:t>плазманың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әсерінен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түсі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өзгереді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шарттарына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жеткізілгенін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жедел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растау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үшін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әрбір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циклде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немесе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партияда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</w:p>
          <w:p w14:paraId="04EE4501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250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9D88E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1 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</w:p>
        </w:tc>
      </w:tr>
      <w:tr w:rsidR="00DC1C7B" w:rsidRPr="00F70C23" w14:paraId="1CF3C3BC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9ABD5C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75F5853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4331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3A7CE0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биологиялық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индикаторлар</w:t>
            </w:r>
            <w:proofErr w:type="spellEnd"/>
            <w:r w:rsidRPr="00F70C23">
              <w:rPr>
                <w:sz w:val="20"/>
                <w:szCs w:val="20"/>
              </w:rPr>
              <w:t xml:space="preserve"> (30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  <w:r w:rsidRPr="00F70C23">
              <w:rPr>
                <w:sz w:val="20"/>
                <w:szCs w:val="20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5818D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Биологиялық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индикаторлар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стерилизаторындағы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температуралы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плазмалық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циклдарының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тиімділігін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микробиологиялық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бақылауға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Құрамында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микроорганизмдер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популяциясы</w:t>
            </w:r>
            <w:proofErr w:type="spellEnd"/>
            <w:r w:rsidRPr="00F70C23">
              <w:rPr>
                <w:sz w:val="20"/>
                <w:szCs w:val="20"/>
              </w:rPr>
              <w:t xml:space="preserve"> бар (≥ 1 000 000 бактерия),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әсеріне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төзімді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өңделетін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жүктемемен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бірге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камераға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орналастырылады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Циклден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кейін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микрофлораның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тіршілігін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бағалау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үшін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биологиялық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индикаторларына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инкубаторда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инкубацияланады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</w:p>
          <w:p w14:paraId="79D7F8CD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30 дана/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0D6F7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1 </w:t>
            </w:r>
            <w:proofErr w:type="spellStart"/>
            <w:r w:rsidRPr="00F70C23">
              <w:rPr>
                <w:sz w:val="20"/>
                <w:szCs w:val="20"/>
              </w:rPr>
              <w:t>қаптама</w:t>
            </w:r>
            <w:proofErr w:type="spellEnd"/>
          </w:p>
        </w:tc>
      </w:tr>
      <w:tr w:rsidR="00DC1C7B" w:rsidRPr="00F70C23" w14:paraId="3FDB5B8C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A8BC77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5311C6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AC07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1D4CE1" w14:textId="77777777" w:rsidR="00DC1C7B" w:rsidRPr="00F70C23" w:rsidRDefault="00C8569C">
            <w:pPr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t xml:space="preserve">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термопринтер </w:t>
            </w:r>
            <w:proofErr w:type="spellStart"/>
            <w:r w:rsidRPr="00F70C23">
              <w:rPr>
                <w:sz w:val="20"/>
                <w:szCs w:val="20"/>
              </w:rPr>
              <w:t>қағазы</w:t>
            </w:r>
            <w:proofErr w:type="spellEnd"/>
            <w:r w:rsidRPr="00F70C23">
              <w:rPr>
                <w:sz w:val="20"/>
                <w:szCs w:val="20"/>
              </w:rPr>
              <w:t xml:space="preserve"> (20 </w:t>
            </w:r>
            <w:proofErr w:type="spellStart"/>
            <w:r w:rsidRPr="00F70C23">
              <w:rPr>
                <w:sz w:val="20"/>
                <w:szCs w:val="20"/>
              </w:rPr>
              <w:t>орам</w:t>
            </w:r>
            <w:proofErr w:type="spellEnd"/>
            <w:r w:rsidRPr="00F70C23">
              <w:rPr>
                <w:sz w:val="20"/>
                <w:szCs w:val="20"/>
              </w:rPr>
              <w:t>/пакет)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1B2063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sz w:val="20"/>
                <w:szCs w:val="20"/>
              </w:rPr>
              <w:t>Термопринтерге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қағаз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циклдары</w:t>
            </w:r>
            <w:proofErr w:type="spellEnd"/>
            <w:r w:rsidRPr="00F70C23">
              <w:rPr>
                <w:sz w:val="20"/>
                <w:szCs w:val="20"/>
              </w:rPr>
              <w:t xml:space="preserve">, процесс </w:t>
            </w:r>
            <w:proofErr w:type="spellStart"/>
            <w:r w:rsidRPr="00F70C23">
              <w:rPr>
                <w:sz w:val="20"/>
                <w:szCs w:val="20"/>
              </w:rPr>
              <w:t>параметрлері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CASP </w:t>
            </w:r>
            <w:proofErr w:type="spellStart"/>
            <w:r w:rsidRPr="00F70C23">
              <w:rPr>
                <w:sz w:val="20"/>
                <w:szCs w:val="20"/>
              </w:rPr>
              <w:t>стерилизаторындағы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бақылау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нәтижелері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туралы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есептерді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басып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шығаруға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арналған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Жүйенің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стандартты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термопринтеріне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орнатылады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мәтіндік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және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графикалық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lastRenderedPageBreak/>
              <w:t>ақпаратты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анық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басып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шығаруды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қамтамасыз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етеді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бөлімшесінің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талаптарына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сәйкес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әрбір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зарарсыздандыру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циклін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құжаттау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үшін</w:t>
            </w:r>
            <w:proofErr w:type="spellEnd"/>
            <w:r w:rsidRPr="00F70C23">
              <w:rPr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sz w:val="20"/>
                <w:szCs w:val="20"/>
              </w:rPr>
              <w:t>қолданылады</w:t>
            </w:r>
            <w:proofErr w:type="spellEnd"/>
            <w:r w:rsidRPr="00F70C23">
              <w:rPr>
                <w:sz w:val="20"/>
                <w:szCs w:val="20"/>
              </w:rPr>
              <w:t xml:space="preserve">. </w:t>
            </w:r>
          </w:p>
          <w:p w14:paraId="14B66F34" w14:textId="77777777" w:rsidR="00DC1C7B" w:rsidRPr="00F70C23" w:rsidRDefault="00DC1C7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4CD79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sz w:val="20"/>
                <w:szCs w:val="20"/>
              </w:rPr>
              <w:lastRenderedPageBreak/>
              <w:t xml:space="preserve">20 </w:t>
            </w:r>
            <w:proofErr w:type="spellStart"/>
            <w:r w:rsidRPr="00F70C23">
              <w:rPr>
                <w:sz w:val="20"/>
                <w:szCs w:val="20"/>
              </w:rPr>
              <w:t>орам</w:t>
            </w:r>
            <w:proofErr w:type="spellEnd"/>
          </w:p>
        </w:tc>
      </w:tr>
      <w:tr w:rsidR="00DC1C7B" w:rsidRPr="00F70C23" w14:paraId="15AB2300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D53D35D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E077E4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4F42" w14:textId="77777777" w:rsidR="00DC1C7B" w:rsidRPr="00F70C23" w:rsidRDefault="00DC1C7B">
            <w:pPr>
              <w:widowControl w:val="0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4139F7" w14:textId="77777777" w:rsidR="00DC1C7B" w:rsidRPr="00F70C23" w:rsidRDefault="00DC1C7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9B245" w14:textId="77777777" w:rsidR="00DC1C7B" w:rsidRPr="00F70C23" w:rsidRDefault="00DC1C7B">
            <w:pPr>
              <w:snapToGrid w:val="0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A628" w14:textId="77777777" w:rsidR="00DC1C7B" w:rsidRPr="00F70C23" w:rsidRDefault="00DC1C7B">
            <w:pPr>
              <w:snapToGri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DC1C7B" w:rsidRPr="00F70C23" w14:paraId="6698FFA6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16A8200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0A3362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8621A54" w14:textId="77777777" w:rsidR="00DC1C7B" w:rsidRPr="00F70C23" w:rsidRDefault="00DC1C7B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DC1C7B" w:rsidRPr="00F70C23" w14:paraId="5161E969" w14:textId="77777777">
        <w:trPr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947C51" w14:textId="77777777" w:rsidR="00DC1C7B" w:rsidRPr="00F70C23" w:rsidRDefault="00DC1C7B">
            <w:pPr>
              <w:widowControl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971F050" w14:textId="77777777" w:rsidR="00DC1C7B" w:rsidRPr="00F70C23" w:rsidRDefault="00DC1C7B">
            <w:pPr>
              <w:widowControl w:val="0"/>
              <w:snapToGrid w:val="0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31D1272" w14:textId="77777777" w:rsidR="00DC1C7B" w:rsidRPr="00F70C23" w:rsidRDefault="00DC1C7B">
            <w:pPr>
              <w:widowControl w:val="0"/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D5949AD" w14:textId="77777777" w:rsidR="00DC1C7B" w:rsidRPr="00F70C23" w:rsidRDefault="00DC1C7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56C3669" w14:textId="77777777" w:rsidR="00DC1C7B" w:rsidRPr="00F70C23" w:rsidRDefault="00DC1C7B">
            <w:pPr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3702C58" w14:textId="77777777" w:rsidR="00DC1C7B" w:rsidRPr="00F70C23" w:rsidRDefault="00DC1C7B">
            <w:pPr>
              <w:snapToGri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C1C7B" w:rsidRPr="00F70C23" w14:paraId="35108688" w14:textId="77777777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44438E3" w14:textId="77777777" w:rsidR="00DC1C7B" w:rsidRPr="00F70C23" w:rsidRDefault="00C8569C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8472AD7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Пайдалану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шарттарына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қойылатын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53CC" w14:textId="77777777" w:rsidR="00DC1C7B" w:rsidRPr="00F70C23" w:rsidRDefault="00C8569C">
            <w:pPr>
              <w:pStyle w:val="13"/>
              <w:spacing w:before="0" w:after="0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Қуат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көзінің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түрі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үш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фазалы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кернеуі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380В ± 5%,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кіріс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тогының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жиілігі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>: 50/60Гц ± 1%;</w:t>
            </w:r>
          </w:p>
          <w:p w14:paraId="3AF27CD8" w14:textId="77777777" w:rsidR="00DC1C7B" w:rsidRPr="00F70C23" w:rsidRDefault="00C8569C">
            <w:pPr>
              <w:pStyle w:val="13"/>
              <w:spacing w:before="0" w:after="0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Қоршаған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ортаның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температурасы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>: 10~40°</w:t>
            </w:r>
            <w:r w:rsidRPr="00F70C23">
              <w:rPr>
                <w:iCs/>
                <w:sz w:val="20"/>
                <w:szCs w:val="20"/>
              </w:rPr>
              <w:t>C</w:t>
            </w:r>
            <w:r w:rsidRPr="00F70C23">
              <w:rPr>
                <w:iCs/>
                <w:sz w:val="20"/>
                <w:szCs w:val="20"/>
                <w:lang w:val="ru-RU"/>
              </w:rPr>
              <w:t>;</w:t>
            </w:r>
          </w:p>
          <w:p w14:paraId="03AC4C1B" w14:textId="77777777" w:rsidR="00DC1C7B" w:rsidRPr="00F70C23" w:rsidRDefault="00C8569C">
            <w:pPr>
              <w:pStyle w:val="13"/>
              <w:spacing w:before="0" w:after="0"/>
              <w:rPr>
                <w:iCs/>
                <w:sz w:val="20"/>
                <w:szCs w:val="20"/>
                <w:lang w:val="ru-RU"/>
              </w:rPr>
            </w:pP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Салыстырмалы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  <w:lang w:val="ru-RU"/>
              </w:rPr>
              <w:t>ылғалдылық</w:t>
            </w:r>
            <w:proofErr w:type="spellEnd"/>
            <w:r w:rsidRPr="00F70C23">
              <w:rPr>
                <w:iCs/>
                <w:sz w:val="20"/>
                <w:szCs w:val="20"/>
                <w:lang w:val="ru-RU"/>
              </w:rPr>
              <w:t>: 30~85%;</w:t>
            </w:r>
          </w:p>
          <w:p w14:paraId="03F04EED" w14:textId="77777777" w:rsidR="00DC1C7B" w:rsidRPr="00F70C23" w:rsidRDefault="00C8569C">
            <w:pPr>
              <w:pStyle w:val="13"/>
              <w:spacing w:before="0" w:after="0"/>
              <w:rPr>
                <w:sz w:val="20"/>
                <w:szCs w:val="20"/>
                <w:lang w:val="ru-RU"/>
              </w:rPr>
            </w:pPr>
            <w:proofErr w:type="spellStart"/>
            <w:r w:rsidRPr="00F70C23">
              <w:rPr>
                <w:iCs/>
                <w:sz w:val="20"/>
                <w:szCs w:val="20"/>
              </w:rPr>
              <w:t>Атмосфералық</w:t>
            </w:r>
            <w:proofErr w:type="spellEnd"/>
            <w:r w:rsidRPr="00F70C23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Cs/>
                <w:sz w:val="20"/>
                <w:szCs w:val="20"/>
              </w:rPr>
              <w:t>қысым</w:t>
            </w:r>
            <w:proofErr w:type="spellEnd"/>
            <w:r w:rsidRPr="00F70C23">
              <w:rPr>
                <w:iCs/>
                <w:sz w:val="20"/>
                <w:szCs w:val="20"/>
              </w:rPr>
              <w:t xml:space="preserve">: 70~106 </w:t>
            </w:r>
            <w:proofErr w:type="spellStart"/>
            <w:r w:rsidRPr="00F70C23">
              <w:rPr>
                <w:iCs/>
                <w:sz w:val="20"/>
                <w:szCs w:val="20"/>
              </w:rPr>
              <w:t>кПА</w:t>
            </w:r>
            <w:proofErr w:type="spellEnd"/>
          </w:p>
        </w:tc>
      </w:tr>
      <w:tr w:rsidR="00DC1C7B" w:rsidRPr="00F70C23" w14:paraId="709EF405" w14:textId="77777777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605DE3B" w14:textId="77777777" w:rsidR="00DC1C7B" w:rsidRPr="00F70C23" w:rsidRDefault="00C8569C">
            <w:pPr>
              <w:widowControl w:val="0"/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2B5A92" w14:textId="77777777" w:rsidR="00DC1C7B" w:rsidRPr="00F70C23" w:rsidRDefault="00C8569C">
            <w:pPr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техниканы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жеткізуді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жүзеге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асыру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шарттары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(ИНКОТЕРМС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сәйкес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C3E646A" w14:textId="6D163726" w:rsidR="00DC1C7B" w:rsidRPr="00F70C23" w:rsidRDefault="00F70C23">
            <w:pPr>
              <w:widowControl w:val="0"/>
              <w:rPr>
                <w:sz w:val="20"/>
                <w:szCs w:val="20"/>
                <w:lang w:val="kk-KZ"/>
              </w:rPr>
            </w:pPr>
            <w:r w:rsidRPr="00F70C23">
              <w:rPr>
                <w:rFonts w:eastAsia="SimSun"/>
                <w:color w:val="000000"/>
                <w:sz w:val="20"/>
                <w:szCs w:val="20"/>
                <w:lang w:val="kk-KZ" w:eastAsia="en-US"/>
              </w:rPr>
              <w:t>DDP белгіленген пункт</w:t>
            </w:r>
            <w:r w:rsidRPr="00F70C23">
              <w:rPr>
                <w:rFonts w:eastAsia="SimSun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DC1C7B" w:rsidRPr="00F70C23" w14:paraId="3F1EA8C4" w14:textId="77777777">
        <w:trPr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D0468E4" w14:textId="77777777" w:rsidR="00DC1C7B" w:rsidRPr="00F70C23" w:rsidRDefault="00C8569C">
            <w:pPr>
              <w:widowControl w:val="0"/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D38BD15" w14:textId="77777777" w:rsidR="00DC1C7B" w:rsidRPr="00F70C23" w:rsidRDefault="00C8569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техниканы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жеткізу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мерзімі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орналасқан</w:t>
            </w:r>
            <w:proofErr w:type="spellEnd"/>
            <w:r w:rsidRPr="00F70C2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color w:val="000000"/>
                <w:sz w:val="20"/>
                <w:szCs w:val="20"/>
              </w:rPr>
              <w:t>жері</w:t>
            </w:r>
            <w:proofErr w:type="spellEnd"/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BAA8B2" w14:textId="77777777" w:rsidR="00DC1C7B" w:rsidRPr="00F70C23" w:rsidRDefault="00C8569C">
            <w:pPr>
              <w:rPr>
                <w:rFonts w:eastAsia="Calibri"/>
                <w:sz w:val="20"/>
                <w:szCs w:val="20"/>
              </w:rPr>
            </w:pPr>
            <w:r w:rsidRPr="00F70C23">
              <w:rPr>
                <w:rFonts w:eastAsia="Calibri"/>
                <w:sz w:val="20"/>
                <w:szCs w:val="20"/>
              </w:rPr>
              <w:t xml:space="preserve">90 </w:t>
            </w:r>
            <w:proofErr w:type="spellStart"/>
            <w:r w:rsidRPr="00F70C23">
              <w:rPr>
                <w:rFonts w:eastAsia="Calibri"/>
                <w:sz w:val="20"/>
                <w:szCs w:val="20"/>
              </w:rPr>
              <w:t>күнтізбелік</w:t>
            </w:r>
            <w:proofErr w:type="spellEnd"/>
            <w:r w:rsidRPr="00F70C23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rFonts w:eastAsia="Calibri"/>
                <w:sz w:val="20"/>
                <w:szCs w:val="20"/>
              </w:rPr>
              <w:t>күн</w:t>
            </w:r>
            <w:proofErr w:type="spellEnd"/>
          </w:p>
          <w:p w14:paraId="57E674E0" w14:textId="4A7E77DC" w:rsidR="00DC1C7B" w:rsidRPr="00F70C23" w:rsidRDefault="00C8569C">
            <w:pPr>
              <w:rPr>
                <w:rFonts w:eastAsia="Calibri"/>
                <w:sz w:val="20"/>
                <w:szCs w:val="20"/>
                <w:lang w:val="kk-KZ"/>
              </w:rPr>
            </w:pPr>
            <w:proofErr w:type="spellStart"/>
            <w:r w:rsidRPr="00F70C23">
              <w:rPr>
                <w:rFonts w:eastAsia="Calibri"/>
                <w:sz w:val="20"/>
                <w:szCs w:val="20"/>
              </w:rPr>
              <w:t>Мекен-жайы</w:t>
            </w:r>
            <w:proofErr w:type="spellEnd"/>
            <w:r w:rsidRPr="00F70C23">
              <w:rPr>
                <w:rFonts w:eastAsia="Calibri"/>
                <w:sz w:val="20"/>
                <w:szCs w:val="20"/>
              </w:rPr>
              <w:t xml:space="preserve">: </w:t>
            </w:r>
            <w:r w:rsidR="00CE68BD" w:rsidRPr="00F70C23">
              <w:rPr>
                <w:rFonts w:eastAsia="Calibri"/>
                <w:sz w:val="20"/>
                <w:szCs w:val="20"/>
                <w:lang w:val="kk-KZ"/>
              </w:rPr>
              <w:t>Индекс 180600</w:t>
            </w:r>
            <w:r w:rsidR="00674D1B" w:rsidRPr="00F70C23">
              <w:rPr>
                <w:rFonts w:eastAsia="Calibri"/>
                <w:sz w:val="20"/>
                <w:szCs w:val="20"/>
                <w:lang w:val="kk-KZ"/>
              </w:rPr>
              <w:t xml:space="preserve"> ҚР, </w:t>
            </w:r>
            <w:r w:rsidR="006C05B4" w:rsidRPr="00F70C23">
              <w:rPr>
                <w:rFonts w:eastAsia="Calibri"/>
                <w:sz w:val="20"/>
                <w:szCs w:val="20"/>
              </w:rPr>
              <w:t xml:space="preserve">Абай </w:t>
            </w:r>
            <w:proofErr w:type="spellStart"/>
            <w:r w:rsidR="006C05B4" w:rsidRPr="00F70C23">
              <w:rPr>
                <w:rFonts w:eastAsia="Calibri"/>
                <w:sz w:val="20"/>
                <w:szCs w:val="20"/>
              </w:rPr>
              <w:t>облысы</w:t>
            </w:r>
            <w:proofErr w:type="spellEnd"/>
            <w:r w:rsidR="006C05B4" w:rsidRPr="00F70C23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="006C05B4" w:rsidRPr="00F70C23">
              <w:rPr>
                <w:rFonts w:eastAsia="Calibri"/>
                <w:sz w:val="20"/>
                <w:szCs w:val="20"/>
              </w:rPr>
              <w:t>Ақсуат</w:t>
            </w:r>
            <w:proofErr w:type="spellEnd"/>
            <w:r w:rsidR="006C05B4" w:rsidRPr="00F70C23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="006C05B4" w:rsidRPr="00F70C23">
              <w:rPr>
                <w:rFonts w:eastAsia="Calibri"/>
                <w:sz w:val="20"/>
                <w:szCs w:val="20"/>
              </w:rPr>
              <w:t>ауданы</w:t>
            </w:r>
            <w:proofErr w:type="spellEnd"/>
            <w:r w:rsidR="006C05B4" w:rsidRPr="00F70C23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rFonts w:eastAsia="Calibri"/>
                <w:sz w:val="20"/>
                <w:szCs w:val="20"/>
              </w:rPr>
              <w:t>Ақсуат</w:t>
            </w:r>
            <w:proofErr w:type="spellEnd"/>
            <w:r w:rsidRPr="00F70C23">
              <w:rPr>
                <w:rFonts w:eastAsia="Calibri"/>
                <w:sz w:val="20"/>
                <w:szCs w:val="20"/>
              </w:rPr>
              <w:t xml:space="preserve"> </w:t>
            </w:r>
            <w:r w:rsidR="006C05B4" w:rsidRPr="00F70C23">
              <w:rPr>
                <w:rFonts w:eastAsia="Calibri"/>
                <w:sz w:val="20"/>
                <w:szCs w:val="20"/>
                <w:lang w:val="kk-KZ"/>
              </w:rPr>
              <w:t xml:space="preserve"> ауылы, </w:t>
            </w:r>
            <w:r w:rsidRPr="00F70C23">
              <w:rPr>
                <w:rFonts w:eastAsia="Calibri"/>
                <w:sz w:val="20"/>
                <w:szCs w:val="20"/>
              </w:rPr>
              <w:t>Сейфуллин к-</w:t>
            </w:r>
            <w:proofErr w:type="spellStart"/>
            <w:r w:rsidRPr="00F70C23">
              <w:rPr>
                <w:rFonts w:eastAsia="Calibri"/>
                <w:sz w:val="20"/>
                <w:szCs w:val="20"/>
              </w:rPr>
              <w:t>сі</w:t>
            </w:r>
            <w:proofErr w:type="spellEnd"/>
            <w:r w:rsidRPr="00F70C23">
              <w:rPr>
                <w:rFonts w:eastAsia="Calibri"/>
                <w:sz w:val="20"/>
                <w:szCs w:val="20"/>
              </w:rPr>
              <w:t xml:space="preserve"> , </w:t>
            </w:r>
            <w:r w:rsidR="006C05B4" w:rsidRPr="00F70C23">
              <w:rPr>
                <w:rFonts w:eastAsia="Calibri"/>
                <w:sz w:val="20"/>
                <w:szCs w:val="20"/>
                <w:lang w:val="kk-KZ"/>
              </w:rPr>
              <w:t xml:space="preserve">ғимарат </w:t>
            </w:r>
            <w:r w:rsidRPr="00F70C23">
              <w:rPr>
                <w:rFonts w:eastAsia="Calibri"/>
                <w:sz w:val="20"/>
                <w:szCs w:val="20"/>
              </w:rPr>
              <w:t>9.</w:t>
            </w:r>
            <w:r w:rsidR="00F70C23" w:rsidRPr="00F70C23">
              <w:rPr>
                <w:rFonts w:eastAsia="Calibri"/>
                <w:sz w:val="20"/>
                <w:szCs w:val="20"/>
              </w:rPr>
              <w:t xml:space="preserve"> </w:t>
            </w:r>
            <w:r w:rsidR="00F70C23" w:rsidRPr="00F70C23">
              <w:rPr>
                <w:sz w:val="20"/>
                <w:szCs w:val="20"/>
                <w:lang w:val="kk-KZ"/>
              </w:rPr>
              <w:t>Абай  облысы денсаулық сақтау басқармасының «Ақсуат  аудандық ауруханасы» шаруашылық жүргізу құқығындағы коммуналдық мемлекеттік кәсіпорыны</w:t>
            </w:r>
          </w:p>
        </w:tc>
      </w:tr>
      <w:tr w:rsidR="00DC1C7B" w:rsidRPr="00F70C23" w14:paraId="242D70F4" w14:textId="77777777">
        <w:trPr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63D368E" w14:textId="77777777" w:rsidR="00DC1C7B" w:rsidRPr="00F70C23" w:rsidRDefault="00C8569C">
            <w:pPr>
              <w:widowControl w:val="0"/>
              <w:jc w:val="center"/>
              <w:rPr>
                <w:sz w:val="20"/>
                <w:szCs w:val="20"/>
              </w:rPr>
            </w:pPr>
            <w:r w:rsidRPr="00F70C2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562A6C6" w14:textId="77777777" w:rsidR="00DC1C7B" w:rsidRPr="00F70C23" w:rsidRDefault="00C8569C">
            <w:pPr>
              <w:widowControl w:val="0"/>
              <w:rPr>
                <w:sz w:val="20"/>
                <w:szCs w:val="20"/>
              </w:rPr>
            </w:pPr>
            <w:proofErr w:type="spellStart"/>
            <w:r w:rsidRPr="00F70C23">
              <w:rPr>
                <w:b/>
                <w:bCs/>
                <w:sz w:val="20"/>
                <w:szCs w:val="20"/>
              </w:rPr>
              <w:t>Қазақстан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Республикасындағы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өнім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берушінің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оның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сервистік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орталықтарының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не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үшінші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құзыретті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тұлғаларды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тарта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отырып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техникаға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кепілді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сервистік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қызмет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көрсету</w:t>
            </w:r>
            <w:proofErr w:type="spellEnd"/>
            <w:r w:rsidRPr="00F70C23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b/>
                <w:bCs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4D4D1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техникаға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кемінде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37 ай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кепілдікті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сервистік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.</w:t>
            </w:r>
          </w:p>
          <w:p w14:paraId="72853C6D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color w:val="000000"/>
                <w:sz w:val="20"/>
                <w:szCs w:val="20"/>
              </w:rPr>
              <w:t>Жоспарлы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тоқсанына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кемінде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1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рет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жүргізілуі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керек.</w:t>
            </w:r>
          </w:p>
          <w:p w14:paraId="7C6C0E04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қызмет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көрсету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жұмыстары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құжаттамасының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талаптарына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сәйкес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орындалады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мыналарды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қамтуы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керек: </w:t>
            </w:r>
          </w:p>
          <w:p w14:paraId="5862A95C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r w:rsidRPr="00F70C2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пайдаланылған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ресурс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құрамдас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бөліктерін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ауыстыру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;</w:t>
            </w:r>
          </w:p>
          <w:p w14:paraId="5C081CA4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r w:rsidRPr="00F70C2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техниканың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жекелеген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бөліктерін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ауыстыру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немесе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қалпына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келтіру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;</w:t>
            </w:r>
          </w:p>
          <w:p w14:paraId="3E3FA0D6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r w:rsidRPr="00F70C2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техниканы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баптау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реттеу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; осы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техникаға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тән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жұмыстар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т.б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.;</w:t>
            </w:r>
          </w:p>
          <w:p w14:paraId="2A0A02BE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r w:rsidRPr="00F70C2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механизмдер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тораптарды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тазалау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майлау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қажет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болған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жағдайда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қалқалау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;</w:t>
            </w:r>
          </w:p>
          <w:p w14:paraId="5D17F40F" w14:textId="77777777" w:rsidR="00DC1C7B" w:rsidRPr="00F70C23" w:rsidRDefault="00C8569C">
            <w:pPr>
              <w:snapToGrid w:val="0"/>
              <w:rPr>
                <w:color w:val="000000"/>
                <w:sz w:val="20"/>
                <w:szCs w:val="20"/>
              </w:rPr>
            </w:pPr>
            <w:r w:rsidRPr="00F70C2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жабдық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корпусының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құрамдас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бөліктерінің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сыртқы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ішкі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беттерінен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шаңды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кірді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, коррозия мен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тотығу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іздерін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кетіру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ішінара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блокты-түйінді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бөлшектеумен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);</w:t>
            </w:r>
          </w:p>
          <w:p w14:paraId="7AFAD6C3" w14:textId="77777777" w:rsidR="00DC1C7B" w:rsidRPr="00F70C23" w:rsidRDefault="00C8569C">
            <w:pPr>
              <w:widowControl w:val="0"/>
              <w:rPr>
                <w:color w:val="000000"/>
                <w:sz w:val="20"/>
                <w:szCs w:val="20"/>
                <w:lang w:val="kk-KZ"/>
              </w:rPr>
            </w:pPr>
            <w:r w:rsidRPr="00F70C23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пайдалану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құжаттамасында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көрсетілген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медициналық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техниканың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белгілі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бір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түріне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тән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басқа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color w:val="000000"/>
                <w:sz w:val="20"/>
                <w:szCs w:val="20"/>
              </w:rPr>
              <w:t>операциялар</w:t>
            </w:r>
            <w:proofErr w:type="spellEnd"/>
            <w:r w:rsidRPr="00F70C23">
              <w:rPr>
                <w:color w:val="000000"/>
                <w:sz w:val="20"/>
                <w:szCs w:val="20"/>
              </w:rPr>
              <w:t>.</w:t>
            </w:r>
          </w:p>
          <w:p w14:paraId="040DE596" w14:textId="77777777" w:rsidR="00FC47A1" w:rsidRPr="00F70C23" w:rsidRDefault="00FC47A1">
            <w:pPr>
              <w:widowControl w:val="0"/>
              <w:rPr>
                <w:sz w:val="20"/>
                <w:szCs w:val="20"/>
                <w:lang w:val="kk-KZ"/>
              </w:rPr>
            </w:pPr>
          </w:p>
        </w:tc>
      </w:tr>
      <w:tr w:rsidR="00DC1C7B" w:rsidRPr="00F70C23" w14:paraId="519C7B5A" w14:textId="77777777">
        <w:trPr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E5302B9" w14:textId="77777777" w:rsidR="00DC1C7B" w:rsidRPr="00F70C23" w:rsidRDefault="00C8569C">
            <w:pPr>
              <w:jc w:val="center"/>
              <w:rPr>
                <w:sz w:val="20"/>
                <w:szCs w:val="20"/>
              </w:rPr>
            </w:pPr>
            <w:r w:rsidRPr="00F70C23">
              <w:rPr>
                <w:i/>
                <w:color w:val="000000"/>
                <w:sz w:val="20"/>
                <w:szCs w:val="20"/>
              </w:rPr>
              <w:t xml:space="preserve">Осы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арқылы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ұсынылған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құжаттар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мен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материалдардың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дұрыстығына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толықтығына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мазмұнына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кепілдік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беремін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және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70C23">
              <w:rPr>
                <w:i/>
                <w:color w:val="000000"/>
                <w:sz w:val="20"/>
                <w:szCs w:val="20"/>
              </w:rPr>
              <w:t>растаймын</w:t>
            </w:r>
            <w:proofErr w:type="spellEnd"/>
            <w:r w:rsidRPr="00F70C23">
              <w:rPr>
                <w:i/>
                <w:color w:val="000000"/>
                <w:sz w:val="20"/>
                <w:szCs w:val="20"/>
              </w:rPr>
              <w:t>.</w:t>
            </w:r>
          </w:p>
        </w:tc>
      </w:tr>
    </w:tbl>
    <w:p w14:paraId="7FD02408" w14:textId="28706FAC" w:rsidR="00DC1C7B" w:rsidRPr="00F70C23" w:rsidRDefault="00DC1C7B">
      <w:pPr>
        <w:rPr>
          <w:b/>
          <w:bCs/>
          <w:sz w:val="20"/>
          <w:szCs w:val="20"/>
          <w:lang w:eastAsia="ko-KR"/>
        </w:rPr>
      </w:pPr>
    </w:p>
    <w:p w14:paraId="7C78DB7E" w14:textId="438971F3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0AE556D1" w14:textId="1B4033BE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090DD31F" w14:textId="72691098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43AE8A3C" w14:textId="19F9F2BF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24E23FC9" w14:textId="16B5D6EB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5902A121" w14:textId="54EC4BD3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0825B985" w14:textId="2A4ACAF5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1258CFDB" w14:textId="742AB688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25A98588" w14:textId="73746B46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54445776" w14:textId="5CDC2D98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p w14:paraId="05CE175C" w14:textId="4E62D08E" w:rsidR="00F70C23" w:rsidRPr="00F70C23" w:rsidRDefault="00F70C23">
      <w:pPr>
        <w:rPr>
          <w:b/>
          <w:bCs/>
          <w:sz w:val="20"/>
          <w:szCs w:val="20"/>
          <w:lang w:eastAsia="ko-KR"/>
        </w:rPr>
      </w:pPr>
    </w:p>
    <w:tbl>
      <w:tblPr>
        <w:tblW w:w="1545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739"/>
        <w:gridCol w:w="3292"/>
        <w:gridCol w:w="697"/>
        <w:gridCol w:w="2905"/>
        <w:gridCol w:w="6074"/>
        <w:gridCol w:w="1388"/>
        <w:gridCol w:w="357"/>
      </w:tblGrid>
      <w:tr w:rsidR="00F70C23" w:rsidRPr="00F70C23" w14:paraId="6ED08AF6" w14:textId="77777777" w:rsidTr="007F668A">
        <w:trPr>
          <w:gridAfter w:val="1"/>
          <w:wAfter w:w="360" w:type="dxa"/>
          <w:trHeight w:val="409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FBFBF"/>
            <w:vAlign w:val="center"/>
          </w:tcPr>
          <w:p w14:paraId="519F7ECE" w14:textId="77777777" w:rsidR="00F70C23" w:rsidRPr="00F70C23" w:rsidRDefault="00F70C23" w:rsidP="00F70C23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lastRenderedPageBreak/>
              <w:t>Информация о медицинской технике</w:t>
            </w:r>
          </w:p>
        </w:tc>
      </w:tr>
      <w:tr w:rsidR="00F70C23" w:rsidRPr="00F70C23" w14:paraId="7B3A213B" w14:textId="77777777" w:rsidTr="007F668A">
        <w:trPr>
          <w:gridAfter w:val="1"/>
          <w:wAfter w:w="360" w:type="dxa"/>
          <w:trHeight w:val="409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16FEF4F" w14:textId="77777777" w:rsidR="00F70C23" w:rsidRPr="00F70C23" w:rsidRDefault="00F70C23" w:rsidP="00F70C23">
            <w:pPr>
              <w:widowControl w:val="0"/>
              <w:ind w:left="-108"/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№п/п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3C91ED" w14:textId="77777777" w:rsidR="00F70C23" w:rsidRPr="00F70C23" w:rsidRDefault="00F70C23" w:rsidP="00F70C23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4B6FDFA" w14:textId="77777777" w:rsidR="00F70C23" w:rsidRPr="00F70C23" w:rsidRDefault="00F70C23" w:rsidP="00F70C23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Описание</w:t>
            </w:r>
          </w:p>
        </w:tc>
      </w:tr>
      <w:tr w:rsidR="00F70C23" w:rsidRPr="00F70C23" w14:paraId="51AB19B7" w14:textId="77777777" w:rsidTr="007F668A">
        <w:trPr>
          <w:gridAfter w:val="1"/>
          <w:wAfter w:w="360" w:type="dxa"/>
          <w:trHeight w:val="1365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019C43B" w14:textId="77777777" w:rsidR="00F70C23" w:rsidRPr="00F70C23" w:rsidRDefault="00F70C23" w:rsidP="00F70C23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789BF35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медицинской техники </w:t>
            </w:r>
            <w:r w:rsidRPr="00F70C23">
              <w:rPr>
                <w:i/>
                <w:iCs/>
                <w:color w:val="000000"/>
                <w:sz w:val="20"/>
                <w:szCs w:val="20"/>
                <w:lang w:eastAsia="ru-RU"/>
              </w:rPr>
              <w:t>(в соответствии с государственным реестром лекарственных средств и медицинских изделий с указанием модели, наименования производителя, страны)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7941CC" w14:textId="77777777" w:rsidR="00F70C23" w:rsidRPr="00F70C23" w:rsidRDefault="00F70C23" w:rsidP="00F70C23">
            <w:pPr>
              <w:widowControl w:val="0"/>
              <w:rPr>
                <w:b/>
                <w:bCs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sz w:val="20"/>
                <w:szCs w:val="20"/>
                <w:lang w:eastAsia="ru-RU"/>
              </w:rPr>
              <w:t>Наименование: Низкотемпературный плазменный стерилизатор CASP с применением перекиси водорода CASP -50</w:t>
            </w:r>
          </w:p>
          <w:p w14:paraId="18DE2C2B" w14:textId="77777777" w:rsidR="00F70C23" w:rsidRPr="00F70C23" w:rsidRDefault="00F70C23" w:rsidP="00F70C23">
            <w:pPr>
              <w:widowControl w:val="0"/>
              <w:rPr>
                <w:b/>
                <w:bCs/>
                <w:sz w:val="20"/>
                <w:szCs w:val="20"/>
                <w:lang w:val="en-US" w:eastAsia="ru-RU"/>
              </w:rPr>
            </w:pPr>
            <w:r w:rsidRPr="00F70C23">
              <w:rPr>
                <w:b/>
                <w:bCs/>
                <w:sz w:val="20"/>
                <w:szCs w:val="20"/>
                <w:lang w:eastAsia="ru-RU"/>
              </w:rPr>
              <w:t>Производитель</w:t>
            </w:r>
            <w:r w:rsidRPr="00F70C23">
              <w:rPr>
                <w:b/>
                <w:bCs/>
                <w:sz w:val="20"/>
                <w:szCs w:val="20"/>
                <w:lang w:val="en-US" w:eastAsia="ru-RU"/>
              </w:rPr>
              <w:t>: "</w:t>
            </w:r>
            <w:proofErr w:type="spellStart"/>
            <w:r w:rsidRPr="00F70C23">
              <w:rPr>
                <w:b/>
                <w:bCs/>
                <w:sz w:val="20"/>
                <w:szCs w:val="20"/>
                <w:lang w:val="en-US" w:eastAsia="ru-RU"/>
              </w:rPr>
              <w:t>MuDanJiang</w:t>
            </w:r>
            <w:proofErr w:type="spellEnd"/>
            <w:r w:rsidRPr="00F70C23">
              <w:rPr>
                <w:b/>
                <w:bCs/>
                <w:sz w:val="20"/>
                <w:szCs w:val="20"/>
                <w:lang w:val="en-US" w:eastAsia="ru-RU"/>
              </w:rPr>
              <w:t xml:space="preserve"> Plasma Physical Application Technology Co., Ltd", </w:t>
            </w:r>
            <w:r w:rsidRPr="00F70C23">
              <w:rPr>
                <w:b/>
                <w:bCs/>
                <w:sz w:val="20"/>
                <w:szCs w:val="20"/>
                <w:lang w:eastAsia="ru-RU"/>
              </w:rPr>
              <w:t>Китай</w:t>
            </w:r>
          </w:p>
          <w:p w14:paraId="1E51273E" w14:textId="77777777" w:rsidR="00F70C23" w:rsidRPr="00F70C23" w:rsidRDefault="00F70C23" w:rsidP="00F70C23">
            <w:pPr>
              <w:widowControl w:val="0"/>
              <w:rPr>
                <w:b/>
                <w:bCs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sz w:val="20"/>
                <w:szCs w:val="20"/>
                <w:lang w:eastAsia="ru-RU"/>
              </w:rPr>
              <w:t>Регистрационное удостоверение: РК-МТ-7№014518</w:t>
            </w:r>
          </w:p>
          <w:p w14:paraId="2A5B4327" w14:textId="77777777" w:rsidR="00F70C23" w:rsidRPr="00F70C23" w:rsidRDefault="00F70C23" w:rsidP="00F70C23">
            <w:pPr>
              <w:widowControl w:val="0"/>
              <w:rPr>
                <w:b/>
                <w:bCs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sz w:val="20"/>
                <w:szCs w:val="20"/>
                <w:lang w:eastAsia="ru-RU"/>
              </w:rPr>
              <w:t>Дата регистрации: 28.07.2022</w:t>
            </w:r>
          </w:p>
          <w:p w14:paraId="0A2BE98A" w14:textId="77777777" w:rsidR="00F70C23" w:rsidRPr="00F70C23" w:rsidRDefault="00F70C23" w:rsidP="00F70C23">
            <w:pPr>
              <w:widowContro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sz w:val="20"/>
                <w:szCs w:val="20"/>
                <w:lang w:eastAsia="ru-RU"/>
              </w:rPr>
              <w:t>Действительно до: бессрочно</w:t>
            </w:r>
          </w:p>
        </w:tc>
      </w:tr>
      <w:tr w:rsidR="00F70C23" w:rsidRPr="00F70C23" w14:paraId="17D354A9" w14:textId="77777777" w:rsidTr="007F668A">
        <w:trPr>
          <w:trHeight w:val="76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C065F5E" w14:textId="77777777" w:rsidR="00F70C23" w:rsidRPr="00F70C23" w:rsidRDefault="00F70C23" w:rsidP="00F70C23">
            <w:pPr>
              <w:widowControl w:val="0"/>
              <w:tabs>
                <w:tab w:val="left" w:pos="450"/>
              </w:tabs>
              <w:jc w:val="center"/>
              <w:rPr>
                <w:b/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B85637B" w14:textId="77777777" w:rsidR="00F70C23" w:rsidRPr="00F70C23" w:rsidRDefault="00F70C23" w:rsidP="00F70C23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Cs/>
                <w:color w:val="000000"/>
                <w:sz w:val="20"/>
                <w:szCs w:val="20"/>
                <w:lang w:eastAsia="ru-RU"/>
              </w:rPr>
              <w:t>Назначение (в соответствии с государственным реестром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46205B" w14:textId="0565C5DC" w:rsidR="00F70C23" w:rsidRPr="00F70C23" w:rsidRDefault="00F70C23" w:rsidP="00F70C23">
            <w:pPr>
              <w:widowContro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333333"/>
                <w:sz w:val="20"/>
                <w:szCs w:val="20"/>
                <w:shd w:val="clear" w:color="auto" w:fill="FFFFFF"/>
                <w:lang w:eastAsia="ru-RU"/>
              </w:rPr>
              <w:t>Стерилизация большинства металлических и неметаллических медицинских изделий.</w:t>
            </w:r>
            <w:r w:rsidR="0063021E">
              <w:t xml:space="preserve"> </w:t>
            </w:r>
            <w:r w:rsidR="0063021E" w:rsidRPr="0063021E">
              <w:rPr>
                <w:color w:val="333333"/>
                <w:sz w:val="20"/>
                <w:szCs w:val="20"/>
                <w:shd w:val="clear" w:color="auto" w:fill="FFFFFF"/>
                <w:lang w:eastAsia="ru-RU"/>
              </w:rPr>
              <w:t>Для использования квалифицированным врачом в целях ультразвукового обследования в различных клинических областях.</w:t>
            </w:r>
          </w:p>
        </w:tc>
        <w:tc>
          <w:tcPr>
            <w:tcW w:w="360" w:type="dxa"/>
          </w:tcPr>
          <w:p w14:paraId="7853FF26" w14:textId="246BC847" w:rsidR="00F70C23" w:rsidRPr="00F70C23" w:rsidRDefault="00F70C23">
            <w:pPr>
              <w:rPr>
                <w:b/>
                <w:sz w:val="20"/>
                <w:szCs w:val="20"/>
                <w:lang w:val="ru-KZ" w:eastAsia="ru-RU"/>
              </w:rPr>
            </w:pPr>
          </w:p>
        </w:tc>
      </w:tr>
      <w:tr w:rsidR="00F70C23" w:rsidRPr="00F70C23" w14:paraId="57DE5E73" w14:textId="77777777" w:rsidTr="007F668A">
        <w:trPr>
          <w:gridAfter w:val="1"/>
          <w:wAfter w:w="360" w:type="dxa"/>
          <w:trHeight w:val="611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704892" w14:textId="77777777" w:rsidR="00F70C23" w:rsidRPr="00F70C23" w:rsidRDefault="00F70C23" w:rsidP="00F70C23">
            <w:pPr>
              <w:widowControl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39CD4F0" w14:textId="77777777" w:rsidR="00F70C23" w:rsidRPr="00F70C23" w:rsidRDefault="00F70C23" w:rsidP="00F70C23">
            <w:pPr>
              <w:widowControl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2A1FB77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B38DCDE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F7E2C48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7594E8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70C23" w:rsidRPr="00F70C23" w14:paraId="34828580" w14:textId="77777777" w:rsidTr="007F668A">
        <w:trPr>
          <w:gridAfter w:val="1"/>
          <w:wAfter w:w="360" w:type="dxa"/>
          <w:trHeight w:val="611"/>
        </w:trPr>
        <w:tc>
          <w:tcPr>
            <w:tcW w:w="7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8DA3746" w14:textId="77777777" w:rsidR="00F70C23" w:rsidRPr="00F70C23" w:rsidRDefault="00F70C23" w:rsidP="00F70C23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873592" w14:textId="77777777" w:rsidR="00F70C23" w:rsidRPr="00F70C23" w:rsidRDefault="00F70C23" w:rsidP="00F70C23">
            <w:pPr>
              <w:widowControl w:val="0"/>
              <w:ind w:right="-108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Требования к комплектации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C1F0444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CF3A9ED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комплектующего к медицинской технике                               </w:t>
            </w:r>
            <w:r w:rsidRPr="00F70C23">
              <w:rPr>
                <w:bCs/>
                <w:i/>
                <w:iCs/>
                <w:color w:val="000000"/>
                <w:sz w:val="20"/>
                <w:szCs w:val="20"/>
                <w:lang w:eastAsia="ru-RU"/>
              </w:rPr>
              <w:t>(в соответствии с государственным реестром лекарственных средств и медицинских изделий)</w:t>
            </w: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ACAC170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>Модель и (или) марка, каталожный номер, краткая техническая характеристика комплектующего к медицинской технике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6BC573" w14:textId="77777777" w:rsidR="00F70C23" w:rsidRPr="00F70C23" w:rsidRDefault="00F70C23" w:rsidP="00F70C23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 xml:space="preserve">Требуемое количество </w:t>
            </w:r>
            <w:r w:rsidRPr="00F70C23">
              <w:rPr>
                <w:i/>
                <w:iCs/>
                <w:color w:val="000000"/>
                <w:sz w:val="20"/>
                <w:szCs w:val="20"/>
                <w:lang w:eastAsia="ru-RU"/>
              </w:rPr>
              <w:t>(с указанием единицы измерения)</w:t>
            </w:r>
          </w:p>
        </w:tc>
      </w:tr>
      <w:tr w:rsidR="00F70C23" w:rsidRPr="00F70C23" w14:paraId="11140E99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E48463C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5BB3142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95D730F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Основные комплектующие:</w:t>
            </w:r>
          </w:p>
        </w:tc>
      </w:tr>
      <w:tr w:rsidR="00F70C23" w:rsidRPr="00F70C23" w14:paraId="217B609A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80B8B5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A3AC946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C48743E" w14:textId="77777777" w:rsidR="00F70C23" w:rsidRPr="00F70C23" w:rsidRDefault="00F70C23" w:rsidP="00F70C23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06B5B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Низкотемпературный плазменный стерилизатор CASP с применением перекиси водорода CASP - 50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434D36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Низкотемпературный плазменный стерилизатор модели CASP-50 предназначен для стерилизации большинства металлических и неметаллических медицинских изделий с применением плазмы низкой температуры и перекиси водорода. Стерилизующий процесс проходит в герметичной камере из алюминиевого сплава при температуре цикла 45±5 °C без воздействия высоких температур и токсичных остатков. Управление циклами осуществляется через цветной сенсорный дисплей 7" TFT с сохранением данных до 60 000 циклов. Модификация CASP-50 обеспечивает три режима стерилизации - быстрый, средний и супер - с различной длительностью цикла. Применяется в стерилизационных отделениях медицинских учреждений для обработки термолабильных инструментов и изделий.</w:t>
            </w:r>
          </w:p>
          <w:p w14:paraId="63F5F193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6D416FE3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Модификация: CASP-50</w:t>
            </w:r>
          </w:p>
          <w:p w14:paraId="026E4F5B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Потребляемая мощность: 3,5–4 кВт</w:t>
            </w:r>
          </w:p>
          <w:p w14:paraId="5CE6FB26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Дисплей: 7" TFT, сенсорный, цветной</w:t>
            </w:r>
          </w:p>
          <w:p w14:paraId="243DB747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Материал камеры: алюминиевый сплав</w:t>
            </w:r>
          </w:p>
          <w:p w14:paraId="6EACDA6F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Стерилизующий агент: перекись водорода (55–60 %)</w:t>
            </w:r>
          </w:p>
          <w:p w14:paraId="7844C4A3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lastRenderedPageBreak/>
              <w:t>- Температура цикла: 45±5 °C</w:t>
            </w:r>
          </w:p>
          <w:p w14:paraId="0138AC36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Время цикла (быстрый): 18 мин</w:t>
            </w:r>
          </w:p>
          <w:p w14:paraId="763344FE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Время цикла (средний): 36 мин</w:t>
            </w:r>
          </w:p>
          <w:p w14:paraId="27EAB904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Время цикла (супер): 42 мин</w:t>
            </w:r>
          </w:p>
          <w:p w14:paraId="72C88D51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Хранение данных: 60 000 циклов</w:t>
            </w:r>
          </w:p>
          <w:p w14:paraId="12E2457A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Уровень шума: &lt;60 дБ</w:t>
            </w:r>
          </w:p>
          <w:p w14:paraId="0D902646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- Габариты (Д × Ш × В): 910 × 755 × 1680 мм</w:t>
            </w:r>
          </w:p>
          <w:p w14:paraId="6E1913CF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KZ"/>
              </w:rPr>
            </w:pPr>
            <w:r w:rsidRPr="00F70C23">
              <w:rPr>
                <w:sz w:val="20"/>
                <w:szCs w:val="20"/>
                <w:lang w:eastAsia="ru-RU"/>
              </w:rPr>
              <w:t>- Масса: 360 кг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D7DF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lastRenderedPageBreak/>
              <w:t xml:space="preserve">1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F70C23" w:rsidRPr="00F70C23" w14:paraId="494DA21A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535BE94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9DCE3F2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A218CE3" w14:textId="77777777" w:rsidR="00F70C23" w:rsidRPr="00F70C23" w:rsidRDefault="00F70C23" w:rsidP="00F70C23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AF5E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F70C23">
              <w:rPr>
                <w:sz w:val="20"/>
                <w:szCs w:val="20"/>
                <w:lang w:eastAsia="ru-RU"/>
              </w:rPr>
              <w:t>Термозапаиваемые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упаковочные пакеты в рулонах с химическим индикатором для стерилизатора CASP (1 рулон/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266E4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F70C23">
              <w:rPr>
                <w:sz w:val="20"/>
                <w:szCs w:val="20"/>
                <w:lang w:eastAsia="ru-RU"/>
              </w:rPr>
              <w:t>Термозапаиваемые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упаковочные пакеты в рулонах с химическим индикатором предназначены для упаковки медицинских изделий перед низкотемпературной плазменной стерилизацией в стерилизаторе CASP. Рулонная форма позволяет формировать пакеты нужной длины с последующей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термозапайкой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для герметичной упаковки инструментов. Встроенный химический индикатор визуально подтверждает прохождение стерилизующего воздействия перекиси водорода и плазмы. Используется совместно с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запаивателем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пакетов и стерилизатором CASP-50 в штатном цикле обработки.</w:t>
            </w:r>
          </w:p>
          <w:p w14:paraId="01D20615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Длина рулона – 80 м. Ширина рулонов:</w:t>
            </w:r>
            <w:r w:rsidRPr="00F70C23">
              <w:rPr>
                <w:sz w:val="20"/>
                <w:szCs w:val="20"/>
                <w:lang w:eastAsia="ru-RU"/>
              </w:rPr>
              <w:br/>
              <w:t xml:space="preserve">1. 75 мм </w:t>
            </w:r>
          </w:p>
          <w:p w14:paraId="71401184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2. 100 мм</w:t>
            </w:r>
          </w:p>
          <w:p w14:paraId="41ECF682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3. 150 мм</w:t>
            </w:r>
          </w:p>
          <w:p w14:paraId="3AB9A5E1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4. 200 мм</w:t>
            </w:r>
          </w:p>
          <w:p w14:paraId="7F1D7B9B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5. 250 мм</w:t>
            </w:r>
          </w:p>
          <w:p w14:paraId="291BE577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6. 300 мм</w:t>
            </w:r>
          </w:p>
          <w:p w14:paraId="2E3EDF52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A2581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6 рулонов</w:t>
            </w:r>
          </w:p>
        </w:tc>
      </w:tr>
      <w:tr w:rsidR="00F70C23" w:rsidRPr="00F70C23" w14:paraId="618C70B6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25089ED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C811B4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45C009A" w14:textId="77777777" w:rsidR="00F70C23" w:rsidRPr="00F70C23" w:rsidRDefault="00F70C23" w:rsidP="00F70C23">
            <w:pPr>
              <w:widowControl w:val="0"/>
              <w:numPr>
                <w:ilvl w:val="0"/>
                <w:numId w:val="3"/>
              </w:numPr>
              <w:rPr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0876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F70C23">
              <w:rPr>
                <w:sz w:val="20"/>
                <w:szCs w:val="20"/>
                <w:lang w:eastAsia="ru-RU"/>
              </w:rPr>
              <w:t>Запаиватель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пакетов для стерилизатора CASP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A15BA8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proofErr w:type="spellStart"/>
            <w:r w:rsidRPr="00F70C23">
              <w:rPr>
                <w:sz w:val="20"/>
                <w:szCs w:val="20"/>
                <w:lang w:eastAsia="ru-RU"/>
              </w:rPr>
              <w:t>Запаиватель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пакетов предназначен для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термозапайки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упаковочных материалов при подготовке медицинских изделий к низкотемпературной плазменной стерилизации в стерилизаторе CASP. Обеспечивает герметичное закрытие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термозапаиваемых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 xml:space="preserve"> пакетов в рулонах и формирование индивидуальных упаковок требуемой длины. Используется на этапе упаковки инструментов перед загрузкой в камеру стерилизатора.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E5C4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F70C23" w:rsidRPr="00F70C23" w14:paraId="5406EAC5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3CCCE28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430DBEC8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C7DE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2E84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Лоток для инструментов для стерилизатора CASP (2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77DD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Лоток для инструментов из нержавеющей стали предназначен для размещения и фиксации медицинских изделий внутри стерилизационной камеры стерилизатора CASP. Обеспечивает равномерное распределение стерилизующего агента и плазмы вокруг упакованных или открытых инструментов в ходе цикла. Используется при загрузке камеры перед запуском программы стерилизации.</w:t>
            </w:r>
          </w:p>
          <w:p w14:paraId="6EA02C87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92FAE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F70C23" w:rsidRPr="00F70C23" w14:paraId="1D5703B4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696920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EF2B721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6A44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A784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Упаковочная ткань для стерилизатора CASP (150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3AF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Упаковочная ткань предназначена для обёртывания и упаковки лотка для инструментов перед низкотемпературной плазменной стерилизацией в стерилизаторе CASP. Материал обеспечивает проницаемость для стерилизующего агента - перекиси водорода и </w:t>
            </w:r>
            <w:r w:rsidRPr="00F70C23">
              <w:rPr>
                <w:sz w:val="20"/>
                <w:szCs w:val="20"/>
                <w:lang w:eastAsia="ru-RU"/>
              </w:rPr>
              <w:lastRenderedPageBreak/>
              <w:t>плазмы - при сохранении барьерных свойств после обработки. Подходит для однократного применения в соответствии с протоколами стерилизационного отделения. Расходный материал</w:t>
            </w:r>
          </w:p>
          <w:p w14:paraId="684B4D98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</w:p>
          <w:p w14:paraId="2BECA513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- Комплектация: 150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</w:p>
          <w:p w14:paraId="3085901D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val="ru-KZ" w:eastAsia="ru-RU"/>
              </w:rPr>
              <w:t>- Температура цикла стерилизации CASP: 45±5 °C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66395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lastRenderedPageBreak/>
              <w:t>1 упаковка</w:t>
            </w:r>
          </w:p>
        </w:tc>
      </w:tr>
      <w:tr w:rsidR="00F70C23" w:rsidRPr="00F70C23" w14:paraId="2B4EE243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E35C930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0740423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9A6A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63BD56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Инкубатор для биологических индикаторов для стерилизатора CASP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634424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Инкубатор для биологических индикаторов предназначен для инкубации биологических индикаторов после цикла стерилизации в стерилизаторе CASP. Обеспечивает заданный температурный режим для культивирования микроорганизмов на индикаторных ампулах и оценки эффективности стерилизации. Применяется в стерилизационном отделении для подтверждения микробиологической эффективности циклов на стерилизаторе. Имеет постоянную температуру </w:t>
            </w:r>
            <w:r w:rsidRPr="00F70C23">
              <w:rPr>
                <w:sz w:val="20"/>
                <w:szCs w:val="20"/>
                <w:lang w:val="ru-KZ" w:eastAsia="ru-RU"/>
              </w:rPr>
              <w:t>56°С</w:t>
            </w:r>
            <w:r w:rsidRPr="00F70C23">
              <w:rPr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DFE3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1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F70C23" w:rsidRPr="00F70C23" w14:paraId="4DD2BA2A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C4AE562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04E8731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2B2E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6F63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Стерилизующий агент для стерилизатора CASP (2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9BDD1D" w14:textId="77777777" w:rsidR="00F70C23" w:rsidRPr="00F70C23" w:rsidRDefault="00F70C23" w:rsidP="00F70C23">
            <w:pPr>
              <w:snapToGrid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Стерилизующий агент на основе перекиси водорода предназначен для использования в низкотемпературном плазменном стерилизаторе CASP. Подаётся в стерилизационную камеру в жидкой фазе и преобразуется в плазму низкой температуры для обеззараживания медицинских изделий. Концентрация перекиси водорода в составе агента соответствует требованиям системы CASP (55–60 %). Объем – 140 мл.</w:t>
            </w:r>
          </w:p>
          <w:p w14:paraId="267E8B90" w14:textId="77777777" w:rsidR="00F70C23" w:rsidRPr="00F70C23" w:rsidRDefault="00F70C23" w:rsidP="00F70C23">
            <w:pPr>
              <w:snapToGrid w:val="0"/>
              <w:rPr>
                <w:sz w:val="20"/>
                <w:szCs w:val="20"/>
                <w:lang w:eastAsia="ru-RU"/>
              </w:rPr>
            </w:pPr>
          </w:p>
          <w:p w14:paraId="5FBCC7B0" w14:textId="77777777" w:rsidR="00F70C23" w:rsidRPr="00F70C23" w:rsidRDefault="00F70C23" w:rsidP="00F70C23">
            <w:pPr>
              <w:snapToGrid w:val="0"/>
              <w:rPr>
                <w:bCs/>
                <w:sz w:val="20"/>
                <w:szCs w:val="20"/>
                <w:lang w:val="ru-KZ" w:eastAsia="en-US"/>
              </w:rPr>
            </w:pPr>
            <w:r w:rsidRPr="00F70C23">
              <w:rPr>
                <w:sz w:val="20"/>
                <w:szCs w:val="20"/>
                <w:lang w:eastAsia="ru-RU"/>
              </w:rPr>
              <w:t>- Концентрация перекиси водорода: 55–60 %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8380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2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</w:p>
        </w:tc>
      </w:tr>
      <w:tr w:rsidR="00F70C23" w:rsidRPr="00F70C23" w14:paraId="19670DF8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83CAFFB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3B37F80A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78E3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B193D3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Химические индикаторные полоски для стерилизатора CASP (250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0ED21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Химические индикаторные полоски предназначены для визуального контроля прохождения параметров низкотемпературной плазменной стерилизации в стерилизаторе CASP. Закрепляются на нетканом полотне после упаковки лотка для стерилизации и изменяют цвет при воздействии перекиси водорода и плазмы. Используются в каждом цикле или партии для оперативного подтверждения достижения стерилизующих условий. </w:t>
            </w:r>
          </w:p>
          <w:p w14:paraId="2215DEE9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250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554E8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1 упаковка</w:t>
            </w:r>
          </w:p>
        </w:tc>
      </w:tr>
      <w:tr w:rsidR="00F70C23" w:rsidRPr="00F70C23" w14:paraId="70DAEA4D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8F93B9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1C22F5A1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D7AA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9F54C0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Биологические индикаторы для стерилизатора CASP (30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8301E0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Биологические индикаторы предназначены для микробиологического контроля эффективности циклов низкотемпературной плазменной стерилизации в стерилизаторе CASP. Содержат популяции микроорганизмов (≥ 1 000 000 бактерий), устойчивых к стерилизующему воздействию, и размещаются в камере вместе с обрабатываемой загрузкой. После цикла инкубируются в инкубаторе для биологических индикаторов CASP для оценки выживаемости микрофлоры. </w:t>
            </w:r>
          </w:p>
          <w:p w14:paraId="0BEBA3BA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30 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шт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4D6A2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1 упаковка</w:t>
            </w:r>
          </w:p>
        </w:tc>
      </w:tr>
      <w:tr w:rsidR="00F70C23" w:rsidRPr="00F70C23" w14:paraId="29730C8F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95B89EE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67C72FF9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4C5B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E6244A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Бумага для термопринтера для стерилизатора CASP (20 рулонов/</w:t>
            </w:r>
            <w:proofErr w:type="spellStart"/>
            <w:r w:rsidRPr="00F70C23">
              <w:rPr>
                <w:sz w:val="20"/>
                <w:szCs w:val="20"/>
                <w:lang w:eastAsia="ru-RU"/>
              </w:rPr>
              <w:t>упак</w:t>
            </w:r>
            <w:proofErr w:type="spellEnd"/>
            <w:r w:rsidRPr="00F70C23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AED92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 xml:space="preserve">Бумага для термопринтера предназначена для печати отчётов о циклах стерилизации, параметрах процесса и результатах контроля на стерилизаторе CASP. Устанавливается в штатный термопринтер системы и обеспечивает чёткую печать текстовой и графической </w:t>
            </w:r>
            <w:r w:rsidRPr="00F70C23">
              <w:rPr>
                <w:sz w:val="20"/>
                <w:szCs w:val="20"/>
                <w:lang w:eastAsia="ru-RU"/>
              </w:rPr>
              <w:lastRenderedPageBreak/>
              <w:t xml:space="preserve">информации. Используется для документирования каждого цикла стерилизации в соответствии с требованиями стерилизационного отделения. </w:t>
            </w:r>
          </w:p>
          <w:p w14:paraId="5048C6D7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106EA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lastRenderedPageBreak/>
              <w:t>20 рулонов</w:t>
            </w:r>
          </w:p>
        </w:tc>
      </w:tr>
      <w:tr w:rsidR="00F70C23" w:rsidRPr="00F70C23" w14:paraId="5C8166D1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DB5A3B7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vAlign w:val="center"/>
          </w:tcPr>
          <w:p w14:paraId="7C566E2E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DE96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E0EE57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6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24753E" w14:textId="77777777" w:rsidR="00F70C23" w:rsidRPr="00F70C23" w:rsidRDefault="00F70C23" w:rsidP="00F70C23">
            <w:pPr>
              <w:snapToGrid w:val="0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AC1B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70C23" w:rsidRPr="00F70C23" w14:paraId="155E9D6D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B52460D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5650AA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28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06171FB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</w:p>
        </w:tc>
      </w:tr>
      <w:tr w:rsidR="00F70C23" w:rsidRPr="00F70C23" w14:paraId="2433B8B4" w14:textId="77777777" w:rsidTr="007F668A">
        <w:trPr>
          <w:gridAfter w:val="1"/>
          <w:wAfter w:w="360" w:type="dxa"/>
          <w:trHeight w:val="141"/>
        </w:trPr>
        <w:tc>
          <w:tcPr>
            <w:tcW w:w="75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CA2002" w14:textId="77777777" w:rsidR="00F70C23" w:rsidRPr="00F70C23" w:rsidRDefault="00F70C23" w:rsidP="00F70C23">
            <w:pPr>
              <w:widowControl w:val="0"/>
              <w:snapToGrid w:val="0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A3ADC86" w14:textId="77777777" w:rsidR="00F70C23" w:rsidRPr="00F70C23" w:rsidRDefault="00F70C23" w:rsidP="00F70C23">
            <w:pPr>
              <w:widowControl w:val="0"/>
              <w:snapToGrid w:val="0"/>
              <w:ind w:right="-108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0F2AB475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459B3AF" w14:textId="77777777" w:rsidR="00F70C23" w:rsidRPr="00F70C23" w:rsidRDefault="00F70C23" w:rsidP="00F70C23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2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4F2FD8" w14:textId="77777777" w:rsidR="00F70C23" w:rsidRPr="00F70C23" w:rsidRDefault="00F70C23" w:rsidP="00F70C23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8EB4144" w14:textId="77777777" w:rsidR="00F70C23" w:rsidRPr="00F70C23" w:rsidRDefault="00F70C23" w:rsidP="00F70C23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F70C23" w:rsidRPr="00F70C23" w14:paraId="5A3502B8" w14:textId="77777777" w:rsidTr="007F668A">
        <w:trPr>
          <w:gridAfter w:val="1"/>
          <w:wAfter w:w="360" w:type="dxa"/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41938D" w14:textId="77777777" w:rsidR="00F70C23" w:rsidRPr="00F70C23" w:rsidRDefault="00F70C23" w:rsidP="00F70C23">
            <w:pPr>
              <w:widowControl w:val="0"/>
              <w:tabs>
                <w:tab w:val="left" w:pos="450"/>
              </w:tabs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1C670F9" w14:textId="77777777" w:rsidR="00F70C23" w:rsidRPr="00F70C23" w:rsidRDefault="00F70C23" w:rsidP="00F70C23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>Требования условиям эксплуатации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8D7E5" w14:textId="77777777" w:rsidR="00F70C23" w:rsidRPr="00F70C23" w:rsidRDefault="00F70C23" w:rsidP="00F70C23">
            <w:pPr>
              <w:suppressAutoHyphens w:val="0"/>
              <w:rPr>
                <w:iCs/>
                <w:sz w:val="20"/>
                <w:szCs w:val="20"/>
                <w:lang w:val="ru-KZ" w:eastAsia="ru-RU"/>
              </w:rPr>
            </w:pPr>
            <w:r w:rsidRPr="00F70C23">
              <w:rPr>
                <w:iCs/>
                <w:sz w:val="20"/>
                <w:szCs w:val="20"/>
                <w:lang w:val="ru-KZ" w:eastAsia="ru-RU"/>
              </w:rPr>
              <w:t>Тип электросети питания: трехфазное, напряжение 380 В ± 5%, частота входного тока: 50/60 Гц ± 1%;</w:t>
            </w:r>
          </w:p>
          <w:p w14:paraId="23AF6B6C" w14:textId="77777777" w:rsidR="00F70C23" w:rsidRPr="00F70C23" w:rsidRDefault="00F70C23" w:rsidP="00F70C23">
            <w:pPr>
              <w:suppressAutoHyphens w:val="0"/>
              <w:rPr>
                <w:iCs/>
                <w:sz w:val="20"/>
                <w:szCs w:val="20"/>
                <w:lang w:val="ru-KZ" w:eastAsia="ru-RU"/>
              </w:rPr>
            </w:pPr>
            <w:r w:rsidRPr="00F70C23">
              <w:rPr>
                <w:iCs/>
                <w:sz w:val="20"/>
                <w:szCs w:val="20"/>
                <w:lang w:val="ru-KZ" w:eastAsia="ru-RU"/>
              </w:rPr>
              <w:t>Температура окружающей среды: 10~40°C;</w:t>
            </w:r>
          </w:p>
          <w:p w14:paraId="1BB8D232" w14:textId="77777777" w:rsidR="00F70C23" w:rsidRPr="00F70C23" w:rsidRDefault="00F70C23" w:rsidP="00F70C23">
            <w:pPr>
              <w:suppressAutoHyphens w:val="0"/>
              <w:rPr>
                <w:iCs/>
                <w:sz w:val="20"/>
                <w:szCs w:val="20"/>
                <w:lang w:val="ru-KZ" w:eastAsia="ru-RU"/>
              </w:rPr>
            </w:pPr>
            <w:r w:rsidRPr="00F70C23">
              <w:rPr>
                <w:iCs/>
                <w:sz w:val="20"/>
                <w:szCs w:val="20"/>
                <w:lang w:val="ru-KZ" w:eastAsia="ru-RU"/>
              </w:rPr>
              <w:t>Относительная влажность: 30~85%;</w:t>
            </w:r>
          </w:p>
          <w:p w14:paraId="1C649857" w14:textId="77777777" w:rsidR="00F70C23" w:rsidRPr="00F70C23" w:rsidRDefault="00F70C23" w:rsidP="00F70C23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F70C23">
              <w:rPr>
                <w:iCs/>
                <w:sz w:val="20"/>
                <w:szCs w:val="20"/>
                <w:lang w:val="ru-KZ" w:eastAsia="ru-RU"/>
              </w:rPr>
              <w:t>Атмосферное давление: 70~106 кПа</w:t>
            </w:r>
          </w:p>
        </w:tc>
      </w:tr>
      <w:tr w:rsidR="00F70C23" w:rsidRPr="00F70C23" w14:paraId="6FA4F526" w14:textId="77777777" w:rsidTr="007F668A">
        <w:trPr>
          <w:gridAfter w:val="1"/>
          <w:wAfter w:w="360" w:type="dxa"/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EB620C4" w14:textId="77777777" w:rsidR="00F70C23" w:rsidRPr="00F70C23" w:rsidRDefault="00F70C23" w:rsidP="00F70C23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C13C376" w14:textId="77777777" w:rsidR="00F70C23" w:rsidRPr="00F70C23" w:rsidRDefault="00F70C23" w:rsidP="00F70C23">
            <w:pPr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>Условия осуществления поставки медицинской техники (в соответствии с ИНКОТЕРМС)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CD1EBD" w14:textId="77777777" w:rsidR="00F70C23" w:rsidRPr="00F70C23" w:rsidRDefault="00F70C23" w:rsidP="00F70C23">
            <w:pPr>
              <w:rPr>
                <w:sz w:val="20"/>
                <w:szCs w:val="20"/>
                <w:lang w:eastAsia="ru-RU"/>
              </w:rPr>
            </w:pPr>
            <w:r w:rsidRPr="00F70C23">
              <w:rPr>
                <w:sz w:val="20"/>
                <w:szCs w:val="20"/>
                <w:lang w:eastAsia="ru-RU"/>
              </w:rPr>
              <w:t>DDP пункт назначения</w:t>
            </w:r>
          </w:p>
          <w:p w14:paraId="4D3E71EA" w14:textId="11276EAA" w:rsidR="00F70C23" w:rsidRPr="00F70C23" w:rsidRDefault="00F70C23" w:rsidP="00F70C23">
            <w:pPr>
              <w:widowControl w:val="0"/>
              <w:rPr>
                <w:sz w:val="20"/>
                <w:szCs w:val="20"/>
                <w:lang w:val="kk-KZ" w:eastAsia="ru-RU"/>
              </w:rPr>
            </w:pPr>
          </w:p>
        </w:tc>
      </w:tr>
      <w:tr w:rsidR="00F70C23" w:rsidRPr="00F70C23" w14:paraId="45D3BC6A" w14:textId="77777777" w:rsidTr="007F668A">
        <w:trPr>
          <w:gridAfter w:val="1"/>
          <w:wAfter w:w="360" w:type="dxa"/>
          <w:trHeight w:val="470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65D9629" w14:textId="77777777" w:rsidR="00F70C23" w:rsidRPr="00F70C23" w:rsidRDefault="00F70C23" w:rsidP="00F70C23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567756" w14:textId="77777777" w:rsidR="00F70C23" w:rsidRPr="00F70C23" w:rsidRDefault="00F70C23" w:rsidP="00F70C23">
            <w:pPr>
              <w:jc w:val="both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color w:val="000000"/>
                <w:sz w:val="20"/>
                <w:szCs w:val="20"/>
                <w:lang w:eastAsia="ru-RU"/>
              </w:rPr>
              <w:t>Срок поставки медицинской техники и место дислокации</w:t>
            </w:r>
          </w:p>
        </w:tc>
        <w:tc>
          <w:tcPr>
            <w:tcW w:w="1132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2D1347" w14:textId="77777777" w:rsidR="00F70C23" w:rsidRPr="00F70C23" w:rsidRDefault="00F70C23" w:rsidP="00F70C23">
            <w:pPr>
              <w:rPr>
                <w:rFonts w:eastAsia="Calibri"/>
                <w:sz w:val="20"/>
                <w:szCs w:val="20"/>
                <w:lang w:eastAsia="ru-RU"/>
              </w:rPr>
            </w:pPr>
            <w:r w:rsidRPr="00F70C23">
              <w:rPr>
                <w:rFonts w:eastAsia="Calibri"/>
                <w:sz w:val="20"/>
                <w:szCs w:val="20"/>
                <w:lang w:eastAsia="ru-RU"/>
              </w:rPr>
              <w:t>90 календарных дней</w:t>
            </w:r>
          </w:p>
          <w:p w14:paraId="53498081" w14:textId="106A2B59" w:rsidR="00F70C23" w:rsidRPr="00F70C23" w:rsidRDefault="00F70C23" w:rsidP="00F70C23">
            <w:pPr>
              <w:rPr>
                <w:rFonts w:eastAsia="Calibri"/>
                <w:sz w:val="20"/>
                <w:szCs w:val="20"/>
                <w:lang w:val="kk-KZ" w:eastAsia="ru-RU"/>
              </w:rPr>
            </w:pPr>
            <w:r w:rsidRPr="00F70C23">
              <w:rPr>
                <w:rFonts w:eastAsia="Calibri"/>
                <w:sz w:val="20"/>
                <w:szCs w:val="20"/>
                <w:lang w:eastAsia="ru-RU"/>
              </w:rPr>
              <w:t>Адрес:</w:t>
            </w:r>
            <w:r w:rsidRPr="00F70C23">
              <w:rPr>
                <w:rFonts w:eastAsia="Calibri"/>
                <w:sz w:val="20"/>
                <w:szCs w:val="20"/>
                <w:lang w:val="kk-KZ" w:eastAsia="ru-RU"/>
              </w:rPr>
              <w:t>индекс 180600 РК,</w:t>
            </w:r>
            <w:r w:rsidRPr="00F70C23">
              <w:rPr>
                <w:rFonts w:eastAsia="Calibri"/>
                <w:sz w:val="20"/>
                <w:szCs w:val="20"/>
                <w:lang w:eastAsia="ru-RU"/>
              </w:rPr>
              <w:t xml:space="preserve"> Область Абай , </w:t>
            </w:r>
            <w:proofErr w:type="spellStart"/>
            <w:r w:rsidRPr="00F70C23">
              <w:rPr>
                <w:rFonts w:eastAsia="Calibri"/>
                <w:sz w:val="20"/>
                <w:szCs w:val="20"/>
                <w:lang w:eastAsia="ru-RU"/>
              </w:rPr>
              <w:t>Аксуатский</w:t>
            </w:r>
            <w:proofErr w:type="spellEnd"/>
            <w:r w:rsidRPr="00F70C23">
              <w:rPr>
                <w:rFonts w:eastAsia="Calibri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F70C23">
              <w:rPr>
                <w:rFonts w:eastAsia="Calibri"/>
                <w:sz w:val="20"/>
                <w:szCs w:val="20"/>
                <w:lang w:eastAsia="ru-RU"/>
              </w:rPr>
              <w:t>с.Аксуат</w:t>
            </w:r>
            <w:proofErr w:type="spellEnd"/>
            <w:r w:rsidRPr="00F70C23">
              <w:rPr>
                <w:rFonts w:eastAsia="Calibri"/>
                <w:sz w:val="20"/>
                <w:szCs w:val="20"/>
                <w:lang w:eastAsia="ru-RU"/>
              </w:rPr>
              <w:t xml:space="preserve"> ул. Сейфуллина , 9. </w:t>
            </w:r>
            <w:r w:rsidRPr="00F70C23">
              <w:rPr>
                <w:sz w:val="20"/>
                <w:szCs w:val="20"/>
                <w:lang w:val="kk-KZ" w:eastAsia="ru-RU"/>
              </w:rPr>
              <w:t>Коммунальное государственное предприятие на праве хозяйственного ведения  «Аксуатская районная больница» управление здравоохранения   области Абай</w:t>
            </w:r>
          </w:p>
        </w:tc>
      </w:tr>
      <w:tr w:rsidR="00F70C23" w:rsidRPr="00F70C23" w14:paraId="084505A9" w14:textId="77777777" w:rsidTr="007F668A">
        <w:trPr>
          <w:gridAfter w:val="1"/>
          <w:wAfter w:w="360" w:type="dxa"/>
          <w:trHeight w:val="136"/>
        </w:trPr>
        <w:tc>
          <w:tcPr>
            <w:tcW w:w="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6F00965" w14:textId="77777777" w:rsidR="00F70C23" w:rsidRPr="00F70C23" w:rsidRDefault="00F70C23" w:rsidP="00F70C23">
            <w:pPr>
              <w:widowControl w:val="0"/>
              <w:jc w:val="center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1A54E32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b/>
                <w:bCs/>
                <w:sz w:val="20"/>
                <w:szCs w:val="20"/>
                <w:lang w:eastAsia="ru-RU"/>
              </w:rPr>
              <w:t>Условия гарантийного сервисного обслуживания медицинской техники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1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9A38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Гарантийное сервисное обслуживание медицинской техники не менее 37 месяцев.</w:t>
            </w:r>
          </w:p>
          <w:p w14:paraId="1AEA502E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Плановое техническое обслуживание должно проводиться не реже чем 1 раз в квартал.</w:t>
            </w:r>
          </w:p>
          <w:p w14:paraId="2A12B587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14:paraId="2ACAB417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- замену отработавших ресурс составных частей;</w:t>
            </w:r>
          </w:p>
          <w:p w14:paraId="3D6BAB1A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- замене или восстановлении отдельных частей медицинской техники;</w:t>
            </w:r>
          </w:p>
          <w:p w14:paraId="668FC8A1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- настройку и регулировку медицинской техники; специфические для данной медицинской техники работы и т.п.;</w:t>
            </w:r>
          </w:p>
          <w:p w14:paraId="3510AD91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- чистку, смазку и при необходимости переборку основных механизмов и узлов;</w:t>
            </w:r>
          </w:p>
          <w:p w14:paraId="5BDF6ECA" w14:textId="77777777" w:rsidR="00F70C23" w:rsidRPr="00F70C23" w:rsidRDefault="00F70C23" w:rsidP="00F70C23">
            <w:pPr>
              <w:snapToGrid w:val="0"/>
              <w:rPr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 xml:space="preserve">- удаление пыли, грязи, следов коррозии и окисления с наружных и внутренних поверхностей корпуса медицинской техники его составных частей (с частичной </w:t>
            </w:r>
            <w:proofErr w:type="spellStart"/>
            <w:r w:rsidRPr="00F70C23">
              <w:rPr>
                <w:color w:val="000000"/>
                <w:sz w:val="20"/>
                <w:szCs w:val="20"/>
                <w:lang w:eastAsia="ru-RU"/>
              </w:rPr>
              <w:t>блочно</w:t>
            </w:r>
            <w:proofErr w:type="spellEnd"/>
            <w:r w:rsidRPr="00F70C23">
              <w:rPr>
                <w:color w:val="000000"/>
                <w:sz w:val="20"/>
                <w:szCs w:val="20"/>
                <w:lang w:eastAsia="ru-RU"/>
              </w:rPr>
              <w:t>-узловой разборкой);</w:t>
            </w:r>
          </w:p>
          <w:p w14:paraId="25AA106E" w14:textId="77777777" w:rsidR="00F70C23" w:rsidRPr="00F70C23" w:rsidRDefault="00F70C23" w:rsidP="00F70C23">
            <w:pPr>
              <w:widowControl w:val="0"/>
              <w:rPr>
                <w:sz w:val="20"/>
                <w:szCs w:val="20"/>
                <w:lang w:eastAsia="ru-RU"/>
              </w:rPr>
            </w:pPr>
            <w:r w:rsidRPr="00F70C23">
              <w:rPr>
                <w:color w:val="000000"/>
                <w:sz w:val="20"/>
                <w:szCs w:val="20"/>
                <w:lang w:eastAsia="ru-RU"/>
              </w:rPr>
              <w:t>- иные указанные в эксплуатационной документации операции, специфические для конкретного типа медицинской техники.</w:t>
            </w:r>
          </w:p>
        </w:tc>
      </w:tr>
      <w:tr w:rsidR="00F70C23" w:rsidRPr="00F70C23" w14:paraId="49FB20BC" w14:textId="77777777" w:rsidTr="007F668A">
        <w:trPr>
          <w:gridAfter w:val="1"/>
          <w:wAfter w:w="360" w:type="dxa"/>
          <w:trHeight w:val="136"/>
        </w:trPr>
        <w:tc>
          <w:tcPr>
            <w:tcW w:w="154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AF6D2A0" w14:textId="77777777" w:rsidR="00F70C23" w:rsidRPr="00F70C23" w:rsidRDefault="00F70C23" w:rsidP="00F70C23">
            <w:pPr>
              <w:jc w:val="center"/>
              <w:rPr>
                <w:i/>
                <w:color w:val="000000"/>
                <w:sz w:val="20"/>
                <w:szCs w:val="20"/>
                <w:lang w:eastAsia="ru-RU"/>
              </w:rPr>
            </w:pPr>
            <w:r w:rsidRPr="00F70C23">
              <w:rPr>
                <w:i/>
                <w:color w:val="000000"/>
                <w:sz w:val="20"/>
                <w:szCs w:val="20"/>
                <w:lang w:eastAsia="ru-RU"/>
              </w:rPr>
              <w:t>Настоящим гарантирую и подтверждаю достоверность, полноту и содержание предоставленных документов и материалов.</w:t>
            </w:r>
          </w:p>
        </w:tc>
      </w:tr>
    </w:tbl>
    <w:p w14:paraId="6F0343BC" w14:textId="77777777" w:rsidR="00DC1C7B" w:rsidRDefault="00DC1C7B">
      <w:pPr>
        <w:rPr>
          <w:b/>
          <w:bCs/>
          <w:lang w:eastAsia="ko-KR"/>
        </w:rPr>
      </w:pPr>
    </w:p>
    <w:sectPr w:rsidR="00DC1C7B" w:rsidSect="00F70C23">
      <w:pgSz w:w="16838" w:h="11906" w:orient="landscape"/>
      <w:pgMar w:top="1418" w:right="1134" w:bottom="28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AR PL UMing CN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;Times New Roman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6501"/>
    <w:multiLevelType w:val="multilevel"/>
    <w:tmpl w:val="227098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77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7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77" w:firstLine="0"/>
      </w:pPr>
    </w:lvl>
  </w:abstractNum>
  <w:abstractNum w:abstractNumId="1" w15:restartNumberingAfterBreak="0">
    <w:nsid w:val="31C20EA0"/>
    <w:multiLevelType w:val="hybridMultilevel"/>
    <w:tmpl w:val="E676BCC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7CEA6B49"/>
    <w:multiLevelType w:val="multilevel"/>
    <w:tmpl w:val="4AB6AC22"/>
    <w:lvl w:ilvl="0">
      <w:start w:val="1"/>
      <w:numFmt w:val="decimal"/>
      <w:lvlText w:val="%1."/>
      <w:lvlJc w:val="left"/>
      <w:pPr>
        <w:tabs>
          <w:tab w:val="num" w:pos="0"/>
        </w:tabs>
        <w:ind w:left="50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1C7B"/>
    <w:rsid w:val="004338CF"/>
    <w:rsid w:val="00496C9A"/>
    <w:rsid w:val="0063021E"/>
    <w:rsid w:val="00674D1B"/>
    <w:rsid w:val="006C05B4"/>
    <w:rsid w:val="009B2EFE"/>
    <w:rsid w:val="00C8569C"/>
    <w:rsid w:val="00CE68BD"/>
    <w:rsid w:val="00DC1C7B"/>
    <w:rsid w:val="00F70C23"/>
    <w:rsid w:val="00FC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03099"/>
  <w15:docId w15:val="{2F904484-9D48-491C-A576-2409C4F0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 PL UMing CN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EFE"/>
    <w:rPr>
      <w:rFonts w:ascii="Times New Roman" w:eastAsia="Times New Roman" w:hAnsi="Times New Roman" w:cs="Times New Roman"/>
      <w:lang w:val="ru-RU" w:bidi="ar-SA"/>
    </w:rPr>
  </w:style>
  <w:style w:type="paragraph" w:styleId="1">
    <w:name w:val="heading 1"/>
    <w:basedOn w:val="a"/>
    <w:next w:val="a"/>
    <w:qFormat/>
    <w:rsid w:val="009B2EFE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0"/>
    <w:qFormat/>
    <w:rsid w:val="009B2EFE"/>
    <w:pPr>
      <w:keepNext/>
      <w:keepLines/>
      <w:numPr>
        <w:ilvl w:val="1"/>
        <w:numId w:val="1"/>
      </w:numPr>
      <w:spacing w:before="200"/>
      <w:outlineLvl w:val="1"/>
    </w:pPr>
    <w:rPr>
      <w:rFonts w:ascii="Cambria" w:eastAsia=";Times New Roman" w:hAnsi="Cambria" w:cs=";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0"/>
    <w:qFormat/>
    <w:rsid w:val="009B2EFE"/>
    <w:pPr>
      <w:keepNext/>
      <w:numPr>
        <w:ilvl w:val="2"/>
        <w:numId w:val="1"/>
      </w:numPr>
      <w:ind w:left="0" w:firstLine="720"/>
      <w:jc w:val="both"/>
      <w:outlineLvl w:val="2"/>
    </w:pPr>
    <w:rPr>
      <w:b/>
      <w:bCs/>
      <w:color w:val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qFormat/>
    <w:rsid w:val="009B2EFE"/>
    <w:rPr>
      <w:b w:val="0"/>
      <w:bCs/>
      <w:sz w:val="20"/>
    </w:rPr>
  </w:style>
  <w:style w:type="character" w:customStyle="1" w:styleId="WW8Num4z0">
    <w:name w:val="WW8Num4z0"/>
    <w:qFormat/>
    <w:rsid w:val="009B2EFE"/>
    <w:rPr>
      <w:rFonts w:ascii="Symbol" w:hAnsi="Symbol" w:cs="Symbol"/>
      <w:sz w:val="20"/>
    </w:rPr>
  </w:style>
  <w:style w:type="character" w:customStyle="1" w:styleId="WW8Num4z1">
    <w:name w:val="WW8Num4z1"/>
    <w:qFormat/>
    <w:rsid w:val="009B2EFE"/>
    <w:rPr>
      <w:rFonts w:ascii="Courier New" w:hAnsi="Courier New" w:cs="Courier New"/>
      <w:sz w:val="20"/>
    </w:rPr>
  </w:style>
  <w:style w:type="character" w:customStyle="1" w:styleId="WW8Num4z2">
    <w:name w:val="WW8Num4z2"/>
    <w:qFormat/>
    <w:rsid w:val="009B2EFE"/>
    <w:rPr>
      <w:rFonts w:ascii="Wingdings" w:hAnsi="Wingdings" w:cs="Wingdings"/>
      <w:sz w:val="20"/>
    </w:rPr>
  </w:style>
  <w:style w:type="character" w:customStyle="1" w:styleId="WW8Num1z0">
    <w:name w:val="WW8Num1z0"/>
    <w:qFormat/>
    <w:rsid w:val="009B2EFE"/>
  </w:style>
  <w:style w:type="character" w:customStyle="1" w:styleId="WW8Num1z1">
    <w:name w:val="WW8Num1z1"/>
    <w:qFormat/>
    <w:rsid w:val="009B2EFE"/>
  </w:style>
  <w:style w:type="character" w:customStyle="1" w:styleId="WW8Num1z2">
    <w:name w:val="WW8Num1z2"/>
    <w:qFormat/>
    <w:rsid w:val="009B2EFE"/>
  </w:style>
  <w:style w:type="character" w:customStyle="1" w:styleId="WW8Num1z3">
    <w:name w:val="WW8Num1z3"/>
    <w:qFormat/>
    <w:rsid w:val="009B2EFE"/>
  </w:style>
  <w:style w:type="character" w:customStyle="1" w:styleId="WW8Num1z4">
    <w:name w:val="WW8Num1z4"/>
    <w:qFormat/>
    <w:rsid w:val="009B2EFE"/>
  </w:style>
  <w:style w:type="character" w:customStyle="1" w:styleId="WW8Num1z5">
    <w:name w:val="WW8Num1z5"/>
    <w:qFormat/>
    <w:rsid w:val="009B2EFE"/>
  </w:style>
  <w:style w:type="character" w:customStyle="1" w:styleId="WW8Num1z6">
    <w:name w:val="WW8Num1z6"/>
    <w:qFormat/>
    <w:rsid w:val="009B2EFE"/>
  </w:style>
  <w:style w:type="character" w:customStyle="1" w:styleId="WW8Num1z7">
    <w:name w:val="WW8Num1z7"/>
    <w:qFormat/>
    <w:rsid w:val="009B2EFE"/>
  </w:style>
  <w:style w:type="character" w:customStyle="1" w:styleId="WW8Num1z8">
    <w:name w:val="WW8Num1z8"/>
    <w:qFormat/>
    <w:rsid w:val="009B2EFE"/>
  </w:style>
  <w:style w:type="character" w:customStyle="1" w:styleId="WW8Num2z1">
    <w:name w:val="WW8Num2z1"/>
    <w:qFormat/>
    <w:rsid w:val="009B2EFE"/>
  </w:style>
  <w:style w:type="character" w:customStyle="1" w:styleId="WW8Num2z2">
    <w:name w:val="WW8Num2z2"/>
    <w:qFormat/>
    <w:rsid w:val="009B2EFE"/>
  </w:style>
  <w:style w:type="character" w:customStyle="1" w:styleId="WW8Num2z3">
    <w:name w:val="WW8Num2z3"/>
    <w:qFormat/>
    <w:rsid w:val="009B2EFE"/>
  </w:style>
  <w:style w:type="character" w:customStyle="1" w:styleId="WW8Num2z4">
    <w:name w:val="WW8Num2z4"/>
    <w:qFormat/>
    <w:rsid w:val="009B2EFE"/>
  </w:style>
  <w:style w:type="character" w:customStyle="1" w:styleId="WW8Num2z5">
    <w:name w:val="WW8Num2z5"/>
    <w:qFormat/>
    <w:rsid w:val="009B2EFE"/>
  </w:style>
  <w:style w:type="character" w:customStyle="1" w:styleId="WW8Num2z6">
    <w:name w:val="WW8Num2z6"/>
    <w:qFormat/>
    <w:rsid w:val="009B2EFE"/>
  </w:style>
  <w:style w:type="character" w:customStyle="1" w:styleId="WW8Num2z7">
    <w:name w:val="WW8Num2z7"/>
    <w:qFormat/>
    <w:rsid w:val="009B2EFE"/>
  </w:style>
  <w:style w:type="character" w:customStyle="1" w:styleId="WW8Num2z8">
    <w:name w:val="WW8Num2z8"/>
    <w:qFormat/>
    <w:rsid w:val="009B2EFE"/>
  </w:style>
  <w:style w:type="character" w:customStyle="1" w:styleId="DefaultParagraphFont1">
    <w:name w:val="Default Paragraph Font1"/>
    <w:qFormat/>
    <w:rsid w:val="009B2EFE"/>
  </w:style>
  <w:style w:type="character" w:customStyle="1" w:styleId="30">
    <w:name w:val="Заголовок 3 Знак"/>
    <w:qFormat/>
    <w:rsid w:val="009B2EFE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4">
    <w:name w:val="Без интервала Знак"/>
    <w:qFormat/>
    <w:rsid w:val="009B2EFE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qFormat/>
    <w:rsid w:val="009B2EFE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аголовок 2 Знак"/>
    <w:qFormat/>
    <w:rsid w:val="009B2EFE"/>
    <w:rPr>
      <w:rFonts w:ascii="Cambria" w:eastAsia=";Times New Roman" w:hAnsi="Cambria" w:cs=";Times New Roman"/>
      <w:b/>
      <w:bCs/>
      <w:color w:val="4F81BD"/>
      <w:sz w:val="26"/>
      <w:szCs w:val="26"/>
    </w:rPr>
  </w:style>
  <w:style w:type="character" w:customStyle="1" w:styleId="a5">
    <w:name w:val="Основной текст Знак"/>
    <w:qFormat/>
    <w:rsid w:val="009B2EFE"/>
    <w:rPr>
      <w:sz w:val="24"/>
      <w:szCs w:val="24"/>
    </w:rPr>
  </w:style>
  <w:style w:type="character" w:customStyle="1" w:styleId="apple-converted-space">
    <w:name w:val="apple-converted-space"/>
    <w:basedOn w:val="a1"/>
    <w:qFormat/>
    <w:rsid w:val="009B2EFE"/>
  </w:style>
  <w:style w:type="character" w:customStyle="1" w:styleId="Bodytext2">
    <w:name w:val="Body text (2)_"/>
    <w:qFormat/>
    <w:rsid w:val="009B2EFE"/>
    <w:rPr>
      <w:sz w:val="21"/>
      <w:szCs w:val="21"/>
      <w:shd w:val="clear" w:color="auto" w:fill="FFFFFF"/>
    </w:rPr>
  </w:style>
  <w:style w:type="character" w:customStyle="1" w:styleId="StrongEmphasis">
    <w:name w:val="Strong Emphasis"/>
    <w:qFormat/>
    <w:rsid w:val="009B2EFE"/>
    <w:rPr>
      <w:b/>
      <w:bCs/>
    </w:rPr>
  </w:style>
  <w:style w:type="character" w:customStyle="1" w:styleId="10">
    <w:name w:val="Заголовок 1 Знак"/>
    <w:qFormat/>
    <w:rsid w:val="009B2EFE"/>
    <w:rPr>
      <w:rFonts w:ascii="Calibri Light" w:eastAsia="Times New Roman" w:hAnsi="Calibri Light" w:cs="Times New Roman"/>
      <w:b/>
      <w:bCs/>
      <w:kern w:val="2"/>
      <w:sz w:val="32"/>
      <w:szCs w:val="32"/>
      <w:lang w:val="ru-RU"/>
    </w:rPr>
  </w:style>
  <w:style w:type="paragraph" w:customStyle="1" w:styleId="Heading">
    <w:name w:val="Heading"/>
    <w:basedOn w:val="a"/>
    <w:next w:val="a0"/>
    <w:qFormat/>
    <w:rsid w:val="009B2EFE"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0">
    <w:name w:val="Body Text"/>
    <w:basedOn w:val="a"/>
    <w:rsid w:val="009B2EFE"/>
    <w:pPr>
      <w:spacing w:after="140" w:line="276" w:lineRule="auto"/>
    </w:pPr>
  </w:style>
  <w:style w:type="paragraph" w:styleId="a6">
    <w:name w:val="List"/>
    <w:basedOn w:val="a0"/>
    <w:rsid w:val="009B2EFE"/>
    <w:rPr>
      <w:rFonts w:cs="Lucida Sans"/>
    </w:rPr>
  </w:style>
  <w:style w:type="paragraph" w:styleId="a7">
    <w:name w:val="caption"/>
    <w:basedOn w:val="a"/>
    <w:qFormat/>
    <w:rsid w:val="009B2EFE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a"/>
    <w:qFormat/>
    <w:rsid w:val="009B2EFE"/>
    <w:pPr>
      <w:suppressLineNumbers/>
    </w:pPr>
    <w:rPr>
      <w:rFonts w:cs="FreeSans"/>
    </w:rPr>
  </w:style>
  <w:style w:type="paragraph" w:customStyle="1" w:styleId="11">
    <w:name w:val="Указатель1"/>
    <w:basedOn w:val="a"/>
    <w:qFormat/>
    <w:rsid w:val="009B2EFE"/>
    <w:pPr>
      <w:suppressLineNumbers/>
    </w:pPr>
    <w:rPr>
      <w:rFonts w:cs="Lucida Sans"/>
    </w:rPr>
  </w:style>
  <w:style w:type="paragraph" w:customStyle="1" w:styleId="NoSpacing1">
    <w:name w:val="No Spacing1"/>
    <w:qFormat/>
    <w:rsid w:val="009B2EFE"/>
    <w:rPr>
      <w:rFonts w:ascii="Times New Roman" w:eastAsia="Times New Roman" w:hAnsi="Times New Roman" w:cs="Times New Roman"/>
      <w:lang w:val="ru-RU" w:bidi="ar-SA"/>
    </w:rPr>
  </w:style>
  <w:style w:type="paragraph" w:customStyle="1" w:styleId="12">
    <w:name w:val="Текст выноски1"/>
    <w:basedOn w:val="a"/>
    <w:qFormat/>
    <w:rsid w:val="009B2EFE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a"/>
    <w:qFormat/>
    <w:rsid w:val="009B2EFE"/>
    <w:pPr>
      <w:ind w:left="720"/>
      <w:contextualSpacing/>
    </w:pPr>
  </w:style>
  <w:style w:type="paragraph" w:customStyle="1" w:styleId="western">
    <w:name w:val="western"/>
    <w:basedOn w:val="a"/>
    <w:qFormat/>
    <w:rsid w:val="009B2EFE"/>
    <w:pPr>
      <w:spacing w:before="280" w:after="119" w:line="276" w:lineRule="auto"/>
    </w:pPr>
    <w:rPr>
      <w:rFonts w:ascii="Calibri" w:hAnsi="Calibri" w:cs="Calibri"/>
      <w:color w:val="000000"/>
      <w:sz w:val="22"/>
      <w:szCs w:val="22"/>
    </w:rPr>
  </w:style>
  <w:style w:type="paragraph" w:customStyle="1" w:styleId="a8">
    <w:name w:val="Содержимое таблицы"/>
    <w:basedOn w:val="a"/>
    <w:qFormat/>
    <w:rsid w:val="009B2EFE"/>
    <w:pPr>
      <w:widowControl w:val="0"/>
      <w:suppressLineNumbers/>
    </w:pPr>
  </w:style>
  <w:style w:type="paragraph" w:customStyle="1" w:styleId="a9">
    <w:name w:val="Заголовок таблицы"/>
    <w:basedOn w:val="a8"/>
    <w:qFormat/>
    <w:rsid w:val="009B2EFE"/>
    <w:pPr>
      <w:jc w:val="center"/>
    </w:pPr>
    <w:rPr>
      <w:b/>
      <w:bCs/>
    </w:rPr>
  </w:style>
  <w:style w:type="paragraph" w:styleId="aa">
    <w:name w:val="No Spacing"/>
    <w:qFormat/>
    <w:rsid w:val="009B2EFE"/>
    <w:rPr>
      <w:rFonts w:ascii="Times New Roman" w:eastAsia="Times New Roman" w:hAnsi="Times New Roman" w:cs="Times New Roman"/>
      <w:lang w:val="ru-RU" w:bidi="ar-SA"/>
    </w:rPr>
  </w:style>
  <w:style w:type="paragraph" w:customStyle="1" w:styleId="13">
    <w:name w:val="Обычный (Интернет)1"/>
    <w:basedOn w:val="a"/>
    <w:qFormat/>
    <w:rsid w:val="009B2EFE"/>
    <w:pPr>
      <w:suppressAutoHyphens w:val="0"/>
      <w:spacing w:before="280" w:after="280"/>
    </w:pPr>
    <w:rPr>
      <w:lang w:val="en-US"/>
    </w:rPr>
  </w:style>
  <w:style w:type="paragraph" w:customStyle="1" w:styleId="14">
    <w:name w:val="Абзац списка1"/>
    <w:basedOn w:val="a"/>
    <w:qFormat/>
    <w:rsid w:val="009B2EFE"/>
    <w:pPr>
      <w:ind w:left="720"/>
    </w:pPr>
    <w:rPr>
      <w:color w:val="00000A"/>
    </w:rPr>
  </w:style>
  <w:style w:type="paragraph" w:customStyle="1" w:styleId="Bodytext20">
    <w:name w:val="Body text (2)"/>
    <w:basedOn w:val="a"/>
    <w:qFormat/>
    <w:rsid w:val="009B2EFE"/>
    <w:pPr>
      <w:shd w:val="clear" w:color="auto" w:fill="FFFFFF"/>
      <w:suppressAutoHyphens w:val="0"/>
      <w:spacing w:before="600" w:after="120" w:line="0" w:lineRule="atLeast"/>
    </w:pPr>
    <w:rPr>
      <w:sz w:val="21"/>
      <w:szCs w:val="21"/>
      <w:shd w:val="clear" w:color="auto" w:fill="FFFFFF"/>
      <w:lang w:val="en-US"/>
    </w:rPr>
  </w:style>
  <w:style w:type="paragraph" w:customStyle="1" w:styleId="Default">
    <w:name w:val="Default"/>
    <w:qFormat/>
    <w:rsid w:val="009B2EFE"/>
    <w:pPr>
      <w:autoSpaceDE w:val="0"/>
    </w:pPr>
    <w:rPr>
      <w:rFonts w:ascii="Times New Roman" w:eastAsia="Times New Roman" w:hAnsi="Times New Roman" w:cs="Times New Roman"/>
      <w:color w:val="000000"/>
      <w:lang w:val="ru-RU" w:bidi="ar-SA"/>
    </w:rPr>
  </w:style>
  <w:style w:type="paragraph" w:customStyle="1" w:styleId="TableContents">
    <w:name w:val="Table Contents"/>
    <w:basedOn w:val="a"/>
    <w:qFormat/>
    <w:rsid w:val="009B2EFE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9B2EFE"/>
    <w:pPr>
      <w:jc w:val="center"/>
    </w:pPr>
    <w:rPr>
      <w:b/>
      <w:bCs/>
    </w:rPr>
  </w:style>
  <w:style w:type="numbering" w:customStyle="1" w:styleId="WW8Num1">
    <w:name w:val="WW8Num1"/>
    <w:qFormat/>
    <w:rsid w:val="009B2EFE"/>
  </w:style>
  <w:style w:type="numbering" w:customStyle="1" w:styleId="WW8Num2">
    <w:name w:val="WW8Num2"/>
    <w:qFormat/>
    <w:rsid w:val="009B2EFE"/>
  </w:style>
  <w:style w:type="numbering" w:customStyle="1" w:styleId="WW8Num3">
    <w:name w:val="WW8Num3"/>
    <w:qFormat/>
    <w:rsid w:val="009B2EFE"/>
  </w:style>
  <w:style w:type="numbering" w:customStyle="1" w:styleId="WW8Num4">
    <w:name w:val="WW8Num4"/>
    <w:qFormat/>
    <w:rsid w:val="009B2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2488</TotalTime>
  <Pages>8</Pages>
  <Words>2682</Words>
  <Characters>15290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pcsemei174@outlook.com</cp:lastModifiedBy>
  <cp:revision>171</cp:revision>
  <cp:lastPrinted>1995-11-21T17:41:00Z</cp:lastPrinted>
  <dcterms:created xsi:type="dcterms:W3CDTF">2025-06-11T07:47:00Z</dcterms:created>
  <dcterms:modified xsi:type="dcterms:W3CDTF">2026-09-10T06:09:00Z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