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43" w:type="dxa"/>
        <w:tblLook w:val="00A0" w:firstRow="1" w:lastRow="0" w:firstColumn="1" w:lastColumn="0" w:noHBand="0" w:noVBand="0"/>
      </w:tblPr>
      <w:tblGrid>
        <w:gridCol w:w="4593"/>
        <w:gridCol w:w="935"/>
        <w:gridCol w:w="250"/>
        <w:gridCol w:w="4465"/>
      </w:tblGrid>
      <w:tr w:rsidR="00C301FE" w:rsidRPr="00C301FE" w:rsidTr="00C301FE">
        <w:trPr>
          <w:trHeight w:val="1281"/>
        </w:trPr>
        <w:tc>
          <w:tcPr>
            <w:tcW w:w="4593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MO"/>
              </w:rPr>
            </w:pPr>
            <w:r w:rsidRPr="00C301FE">
              <w:rPr>
                <w:rFonts w:ascii="Times New Roman" w:hAnsi="Times New Roman" w:cs="Times New Roman"/>
                <w:b/>
                <w:sz w:val="28"/>
                <w:szCs w:val="24"/>
                <w:lang w:val="ru-MO"/>
              </w:rPr>
              <w:t>НҰРА</w:t>
            </w:r>
          </w:p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MO"/>
              </w:rPr>
            </w:pPr>
            <w:r w:rsidRPr="00C301FE">
              <w:rPr>
                <w:rFonts w:ascii="Times New Roman" w:hAnsi="Times New Roman" w:cs="Times New Roman"/>
                <w:b/>
                <w:sz w:val="28"/>
                <w:szCs w:val="24"/>
                <w:lang w:val="ru-MO"/>
              </w:rPr>
              <w:t>АУДАНДЫҚ</w:t>
            </w:r>
          </w:p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val="kk-KZ"/>
              </w:rPr>
            </w:pPr>
            <w:r w:rsidRPr="00C301FE">
              <w:rPr>
                <w:rFonts w:ascii="Times New Roman" w:hAnsi="Times New Roman" w:cs="Times New Roman"/>
                <w:b/>
                <w:kern w:val="32"/>
                <w:sz w:val="28"/>
                <w:szCs w:val="24"/>
              </w:rPr>
              <w:t>МӘСЛИХАТЫ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301FE" w:rsidRPr="00C301FE" w:rsidRDefault="0016640F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MO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alt="Описание: Описание: Описание: Описание: Описание: GerbKazCw" style="position:absolute;left:0;text-align:left;margin-left:2.85pt;margin-top:-2.6pt;width:58.4pt;height:59.6pt;z-index:251658240;visibility:visible;mso-position-horizontal-relative:text;mso-position-vertical-relative:text">
                  <v:imagedata r:id="rId5" o:title=" GerbKazCw" gain="192753f" blacklevel="11796f"/>
                </v:shape>
              </w:pict>
            </w:r>
          </w:p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MO"/>
              </w:rPr>
            </w:pPr>
          </w:p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MO"/>
              </w:rPr>
            </w:pPr>
          </w:p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MO"/>
              </w:rPr>
            </w:pPr>
          </w:p>
        </w:tc>
        <w:tc>
          <w:tcPr>
            <w:tcW w:w="4465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301FE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НУРИНСКИЙ</w:t>
            </w:r>
          </w:p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MO"/>
              </w:rPr>
            </w:pPr>
            <w:r w:rsidRPr="00C301FE">
              <w:rPr>
                <w:rFonts w:ascii="Times New Roman" w:hAnsi="Times New Roman" w:cs="Times New Roman"/>
                <w:b/>
                <w:sz w:val="28"/>
                <w:szCs w:val="24"/>
                <w:lang w:val="ru-MO"/>
              </w:rPr>
              <w:t>РАЙОННЫЙ</w:t>
            </w:r>
          </w:p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val="kk-KZ"/>
              </w:rPr>
            </w:pPr>
            <w:r w:rsidRPr="00C301FE">
              <w:rPr>
                <w:rFonts w:ascii="Times New Roman" w:hAnsi="Times New Roman" w:cs="Times New Roman"/>
                <w:b/>
                <w:kern w:val="32"/>
                <w:sz w:val="28"/>
                <w:szCs w:val="24"/>
              </w:rPr>
              <w:t>МАСЛИХАТ</w:t>
            </w:r>
          </w:p>
        </w:tc>
      </w:tr>
      <w:tr w:rsidR="00C301FE" w:rsidRPr="00C301FE" w:rsidTr="00C301FE">
        <w:tc>
          <w:tcPr>
            <w:tcW w:w="5528" w:type="dxa"/>
            <w:gridSpan w:val="2"/>
            <w:hideMark/>
          </w:tcPr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88"/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301FE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ХХХVІ</w:t>
            </w:r>
          </w:p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301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сессияның</w:t>
            </w:r>
          </w:p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8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301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ШЕШІМI</w:t>
            </w:r>
          </w:p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8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01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                                                                                                                                                                         Нұра кенті</w:t>
            </w:r>
          </w:p>
        </w:tc>
        <w:tc>
          <w:tcPr>
            <w:tcW w:w="4715" w:type="dxa"/>
            <w:gridSpan w:val="2"/>
          </w:tcPr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301FE">
              <w:rPr>
                <w:rFonts w:ascii="Times New Roman" w:hAnsi="Times New Roman" w:cs="Times New Roman"/>
                <w:b/>
                <w:sz w:val="28"/>
                <w:szCs w:val="24"/>
              </w:rPr>
              <w:t>РЕШЕНИЕ</w:t>
            </w:r>
          </w:p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301FE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ХХ</w:t>
            </w:r>
            <w:r w:rsidRPr="00C301FE">
              <w:rPr>
                <w:rFonts w:ascii="Times New Roman" w:hAnsi="Times New Roman" w:cs="Times New Roman"/>
                <w:b/>
                <w:sz w:val="28"/>
                <w:szCs w:val="20"/>
                <w:lang w:val="en-US"/>
              </w:rPr>
              <w:t>XV</w:t>
            </w:r>
            <w:r w:rsidRPr="00C301FE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І</w:t>
            </w:r>
          </w:p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MO"/>
              </w:rPr>
            </w:pPr>
            <w:r w:rsidRPr="00C301FE">
              <w:rPr>
                <w:rFonts w:ascii="Times New Roman" w:hAnsi="Times New Roman" w:cs="Times New Roman"/>
                <w:b/>
                <w:sz w:val="28"/>
                <w:szCs w:val="24"/>
                <w:lang w:val="ru-MO"/>
              </w:rPr>
              <w:t>сессии</w:t>
            </w:r>
          </w:p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01F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C301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.06.202</w:t>
            </w:r>
            <w:r w:rsidRPr="00C301F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301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ж.</w:t>
            </w:r>
          </w:p>
          <w:p w:rsidR="00C301FE" w:rsidRPr="00C301FE" w:rsidRDefault="00C301FE" w:rsidP="00C301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01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поселок Нура</w:t>
            </w:r>
          </w:p>
        </w:tc>
      </w:tr>
    </w:tbl>
    <w:p w:rsidR="003E648C" w:rsidRDefault="003E648C" w:rsidP="00470CF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E648C" w:rsidRDefault="003E648C" w:rsidP="00A142D6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A0FC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Аудандық мәслихаттың депутаты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A0FC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</w:p>
    <w:p w:rsidR="003E648C" w:rsidRPr="005A0FCE" w:rsidRDefault="003E648C" w:rsidP="00470CF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Е.</w:t>
      </w:r>
      <w:r w:rsidR="004B4F09">
        <w:rPr>
          <w:rFonts w:ascii="Times New Roman" w:hAnsi="Times New Roman" w:cs="Times New Roman"/>
          <w:b/>
          <w:bCs/>
          <w:sz w:val="28"/>
          <w:szCs w:val="28"/>
          <w:lang w:val="kk-KZ"/>
        </w:rPr>
        <w:t>Н.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="004B4F09">
        <w:rPr>
          <w:rFonts w:ascii="Times New Roman" w:hAnsi="Times New Roman" w:cs="Times New Roman"/>
          <w:b/>
          <w:bCs/>
          <w:sz w:val="28"/>
          <w:szCs w:val="28"/>
          <w:lang w:val="kk-KZ"/>
        </w:rPr>
        <w:t>либеко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втың</w:t>
      </w:r>
      <w:r w:rsidRPr="005A0FC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депутаттық өкілеттігін                                                        мерзімінен бұрын тоқтату туралы</w:t>
      </w:r>
    </w:p>
    <w:p w:rsidR="003E648C" w:rsidRPr="003D2F18" w:rsidRDefault="003E648C" w:rsidP="003D2F1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648C" w:rsidRPr="003D2F18" w:rsidRDefault="003E648C" w:rsidP="00A142D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2F18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«Қазақстан Республикасындағы жергілікті мемлекеттік басқару және өзін-өзі басқару тур</w:t>
      </w:r>
      <w:r>
        <w:rPr>
          <w:rFonts w:ascii="Times New Roman" w:hAnsi="Times New Roman" w:cs="Times New Roman"/>
          <w:sz w:val="28"/>
          <w:szCs w:val="28"/>
          <w:lang w:val="kk-KZ"/>
        </w:rPr>
        <w:t>алы» Заңының 20 бабы</w:t>
      </w:r>
      <w:r w:rsidR="00D430DF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 тармағы</w:t>
      </w:r>
      <w:r w:rsidR="00D430DF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30DF">
        <w:rPr>
          <w:rFonts w:ascii="Times New Roman" w:hAnsi="Times New Roman" w:cs="Times New Roman"/>
          <w:sz w:val="28"/>
          <w:szCs w:val="28"/>
          <w:lang w:val="kk-KZ"/>
        </w:rPr>
        <w:t>4)</w:t>
      </w:r>
      <w:r w:rsidR="000C02A4">
        <w:rPr>
          <w:rFonts w:ascii="Times New Roman" w:hAnsi="Times New Roman" w:cs="Times New Roman"/>
          <w:sz w:val="28"/>
          <w:szCs w:val="28"/>
          <w:lang w:val="kk-KZ"/>
        </w:rPr>
        <w:t xml:space="preserve"> тармақшасына және 4 тармағына  сәйкес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9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депутат 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4B4F09">
        <w:rPr>
          <w:rFonts w:ascii="Times New Roman" w:hAnsi="Times New Roman" w:cs="Times New Roman"/>
          <w:sz w:val="28"/>
          <w:szCs w:val="28"/>
          <w:lang w:val="kk-KZ"/>
        </w:rPr>
        <w:t>рбол Нағидоллаұлы Алибековтын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 xml:space="preserve"> депутаттық өкілеттігін мерзімінен бұрын тоқтату туралы аудандық сайлау комиссиясының ұсынысы негізінде </w:t>
      </w:r>
      <w:r>
        <w:rPr>
          <w:rFonts w:ascii="Times New Roman" w:hAnsi="Times New Roman" w:cs="Times New Roman"/>
          <w:sz w:val="28"/>
          <w:szCs w:val="28"/>
          <w:lang w:val="kk-KZ"/>
        </w:rPr>
        <w:t>аудандық мәслихат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2F18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ЕТТІ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E648C" w:rsidRDefault="003E648C" w:rsidP="00E10BC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C301FE">
        <w:rPr>
          <w:rFonts w:ascii="Times New Roman" w:hAnsi="Times New Roman" w:cs="Times New Roman"/>
          <w:sz w:val="28"/>
          <w:szCs w:val="28"/>
          <w:lang w:val="kk-KZ"/>
        </w:rPr>
        <w:t xml:space="preserve">    1. </w:t>
      </w:r>
      <w:r w:rsidR="004B4F09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заңнамасына сәйкес 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депутат </w:t>
      </w:r>
      <w:r w:rsidR="004B4F09">
        <w:rPr>
          <w:rFonts w:ascii="Times New Roman" w:hAnsi="Times New Roman" w:cs="Times New Roman"/>
          <w:sz w:val="28"/>
          <w:szCs w:val="28"/>
          <w:lang w:val="kk-KZ"/>
        </w:rPr>
        <w:t>Е.Н.Алибековтың қайтыс болуына байланысты депутаттық өкілеттігі мерзімімен бұрын тоқтатылсын.</w:t>
      </w:r>
      <w:r w:rsidR="00A73D7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:rsidR="0016640F" w:rsidRDefault="003E648C" w:rsidP="00166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C301F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C301FE">
        <w:rPr>
          <w:rFonts w:ascii="Times New Roman" w:hAnsi="Times New Roman" w:cs="Times New Roman"/>
          <w:sz w:val="28"/>
          <w:szCs w:val="28"/>
          <w:lang w:val="kk-KZ"/>
        </w:rPr>
        <w:t xml:space="preserve"> Е.Н.Алибековты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аудандық мәслихаттың </w:t>
      </w:r>
      <w:r w:rsidR="004A2EE8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301FE" w:rsidRPr="00C301FE">
        <w:rPr>
          <w:rFonts w:ascii="Times New Roman" w:hAnsi="Times New Roman" w:cs="Times New Roman"/>
          <w:sz w:val="28"/>
          <w:szCs w:val="28"/>
          <w:lang w:val="kk-KZ"/>
        </w:rPr>
        <w:t>юджет, қаржы, шағын және орта кәсіпкерлікті дамыту жөніндегі тұрақты комиссиясы</w:t>
      </w:r>
      <w:r w:rsidR="004A2EE8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C301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құрамынан шығарылсын.   </w:t>
      </w:r>
    </w:p>
    <w:p w:rsidR="0016640F" w:rsidRPr="0016640F" w:rsidRDefault="0016640F" w:rsidP="0016640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3.</w:t>
      </w:r>
      <w:r w:rsidRPr="001664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640F">
        <w:rPr>
          <w:rFonts w:ascii="Times New Roman" w:hAnsi="Times New Roman" w:cs="Times New Roman"/>
          <w:sz w:val="28"/>
          <w:szCs w:val="28"/>
          <w:lang w:val="kk-KZ"/>
        </w:rPr>
        <w:t xml:space="preserve">Нұра аудандық мәслихатының Бюджет, қаржы, шағын және орта кәсіпкерлікті дамыту жөніндегі тұрақты комиссиясының төрағасы болып   </w:t>
      </w:r>
      <w:r>
        <w:rPr>
          <w:rFonts w:ascii="Times New Roman" w:hAnsi="Times New Roman" w:cs="Times New Roman"/>
          <w:sz w:val="28"/>
          <w:szCs w:val="28"/>
          <w:lang w:val="kk-KZ"/>
        </w:rPr>
        <w:t>Пронин Игорь Юрьевич</w:t>
      </w:r>
      <w:r w:rsidRPr="0016640F">
        <w:rPr>
          <w:rFonts w:ascii="Times New Roman" w:hAnsi="Times New Roman" w:cs="Times New Roman"/>
          <w:sz w:val="28"/>
          <w:szCs w:val="28"/>
          <w:lang w:val="kk-KZ"/>
        </w:rPr>
        <w:t xml:space="preserve"> сайлансын.</w:t>
      </w:r>
    </w:p>
    <w:p w:rsidR="003E648C" w:rsidRPr="003D2F18" w:rsidRDefault="003E648C" w:rsidP="00F1072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3E648C" w:rsidRDefault="003E648C" w:rsidP="00A142D6">
      <w:pPr>
        <w:pStyle w:val="1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C301FE" w:rsidRPr="00C301FE" w:rsidRDefault="00C301FE" w:rsidP="00C301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301FE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Аудандық мәслихаттың</w:t>
      </w:r>
    </w:p>
    <w:p w:rsidR="00C301FE" w:rsidRPr="00C301FE" w:rsidRDefault="00C301FE" w:rsidP="00C30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01FE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                                                                                   К. Жунусбеков</w:t>
      </w:r>
    </w:p>
    <w:p w:rsidR="00C301FE" w:rsidRPr="00C301FE" w:rsidRDefault="00C301FE" w:rsidP="00C301FE">
      <w:pPr>
        <w:rPr>
          <w:lang w:val="kk-KZ"/>
        </w:rPr>
      </w:pPr>
    </w:p>
    <w:sectPr w:rsidR="00C301FE" w:rsidRPr="00C301FE" w:rsidSect="004A5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KZ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2F18"/>
    <w:rsid w:val="00075867"/>
    <w:rsid w:val="000C02A4"/>
    <w:rsid w:val="000C682F"/>
    <w:rsid w:val="00134DF1"/>
    <w:rsid w:val="00136E8D"/>
    <w:rsid w:val="00141A62"/>
    <w:rsid w:val="00152DD4"/>
    <w:rsid w:val="00157131"/>
    <w:rsid w:val="0016640F"/>
    <w:rsid w:val="001874B3"/>
    <w:rsid w:val="001A6A75"/>
    <w:rsid w:val="001E3B21"/>
    <w:rsid w:val="00216770"/>
    <w:rsid w:val="00224306"/>
    <w:rsid w:val="003D2F18"/>
    <w:rsid w:val="003E648C"/>
    <w:rsid w:val="0045089F"/>
    <w:rsid w:val="00470CFA"/>
    <w:rsid w:val="004A2EE8"/>
    <w:rsid w:val="004A5D43"/>
    <w:rsid w:val="004B4F09"/>
    <w:rsid w:val="004F562E"/>
    <w:rsid w:val="00541F19"/>
    <w:rsid w:val="005A0FCE"/>
    <w:rsid w:val="00644C07"/>
    <w:rsid w:val="006E1345"/>
    <w:rsid w:val="00743D09"/>
    <w:rsid w:val="007F5E08"/>
    <w:rsid w:val="00921BCD"/>
    <w:rsid w:val="009906EA"/>
    <w:rsid w:val="00994D62"/>
    <w:rsid w:val="00A142D6"/>
    <w:rsid w:val="00A73D77"/>
    <w:rsid w:val="00BA5B7B"/>
    <w:rsid w:val="00C301FE"/>
    <w:rsid w:val="00CD0DCE"/>
    <w:rsid w:val="00CE2B5C"/>
    <w:rsid w:val="00D07B48"/>
    <w:rsid w:val="00D430DF"/>
    <w:rsid w:val="00DA0A8E"/>
    <w:rsid w:val="00DF3DA5"/>
    <w:rsid w:val="00E10BCE"/>
    <w:rsid w:val="00EC2CF4"/>
    <w:rsid w:val="00EF428D"/>
    <w:rsid w:val="00F10720"/>
    <w:rsid w:val="00F214F9"/>
    <w:rsid w:val="00FE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D4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3D2F18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D2F18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D2F18"/>
    <w:pPr>
      <w:keepNext/>
      <w:spacing w:after="0" w:line="240" w:lineRule="auto"/>
      <w:jc w:val="center"/>
      <w:outlineLvl w:val="2"/>
    </w:pPr>
    <w:rPr>
      <w:rFonts w:ascii="Arial KZ" w:hAnsi="Arial KZ" w:cs="Arial KZ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D2F18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0C682F"/>
    <w:pPr>
      <w:keepNext/>
      <w:keepLines/>
      <w:spacing w:before="200" w:after="0"/>
      <w:outlineLvl w:val="6"/>
    </w:pPr>
    <w:rPr>
      <w:rFonts w:ascii="Cambria" w:hAnsi="Cambria" w:cs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2F1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2F1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3D2F18"/>
    <w:rPr>
      <w:rFonts w:ascii="Arial KZ" w:hAnsi="Arial KZ" w:cs="Arial KZ"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3D2F18"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C682F"/>
    <w:rPr>
      <w:rFonts w:ascii="Cambria" w:hAnsi="Cambria" w:cs="Cambria"/>
      <w:i/>
      <w:iCs/>
      <w:color w:val="404040"/>
    </w:rPr>
  </w:style>
  <w:style w:type="paragraph" w:styleId="a3">
    <w:name w:val="No Spacing"/>
    <w:uiPriority w:val="99"/>
    <w:qFormat/>
    <w:rsid w:val="0045089F"/>
    <w:rPr>
      <w:rFonts w:cs="Calibri"/>
    </w:rPr>
  </w:style>
  <w:style w:type="paragraph" w:styleId="a4">
    <w:name w:val="Body Text Indent"/>
    <w:basedOn w:val="a"/>
    <w:link w:val="a5"/>
    <w:uiPriority w:val="99"/>
    <w:semiHidden/>
    <w:unhideWhenUsed/>
    <w:rsid w:val="0016640F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6640F"/>
    <w:rPr>
      <w:rFonts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64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User</cp:lastModifiedBy>
  <cp:revision>30</cp:revision>
  <cp:lastPrinted>2026-06-17T07:19:00Z</cp:lastPrinted>
  <dcterms:created xsi:type="dcterms:W3CDTF">2012-11-23T09:57:00Z</dcterms:created>
  <dcterms:modified xsi:type="dcterms:W3CDTF">2026-06-17T07:19:00Z</dcterms:modified>
</cp:coreProperties>
</file>