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316BF" w14:textId="77777777" w:rsidR="002521DF" w:rsidRDefault="002521DF" w:rsidP="002521DF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r>
        <w:rPr>
          <w:sz w:val="20"/>
          <w:szCs w:val="20"/>
          <w:lang w:val="kk-KZ" w:eastAsia="ru-RU"/>
        </w:rPr>
        <w:t>Халықтың санитариялық-</w:t>
      </w:r>
      <w:r>
        <w:rPr>
          <w:sz w:val="20"/>
          <w:szCs w:val="20"/>
          <w:lang w:val="kk-KZ" w:eastAsia="ru-RU"/>
        </w:rPr>
        <w:br/>
        <w:t>эпидемиологиялық</w:t>
      </w:r>
      <w:r>
        <w:rPr>
          <w:sz w:val="20"/>
          <w:szCs w:val="20"/>
          <w:lang w:val="kk-KZ" w:eastAsia="ru-RU"/>
        </w:rPr>
        <w:br/>
        <w:t>саламаттығы саласындағы</w:t>
      </w:r>
      <w:r>
        <w:rPr>
          <w:sz w:val="20"/>
          <w:szCs w:val="20"/>
          <w:lang w:val="kk-KZ" w:eastAsia="ru-RU"/>
        </w:rPr>
        <w:br/>
        <w:t>тергеп-тексеружүргізу</w:t>
      </w:r>
      <w:r>
        <w:rPr>
          <w:sz w:val="20"/>
          <w:szCs w:val="20"/>
          <w:lang w:val="kk-KZ" w:eastAsia="ru-RU"/>
        </w:rPr>
        <w:br/>
        <w:t>қағидаларына</w:t>
      </w:r>
      <w:r>
        <w:rPr>
          <w:sz w:val="20"/>
          <w:szCs w:val="20"/>
          <w:lang w:val="kk-KZ" w:eastAsia="ru-RU"/>
        </w:rPr>
        <w:br/>
        <w:t>7-қосымша</w:t>
      </w:r>
    </w:p>
    <w:p w14:paraId="184C6CD0" w14:textId="77777777" w:rsidR="002521DF" w:rsidRDefault="002521DF" w:rsidP="002521DF">
      <w:pPr>
        <w:spacing w:after="0" w:line="240" w:lineRule="auto"/>
        <w:jc w:val="both"/>
        <w:outlineLvl w:val="2"/>
        <w:rPr>
          <w:bCs/>
          <w:sz w:val="28"/>
          <w:szCs w:val="28"/>
          <w:lang w:val="kk-KZ" w:eastAsia="ru-RU"/>
        </w:rPr>
      </w:pPr>
    </w:p>
    <w:p w14:paraId="46F72FB8" w14:textId="77777777" w:rsidR="002521DF" w:rsidRDefault="002521DF" w:rsidP="002521DF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  <w:r>
        <w:rPr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14:paraId="13EE7C9D" w14:textId="77777777" w:rsidR="002521DF" w:rsidRDefault="002521DF" w:rsidP="002521DF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14:paraId="3F2F538C" w14:textId="77777777" w:rsidR="002521DF" w:rsidRDefault="002521DF" w:rsidP="002521DF">
      <w:pPr>
        <w:spacing w:after="0"/>
        <w:ind w:firstLine="708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1. Тергеп-тексеру жүргізудің негізі инфекциялық және паразиттік ауру, улану туралы шұғыл хабарламалар:</w:t>
      </w:r>
      <w:r>
        <w:rPr>
          <w:sz w:val="28"/>
          <w:szCs w:val="28"/>
          <w:u w:val="single"/>
          <w:lang w:val="kk-KZ" w:eastAsia="ru-RU"/>
        </w:rPr>
        <w:t xml:space="preserve">   «</w:t>
      </w:r>
      <w:bookmarkStart w:id="0" w:name="_GoBack"/>
      <w:r>
        <w:rPr>
          <w:sz w:val="28"/>
          <w:szCs w:val="28"/>
          <w:u w:val="single"/>
          <w:lang w:val="kk-KZ" w:eastAsia="ru-RU"/>
        </w:rPr>
        <w:t>Салауатты Астана</w:t>
      </w:r>
      <w:bookmarkEnd w:id="0"/>
      <w:r>
        <w:rPr>
          <w:sz w:val="28"/>
          <w:szCs w:val="28"/>
          <w:u w:val="single"/>
          <w:lang w:val="kk-KZ" w:eastAsia="ru-RU"/>
        </w:rPr>
        <w:t>»</w:t>
      </w:r>
      <w:r>
        <w:rPr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ЖШС  - нен науқасқа А15.0 Инфильтративный туберкулез легкого  в фазе распада и обсеменения МБТ (+), лекарственно-устойчивый.</w:t>
      </w:r>
    </w:p>
    <w:p w14:paraId="15A50AC3" w14:textId="77777777" w:rsidR="002521DF" w:rsidRDefault="002521DF" w:rsidP="002521DF">
      <w:pPr>
        <w:spacing w:after="0"/>
        <w:ind w:firstLine="708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органы: </w:t>
      </w:r>
      <w:r>
        <w:rPr>
          <w:sz w:val="28"/>
          <w:szCs w:val="28"/>
          <w:u w:val="single"/>
          <w:lang w:val="kk-KZ" w:eastAsia="ru-RU"/>
        </w:rPr>
        <w:t>Астана қаласы Сарайшық ауданының санитариялық- эпидемиологиялық бақылау басқарамасы РММ</w:t>
      </w:r>
    </w:p>
    <w:p w14:paraId="779A99B4" w14:textId="77777777" w:rsidR="002521DF" w:rsidRDefault="002521DF" w:rsidP="002521DF">
      <w:pPr>
        <w:pStyle w:val="a3"/>
        <w:rPr>
          <w:sz w:val="28"/>
          <w:szCs w:val="28"/>
          <w:u w:val="single"/>
          <w:lang w:val="kk-KZ" w:eastAsia="ru-RU"/>
        </w:rPr>
      </w:pPr>
      <w:r>
        <w:rPr>
          <w:lang w:val="kk-KZ" w:eastAsia="ru-RU"/>
        </w:rPr>
        <w:t>     </w:t>
      </w:r>
      <w:r>
        <w:rPr>
          <w:lang w:val="kk-KZ" w:eastAsia="ru-RU"/>
        </w:rPr>
        <w:tab/>
      </w:r>
      <w:r>
        <w:rPr>
          <w:sz w:val="28"/>
          <w:szCs w:val="28"/>
          <w:lang w:val="kk-KZ" w:eastAsia="ru-RU"/>
        </w:rPr>
        <w:t>3.Тартылған сарапшылар (деректерді пайдалануға келісім)</w:t>
      </w:r>
      <w:r>
        <w:rPr>
          <w:sz w:val="28"/>
          <w:szCs w:val="28"/>
          <w:lang w:val="kk-KZ"/>
        </w:rPr>
        <w:t>тартылған: жоқ.</w:t>
      </w:r>
    </w:p>
    <w:p w14:paraId="01077772" w14:textId="77777777" w:rsidR="002521DF" w:rsidRDefault="002521DF" w:rsidP="002521D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     </w:t>
      </w:r>
      <w:r>
        <w:rPr>
          <w:sz w:val="28"/>
          <w:szCs w:val="28"/>
          <w:lang w:val="kk-KZ" w:eastAsia="ru-RU"/>
        </w:rPr>
        <w:tab/>
        <w:t>4.Тергеп-тексеру жүргізу мерзімі:</w:t>
      </w:r>
      <w:r>
        <w:rPr>
          <w:sz w:val="28"/>
          <w:szCs w:val="28"/>
          <w:u w:val="single"/>
          <w:lang w:val="kk-KZ" w:eastAsia="ru-RU"/>
        </w:rPr>
        <w:t>19.08.2026 жылдан бастап 15.09.2026 жылға дейін</w:t>
      </w:r>
    </w:p>
    <w:p w14:paraId="167DF701" w14:textId="77777777" w:rsidR="002521DF" w:rsidRDefault="002521DF" w:rsidP="002521DF">
      <w:pPr>
        <w:spacing w:before="240" w:after="0" w:line="240" w:lineRule="auto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    </w:t>
      </w:r>
      <w:r>
        <w:rPr>
          <w:sz w:val="28"/>
          <w:szCs w:val="28"/>
          <w:lang w:val="kk-KZ" w:eastAsia="ru-RU"/>
        </w:rPr>
        <w:tab/>
        <w:t>5.Тергеп-тексеру жүргізілген жеке және (немесе) заңды тұлғалар</w:t>
      </w:r>
      <w:r>
        <w:rPr>
          <w:sz w:val="24"/>
          <w:szCs w:val="24"/>
          <w:u w:val="single"/>
          <w:lang w:val="kk-KZ"/>
        </w:rPr>
        <w:t>:</w:t>
      </w:r>
      <w:r>
        <w:rPr>
          <w:sz w:val="28"/>
          <w:szCs w:val="28"/>
          <w:u w:val="single"/>
          <w:lang w:val="kk-KZ"/>
        </w:rPr>
        <w:t xml:space="preserve"> Астана қаласы, Сарайшық ауданы, Қ.Қуанышбаева көшесі, 12/1 мекен-жайында орналасқан «Салауатты Астана» ЖШС  мекемесі қарайды.</w:t>
      </w:r>
    </w:p>
    <w:p w14:paraId="7979A9BE" w14:textId="77777777" w:rsidR="002521DF" w:rsidRDefault="002521DF" w:rsidP="002521D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   </w:t>
      </w:r>
      <w:r>
        <w:rPr>
          <w:sz w:val="28"/>
          <w:szCs w:val="28"/>
          <w:lang w:val="kk-KZ" w:eastAsia="ru-RU"/>
        </w:rPr>
        <w:tab/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>
        <w:rPr>
          <w:sz w:val="28"/>
          <w:szCs w:val="28"/>
          <w:u w:val="single"/>
          <w:lang w:val="kk-KZ" w:eastAsia="ru-RU"/>
        </w:rPr>
        <w:t>тергеп-тексеру барысында халықтың санитариялық-эпидемиологиялық саламаттылығы саласындағы заңнама талаптарының нормативтік-құқықтық бұзушылықтар анықталмады:</w:t>
      </w:r>
    </w:p>
    <w:p w14:paraId="4B71D532" w14:textId="77777777" w:rsidR="002521DF" w:rsidRDefault="002521DF" w:rsidP="002521DF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  </w:t>
      </w:r>
      <w:r>
        <w:rPr>
          <w:sz w:val="28"/>
          <w:szCs w:val="28"/>
          <w:lang w:val="kk-KZ" w:eastAsia="ru-RU"/>
        </w:rPr>
        <w:tab/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</w:t>
      </w:r>
      <w:r>
        <w:rPr>
          <w:sz w:val="28"/>
          <w:szCs w:val="28"/>
          <w:u w:val="single"/>
          <w:lang w:val="kk-KZ" w:eastAsia="ru-RU"/>
        </w:rPr>
        <w:t>жоқ.</w:t>
      </w:r>
    </w:p>
    <w:p w14:paraId="690CC870" w14:textId="77777777" w:rsidR="002521DF" w:rsidRDefault="002521DF" w:rsidP="002521DF">
      <w:pPr>
        <w:spacing w:before="240"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8. Қабылданған шаралар:  </w:t>
      </w:r>
      <w:r>
        <w:rPr>
          <w:sz w:val="28"/>
          <w:szCs w:val="28"/>
          <w:u w:val="single"/>
          <w:lang w:val="kk-KZ" w:eastAsia="ru-RU"/>
        </w:rPr>
        <w:t>жоқ.</w:t>
      </w:r>
    </w:p>
    <w:p w14:paraId="2A725265" w14:textId="77777777" w:rsidR="002521DF" w:rsidRDefault="002521DF" w:rsidP="002521DF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14:paraId="7ECFC122" w14:textId="77777777" w:rsidR="002521DF" w:rsidRDefault="002521DF" w:rsidP="002521DF">
      <w:pPr>
        <w:spacing w:before="100" w:beforeAutospacing="1" w:after="100" w:afterAutospacing="1" w:line="240" w:lineRule="auto"/>
        <w:outlineLvl w:val="2"/>
        <w:rPr>
          <w:sz w:val="20"/>
          <w:szCs w:val="20"/>
          <w:lang w:val="kk-KZ" w:eastAsia="ru-RU"/>
        </w:rPr>
      </w:pPr>
    </w:p>
    <w:p w14:paraId="03312A65" w14:textId="77777777" w:rsidR="002521DF" w:rsidRDefault="002521DF" w:rsidP="002521DF">
      <w:pPr>
        <w:spacing w:before="100" w:beforeAutospacing="1" w:after="100" w:afterAutospacing="1" w:line="240" w:lineRule="auto"/>
        <w:outlineLvl w:val="2"/>
        <w:rPr>
          <w:sz w:val="20"/>
          <w:szCs w:val="20"/>
          <w:lang w:val="kk-KZ" w:eastAsia="ru-RU"/>
        </w:rPr>
      </w:pPr>
    </w:p>
    <w:p w14:paraId="4EA13578" w14:textId="77777777" w:rsidR="002521DF" w:rsidRDefault="002521DF" w:rsidP="002521DF">
      <w:pPr>
        <w:tabs>
          <w:tab w:val="left" w:pos="567"/>
        </w:tabs>
        <w:spacing w:before="240" w:after="0" w:line="240" w:lineRule="auto"/>
        <w:jc w:val="both"/>
        <w:rPr>
          <w:lang w:val="ru-RU"/>
        </w:rPr>
      </w:pPr>
    </w:p>
    <w:p w14:paraId="198D238C" w14:textId="77777777" w:rsidR="002521DF" w:rsidRDefault="002521DF" w:rsidP="002521DF">
      <w:pPr>
        <w:rPr>
          <w:lang w:val="ru-RU"/>
        </w:rPr>
      </w:pPr>
    </w:p>
    <w:p w14:paraId="4A1D7E4E" w14:textId="77777777" w:rsidR="002B63D7" w:rsidRDefault="002B63D7"/>
    <w:sectPr w:rsidR="002B6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0A1"/>
    <w:rsid w:val="002521DF"/>
    <w:rsid w:val="002B63D7"/>
    <w:rsid w:val="0082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7B5D"/>
  <w15:chartTrackingRefBased/>
  <w15:docId w15:val="{CEF90A72-4C09-4781-AD1C-B6D160F4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1D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21DF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8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2026-09-16T10:19:00Z</dcterms:created>
  <dcterms:modified xsi:type="dcterms:W3CDTF">2026-09-16T10:19:00Z</dcterms:modified>
</cp:coreProperties>
</file>