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A6E3F" w14:textId="224429AD" w:rsidR="00D34E16" w:rsidRPr="000F426F" w:rsidRDefault="007E7E5D" w:rsidP="007E7E5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0F426F">
        <w:rPr>
          <w:rFonts w:ascii="Times New Roman" w:hAnsi="Times New Roman" w:cs="Times New Roman"/>
          <w:sz w:val="20"/>
          <w:szCs w:val="20"/>
          <w:lang w:val="ru-RU"/>
        </w:rPr>
        <w:t>Приложение 3</w:t>
      </w:r>
    </w:p>
    <w:p w14:paraId="28A9787D" w14:textId="77777777" w:rsidR="007E7E5D" w:rsidRPr="000F426F" w:rsidRDefault="007E7E5D" w:rsidP="007E7E5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0F426F">
        <w:rPr>
          <w:rFonts w:ascii="Times New Roman" w:hAnsi="Times New Roman" w:cs="Times New Roman"/>
          <w:sz w:val="20"/>
          <w:szCs w:val="20"/>
          <w:lang w:val="ru-RU"/>
        </w:rPr>
        <w:t>к Правилам составления, представления,</w:t>
      </w:r>
    </w:p>
    <w:p w14:paraId="145E7EE5" w14:textId="4C7B138A" w:rsidR="007E7E5D" w:rsidRPr="000F426F" w:rsidRDefault="007E7E5D" w:rsidP="007E7E5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0F426F">
        <w:rPr>
          <w:rFonts w:ascii="Times New Roman" w:hAnsi="Times New Roman" w:cs="Times New Roman"/>
          <w:sz w:val="20"/>
          <w:szCs w:val="20"/>
          <w:lang w:val="ru-RU"/>
        </w:rPr>
        <w:t xml:space="preserve"> рассмотрения бюджетного запроса</w:t>
      </w:r>
    </w:p>
    <w:p w14:paraId="2D6B6328" w14:textId="088027B5" w:rsidR="007E7E5D" w:rsidRDefault="007E7E5D" w:rsidP="007E7E5D">
      <w:pPr>
        <w:spacing w:after="0" w:line="240" w:lineRule="auto"/>
        <w:jc w:val="right"/>
        <w:rPr>
          <w:lang w:val="ru-RU"/>
        </w:rPr>
      </w:pPr>
      <w:r w:rsidRPr="000F426F">
        <w:rPr>
          <w:rFonts w:ascii="Times New Roman" w:hAnsi="Times New Roman" w:cs="Times New Roman"/>
          <w:sz w:val="20"/>
          <w:szCs w:val="20"/>
          <w:lang w:val="ru-RU"/>
        </w:rPr>
        <w:t>Форма</w:t>
      </w:r>
    </w:p>
    <w:p w14:paraId="37800B7E" w14:textId="4645B837" w:rsidR="007E7E5D" w:rsidRDefault="007E7E5D" w:rsidP="007E7E5D">
      <w:pPr>
        <w:spacing w:after="0" w:line="240" w:lineRule="auto"/>
        <w:jc w:val="right"/>
        <w:rPr>
          <w:lang w:val="ru-RU"/>
        </w:rPr>
      </w:pPr>
    </w:p>
    <w:p w14:paraId="5E778555" w14:textId="77777777" w:rsidR="000F426F" w:rsidRDefault="000F426F" w:rsidP="007E7E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38C91D7" w14:textId="77777777" w:rsidR="000F426F" w:rsidRDefault="000F426F" w:rsidP="007E7E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BB8EED8" w14:textId="2A42E65F" w:rsidR="007E7E5D" w:rsidRDefault="007E7E5D" w:rsidP="007E7E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039D5">
        <w:rPr>
          <w:rFonts w:ascii="Times New Roman" w:hAnsi="Times New Roman" w:cs="Times New Roman"/>
          <w:b/>
          <w:bCs/>
          <w:sz w:val="24"/>
          <w:szCs w:val="24"/>
          <w:lang w:val="ru-RU"/>
        </w:rPr>
        <w:t>Агрегированная сводная информация о паспортах бюджетных программ 3690005 ГУ «Управление по делам религий»</w:t>
      </w:r>
      <w:r w:rsidR="005039D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="005039D5">
        <w:rPr>
          <w:rFonts w:ascii="Times New Roman" w:hAnsi="Times New Roman" w:cs="Times New Roman"/>
          <w:b/>
          <w:bCs/>
          <w:sz w:val="24"/>
          <w:szCs w:val="24"/>
          <w:lang w:val="ru-RU"/>
        </w:rPr>
        <w:t>г.Астаны</w:t>
      </w:r>
      <w:proofErr w:type="spellEnd"/>
    </w:p>
    <w:p w14:paraId="2DBB44FA" w14:textId="11C48051" w:rsidR="005039D5" w:rsidRDefault="005039D5" w:rsidP="007E7E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Плановый период 202</w:t>
      </w:r>
      <w:r w:rsidR="001D1955">
        <w:rPr>
          <w:rFonts w:ascii="Times New Roman" w:hAnsi="Times New Roman" w:cs="Times New Roman"/>
          <w:b/>
          <w:bCs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-202</w:t>
      </w:r>
      <w:r w:rsidR="001D1955"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годы</w:t>
      </w:r>
    </w:p>
    <w:p w14:paraId="0E3BFF94" w14:textId="79B5F9D4" w:rsidR="000F426F" w:rsidRPr="00D50160" w:rsidRDefault="001D1955" w:rsidP="007E7E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                                       </w:t>
      </w:r>
      <w:r w:rsidR="00D5016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                                </w:t>
      </w:r>
      <w:r w:rsidR="00D50160" w:rsidRPr="00D50160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D50160">
        <w:rPr>
          <w:rFonts w:ascii="Times New Roman" w:hAnsi="Times New Roman" w:cs="Times New Roman"/>
          <w:sz w:val="24"/>
          <w:szCs w:val="24"/>
          <w:lang w:val="ru-RU"/>
        </w:rPr>
        <w:t>ыс. тенге</w:t>
      </w:r>
    </w:p>
    <w:tbl>
      <w:tblPr>
        <w:tblW w:w="10870" w:type="dxa"/>
        <w:tblCellSpacing w:w="1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7"/>
        <w:gridCol w:w="949"/>
        <w:gridCol w:w="1377"/>
        <w:gridCol w:w="1161"/>
        <w:gridCol w:w="1154"/>
        <w:gridCol w:w="960"/>
        <w:gridCol w:w="972"/>
      </w:tblGrid>
      <w:tr w:rsidR="00534F52" w:rsidRPr="007E7E5D" w14:paraId="77F7DF09" w14:textId="77777777" w:rsidTr="00621E93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14:paraId="13239F12" w14:textId="77777777" w:rsidR="00534F52" w:rsidRPr="00D50160" w:rsidRDefault="00534F52" w:rsidP="007E7E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Наименование показателей</w:t>
            </w:r>
          </w:p>
        </w:tc>
        <w:tc>
          <w:tcPr>
            <w:tcW w:w="919" w:type="dxa"/>
            <w:vMerge w:val="restart"/>
            <w:vAlign w:val="center"/>
            <w:hideMark/>
          </w:tcPr>
          <w:p w14:paraId="589A4304" w14:textId="7CFFFC28" w:rsidR="00534F52" w:rsidRPr="00D50160" w:rsidRDefault="00534F52" w:rsidP="007E7E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Факт 20</w:t>
            </w: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24</w:t>
            </w: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год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109C340" w14:textId="2EF3C952" w:rsidR="00534F52" w:rsidRPr="00D50160" w:rsidRDefault="00534F52" w:rsidP="007E7E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Отчетный период 20</w:t>
            </w: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25</w:t>
            </w: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 xml:space="preserve"> год</w:t>
            </w:r>
          </w:p>
        </w:tc>
        <w:tc>
          <w:tcPr>
            <w:tcW w:w="3041" w:type="dxa"/>
            <w:gridSpan w:val="3"/>
            <w:vAlign w:val="center"/>
            <w:hideMark/>
          </w:tcPr>
          <w:p w14:paraId="5E943D13" w14:textId="73D6C9F2" w:rsidR="00534F52" w:rsidRPr="00D50160" w:rsidRDefault="00534F52" w:rsidP="007E7E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Плановый период</w:t>
            </w:r>
          </w:p>
        </w:tc>
      </w:tr>
      <w:tr w:rsidR="00534F52" w:rsidRPr="007E7E5D" w14:paraId="4632D2FF" w14:textId="77777777" w:rsidTr="00621E93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B345400" w14:textId="77777777" w:rsidR="00534F52" w:rsidRPr="00D50160" w:rsidRDefault="00534F52" w:rsidP="007E7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</w:p>
        </w:tc>
        <w:tc>
          <w:tcPr>
            <w:tcW w:w="919" w:type="dxa"/>
            <w:vMerge/>
            <w:vAlign w:val="center"/>
            <w:hideMark/>
          </w:tcPr>
          <w:p w14:paraId="21878E65" w14:textId="77777777" w:rsidR="00534F52" w:rsidRPr="00D50160" w:rsidRDefault="00534F52" w:rsidP="007E7E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</w:p>
        </w:tc>
        <w:tc>
          <w:tcPr>
            <w:tcW w:w="0" w:type="auto"/>
            <w:vAlign w:val="center"/>
            <w:hideMark/>
          </w:tcPr>
          <w:p w14:paraId="686E7F0C" w14:textId="77777777" w:rsidR="00534F52" w:rsidRPr="00D50160" w:rsidRDefault="00534F52" w:rsidP="007E7E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Утвержденный</w:t>
            </w:r>
          </w:p>
        </w:tc>
        <w:tc>
          <w:tcPr>
            <w:tcW w:w="0" w:type="auto"/>
            <w:vAlign w:val="center"/>
            <w:hideMark/>
          </w:tcPr>
          <w:p w14:paraId="720CDEB3" w14:textId="77777777" w:rsidR="00534F52" w:rsidRPr="00D50160" w:rsidRDefault="00534F52" w:rsidP="007E7E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Уточненный</w:t>
            </w:r>
          </w:p>
        </w:tc>
        <w:tc>
          <w:tcPr>
            <w:tcW w:w="1124" w:type="dxa"/>
            <w:vAlign w:val="center"/>
            <w:hideMark/>
          </w:tcPr>
          <w:p w14:paraId="72C87614" w14:textId="1EB9DFBD" w:rsidR="00534F52" w:rsidRPr="00D50160" w:rsidRDefault="00534F52" w:rsidP="007E7E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20</w:t>
            </w: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26</w:t>
            </w: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 xml:space="preserve"> год</w:t>
            </w:r>
          </w:p>
        </w:tc>
        <w:tc>
          <w:tcPr>
            <w:tcW w:w="930" w:type="dxa"/>
            <w:vAlign w:val="center"/>
            <w:hideMark/>
          </w:tcPr>
          <w:p w14:paraId="0F66E39E" w14:textId="1336121C" w:rsidR="00534F52" w:rsidRPr="00D50160" w:rsidRDefault="00534F52" w:rsidP="007E7E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20</w:t>
            </w: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27</w:t>
            </w: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 xml:space="preserve"> год</w:t>
            </w:r>
          </w:p>
        </w:tc>
        <w:tc>
          <w:tcPr>
            <w:tcW w:w="0" w:type="auto"/>
            <w:vAlign w:val="center"/>
            <w:hideMark/>
          </w:tcPr>
          <w:p w14:paraId="7936CBBC" w14:textId="5C457A44" w:rsidR="00534F52" w:rsidRPr="00D50160" w:rsidRDefault="00534F52" w:rsidP="007E7E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20</w:t>
            </w: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28</w:t>
            </w: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 xml:space="preserve"> год</w:t>
            </w:r>
          </w:p>
        </w:tc>
      </w:tr>
      <w:tr w:rsidR="00534F52" w:rsidRPr="007E7E5D" w14:paraId="4B9B5809" w14:textId="77777777" w:rsidTr="00B819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D56977" w14:textId="77777777" w:rsidR="00534F52" w:rsidRPr="00D50160" w:rsidRDefault="00534F52" w:rsidP="000F426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 xml:space="preserve">Общая сумма потребности для достижения целевого индикатора или </w:t>
            </w:r>
            <w:proofErr w:type="gramStart"/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поставленной задачи</w:t>
            </w:r>
            <w:proofErr w:type="gramEnd"/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 xml:space="preserve"> вытекающие из вышестоящих документов.</w:t>
            </w:r>
          </w:p>
        </w:tc>
        <w:tc>
          <w:tcPr>
            <w:tcW w:w="919" w:type="dxa"/>
            <w:vAlign w:val="center"/>
            <w:hideMark/>
          </w:tcPr>
          <w:p w14:paraId="643BB220" w14:textId="58A7EFBA" w:rsidR="00534F52" w:rsidRPr="00D50160" w:rsidRDefault="004B47FB" w:rsidP="000F4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873 177,1</w:t>
            </w:r>
          </w:p>
        </w:tc>
        <w:tc>
          <w:tcPr>
            <w:tcW w:w="0" w:type="auto"/>
            <w:vAlign w:val="center"/>
            <w:hideMark/>
          </w:tcPr>
          <w:p w14:paraId="612D62CB" w14:textId="124DF3C5" w:rsidR="00534F52" w:rsidRPr="00D50160" w:rsidRDefault="004B47FB" w:rsidP="000F4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1 044 006</w:t>
            </w:r>
          </w:p>
        </w:tc>
        <w:tc>
          <w:tcPr>
            <w:tcW w:w="0" w:type="auto"/>
            <w:vAlign w:val="center"/>
            <w:hideMark/>
          </w:tcPr>
          <w:p w14:paraId="2533F88A" w14:textId="36954B1A" w:rsidR="00534F52" w:rsidRPr="00D50160" w:rsidRDefault="004B47FB" w:rsidP="000F4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1 197623</w:t>
            </w:r>
          </w:p>
        </w:tc>
        <w:tc>
          <w:tcPr>
            <w:tcW w:w="1124" w:type="dxa"/>
            <w:vAlign w:val="center"/>
          </w:tcPr>
          <w:p w14:paraId="55D28419" w14:textId="52D1F179" w:rsidR="00534F52" w:rsidRPr="00B819DA" w:rsidRDefault="004B47FB" w:rsidP="000F4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1</w:t>
            </w:r>
            <w:r w:rsidR="0046219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 264 615</w:t>
            </w:r>
          </w:p>
        </w:tc>
        <w:tc>
          <w:tcPr>
            <w:tcW w:w="930" w:type="dxa"/>
            <w:vAlign w:val="center"/>
            <w:hideMark/>
          </w:tcPr>
          <w:p w14:paraId="0822953E" w14:textId="72C467EC" w:rsidR="00534F52" w:rsidRPr="00D50160" w:rsidRDefault="004B47FB" w:rsidP="000F4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936 979</w:t>
            </w:r>
          </w:p>
        </w:tc>
        <w:tc>
          <w:tcPr>
            <w:tcW w:w="0" w:type="auto"/>
            <w:vAlign w:val="center"/>
            <w:hideMark/>
          </w:tcPr>
          <w:p w14:paraId="31C41D0D" w14:textId="2F902881" w:rsidR="00534F52" w:rsidRPr="00D50160" w:rsidRDefault="004B47FB" w:rsidP="000F4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981 468</w:t>
            </w:r>
          </w:p>
        </w:tc>
      </w:tr>
      <w:tr w:rsidR="00B0548A" w:rsidRPr="007E7E5D" w14:paraId="5DFC730E" w14:textId="77777777" w:rsidTr="004B47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8D22B8" w14:textId="77777777" w:rsidR="00B0548A" w:rsidRPr="00D50160" w:rsidRDefault="00B0548A" w:rsidP="00B054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Общая сумма лимитов расходов администратора бюджетных программ, в том числе:</w:t>
            </w:r>
          </w:p>
        </w:tc>
        <w:tc>
          <w:tcPr>
            <w:tcW w:w="919" w:type="dxa"/>
            <w:vAlign w:val="center"/>
          </w:tcPr>
          <w:p w14:paraId="3E79B154" w14:textId="6D1D98FD" w:rsidR="00B0548A" w:rsidRPr="004B47FB" w:rsidRDefault="00B0548A" w:rsidP="00B05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</w:p>
        </w:tc>
        <w:tc>
          <w:tcPr>
            <w:tcW w:w="0" w:type="auto"/>
            <w:vAlign w:val="center"/>
          </w:tcPr>
          <w:p w14:paraId="5D94BE1A" w14:textId="6A7A33AE" w:rsidR="00B0548A" w:rsidRPr="00F05C78" w:rsidRDefault="00B0548A" w:rsidP="00B05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</w:p>
        </w:tc>
        <w:tc>
          <w:tcPr>
            <w:tcW w:w="0" w:type="auto"/>
            <w:vAlign w:val="center"/>
          </w:tcPr>
          <w:p w14:paraId="2E4DDC70" w14:textId="45CD27BC" w:rsidR="00B0548A" w:rsidRPr="00F05C78" w:rsidRDefault="00B0548A" w:rsidP="00B05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</w:p>
        </w:tc>
        <w:tc>
          <w:tcPr>
            <w:tcW w:w="1124" w:type="dxa"/>
            <w:vAlign w:val="center"/>
          </w:tcPr>
          <w:p w14:paraId="7C0E8B3A" w14:textId="592DC26C" w:rsidR="00B0548A" w:rsidRPr="0046219F" w:rsidRDefault="00B0548A" w:rsidP="00B05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KZ"/>
              </w:rPr>
              <w:t>1</w:t>
            </w:r>
            <w:r w:rsidR="0076531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KZ"/>
              </w:rPr>
              <w:t>114 565</w:t>
            </w:r>
          </w:p>
        </w:tc>
        <w:tc>
          <w:tcPr>
            <w:tcW w:w="930" w:type="dxa"/>
            <w:vAlign w:val="center"/>
          </w:tcPr>
          <w:p w14:paraId="55002867" w14:textId="0F171A72" w:rsidR="00B0548A" w:rsidRPr="00D50160" w:rsidRDefault="00B0548A" w:rsidP="00B05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936 979</w:t>
            </w:r>
          </w:p>
        </w:tc>
        <w:tc>
          <w:tcPr>
            <w:tcW w:w="0" w:type="auto"/>
            <w:vAlign w:val="center"/>
          </w:tcPr>
          <w:p w14:paraId="021AECD6" w14:textId="2DAA12A4" w:rsidR="00B0548A" w:rsidRPr="00D50160" w:rsidRDefault="00B0548A" w:rsidP="00B05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981 468</w:t>
            </w:r>
          </w:p>
        </w:tc>
      </w:tr>
      <w:tr w:rsidR="00EE2DAB" w:rsidRPr="007E7E5D" w14:paraId="68A41045" w14:textId="77777777" w:rsidTr="00621E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D6CB76" w14:textId="77777777" w:rsidR="00EE2DAB" w:rsidRPr="00D50160" w:rsidRDefault="00EE2DAB" w:rsidP="00EE2D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- безусловные базовые расходы постоянного характера</w:t>
            </w:r>
          </w:p>
        </w:tc>
        <w:tc>
          <w:tcPr>
            <w:tcW w:w="919" w:type="dxa"/>
            <w:vAlign w:val="center"/>
          </w:tcPr>
          <w:p w14:paraId="23484383" w14:textId="35F43764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</w:p>
        </w:tc>
        <w:tc>
          <w:tcPr>
            <w:tcW w:w="0" w:type="auto"/>
            <w:vAlign w:val="center"/>
          </w:tcPr>
          <w:p w14:paraId="2652C3AB" w14:textId="3B333139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</w:p>
        </w:tc>
        <w:tc>
          <w:tcPr>
            <w:tcW w:w="0" w:type="auto"/>
            <w:vAlign w:val="center"/>
          </w:tcPr>
          <w:p w14:paraId="5029511C" w14:textId="20E6395C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</w:p>
        </w:tc>
        <w:tc>
          <w:tcPr>
            <w:tcW w:w="1124" w:type="dxa"/>
            <w:vAlign w:val="center"/>
            <w:hideMark/>
          </w:tcPr>
          <w:p w14:paraId="5C197EC7" w14:textId="75B999A2" w:rsidR="00EE2DAB" w:rsidRPr="00D50160" w:rsidRDefault="00B0548A" w:rsidP="00EE2DAB">
            <w:pPr>
              <w:spacing w:after="0" w:line="240" w:lineRule="auto"/>
              <w:ind w:right="-249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KZ"/>
              </w:rPr>
              <w:t>439 938</w:t>
            </w:r>
          </w:p>
        </w:tc>
        <w:tc>
          <w:tcPr>
            <w:tcW w:w="930" w:type="dxa"/>
            <w:vAlign w:val="center"/>
            <w:hideMark/>
          </w:tcPr>
          <w:p w14:paraId="59218FCD" w14:textId="77138B24" w:rsidR="00EE2DAB" w:rsidRPr="00B0548A" w:rsidRDefault="00B0548A" w:rsidP="00EE2DAB">
            <w:pPr>
              <w:spacing w:after="0" w:line="240" w:lineRule="auto"/>
              <w:ind w:left="13" w:hanging="13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KZ"/>
              </w:rPr>
              <w:t>459 636</w:t>
            </w:r>
          </w:p>
        </w:tc>
        <w:tc>
          <w:tcPr>
            <w:tcW w:w="0" w:type="auto"/>
            <w:vAlign w:val="center"/>
            <w:hideMark/>
          </w:tcPr>
          <w:p w14:paraId="7796A0CF" w14:textId="7DDDAA8B" w:rsidR="00EE2DAB" w:rsidRPr="00B0548A" w:rsidRDefault="00B0548A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KZ"/>
              </w:rPr>
              <w:t>480 251</w:t>
            </w:r>
          </w:p>
        </w:tc>
      </w:tr>
      <w:tr w:rsidR="00EE2DAB" w:rsidRPr="007E7E5D" w14:paraId="2B5EBC37" w14:textId="77777777" w:rsidTr="00621E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1116A2" w14:textId="77777777" w:rsidR="00EE2DAB" w:rsidRPr="00D50160" w:rsidRDefault="00EE2DAB" w:rsidP="00EE2D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- расходы на новые инициативы</w:t>
            </w:r>
          </w:p>
        </w:tc>
        <w:tc>
          <w:tcPr>
            <w:tcW w:w="919" w:type="dxa"/>
            <w:vAlign w:val="center"/>
          </w:tcPr>
          <w:p w14:paraId="1F9E3073" w14:textId="124C033A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</w:p>
        </w:tc>
        <w:tc>
          <w:tcPr>
            <w:tcW w:w="0" w:type="auto"/>
            <w:vAlign w:val="center"/>
          </w:tcPr>
          <w:p w14:paraId="12B57F53" w14:textId="480C1344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</w:p>
        </w:tc>
        <w:tc>
          <w:tcPr>
            <w:tcW w:w="0" w:type="auto"/>
            <w:vAlign w:val="center"/>
          </w:tcPr>
          <w:p w14:paraId="57E25AEF" w14:textId="74FDCF71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</w:p>
        </w:tc>
        <w:tc>
          <w:tcPr>
            <w:tcW w:w="1124" w:type="dxa"/>
            <w:vAlign w:val="center"/>
          </w:tcPr>
          <w:p w14:paraId="21C75D1D" w14:textId="60E01E81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</w:p>
        </w:tc>
        <w:tc>
          <w:tcPr>
            <w:tcW w:w="930" w:type="dxa"/>
            <w:vAlign w:val="center"/>
          </w:tcPr>
          <w:p w14:paraId="784BF6A7" w14:textId="32361C15" w:rsidR="00EE2DAB" w:rsidRPr="00D50160" w:rsidRDefault="00EE2DAB" w:rsidP="00EE2DAB">
            <w:pPr>
              <w:spacing w:after="0" w:line="240" w:lineRule="auto"/>
              <w:ind w:right="-304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</w:p>
        </w:tc>
        <w:tc>
          <w:tcPr>
            <w:tcW w:w="0" w:type="auto"/>
            <w:vAlign w:val="center"/>
          </w:tcPr>
          <w:p w14:paraId="15424BB3" w14:textId="3192BE39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KZ"/>
              </w:rPr>
            </w:pPr>
          </w:p>
        </w:tc>
      </w:tr>
      <w:tr w:rsidR="00EE2DAB" w:rsidRPr="007E7E5D" w14:paraId="5DD3104A" w14:textId="77777777" w:rsidTr="00621E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674792" w14:textId="77777777" w:rsidR="00EE2DAB" w:rsidRPr="00D50160" w:rsidRDefault="00EE2DAB" w:rsidP="00EE2D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-увеличение безусловных базовых расходов, не связанное с изменением макроэкономических и социальных показателей и предусматривающее дополнительные направления расходования бюджетных средств (расширение объема выполняемых государственных функций, полномочий и компетенций и оказываемых государственных услуг) в рамках существующих бюджетных программ</w:t>
            </w:r>
          </w:p>
        </w:tc>
        <w:tc>
          <w:tcPr>
            <w:tcW w:w="919" w:type="dxa"/>
            <w:vAlign w:val="center"/>
          </w:tcPr>
          <w:p w14:paraId="513191B7" w14:textId="2A487B2B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</w:p>
        </w:tc>
        <w:tc>
          <w:tcPr>
            <w:tcW w:w="0" w:type="auto"/>
            <w:vAlign w:val="center"/>
          </w:tcPr>
          <w:p w14:paraId="75B0060C" w14:textId="5B677035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</w:p>
        </w:tc>
        <w:tc>
          <w:tcPr>
            <w:tcW w:w="0" w:type="auto"/>
            <w:vAlign w:val="center"/>
          </w:tcPr>
          <w:p w14:paraId="7CE50220" w14:textId="092494A7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</w:p>
        </w:tc>
        <w:tc>
          <w:tcPr>
            <w:tcW w:w="1124" w:type="dxa"/>
            <w:vAlign w:val="center"/>
            <w:hideMark/>
          </w:tcPr>
          <w:p w14:paraId="788F8AEB" w14:textId="268D48B0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KZ"/>
              </w:rPr>
              <w:t>641</w:t>
            </w: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,</w:t>
            </w: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KZ"/>
              </w:rPr>
              <w:t>0</w:t>
            </w:r>
          </w:p>
        </w:tc>
        <w:tc>
          <w:tcPr>
            <w:tcW w:w="930" w:type="dxa"/>
            <w:vAlign w:val="center"/>
            <w:hideMark/>
          </w:tcPr>
          <w:p w14:paraId="35D15EF8" w14:textId="16016073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KZ"/>
              </w:rPr>
              <w:t>679</w:t>
            </w: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,</w:t>
            </w: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KZ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C3524D7" w14:textId="549ADD4C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KZ"/>
              </w:rPr>
              <w:t>720</w:t>
            </w: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,</w:t>
            </w: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KZ"/>
              </w:rPr>
              <w:t>0</w:t>
            </w:r>
          </w:p>
        </w:tc>
      </w:tr>
      <w:tr w:rsidR="00EE2DAB" w:rsidRPr="007E7E5D" w14:paraId="1CBD3D6B" w14:textId="77777777" w:rsidTr="00621E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24CBF7" w14:textId="77777777" w:rsidR="00EE2DAB" w:rsidRPr="00D50160" w:rsidRDefault="00EE2DAB" w:rsidP="00EE2D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- формирование резерва на инициативы Президента Республики Казахстан и резерва Правительства Республики Казахстан или резерва местного исполнительного органа *</w:t>
            </w:r>
          </w:p>
        </w:tc>
        <w:tc>
          <w:tcPr>
            <w:tcW w:w="919" w:type="dxa"/>
            <w:vAlign w:val="center"/>
            <w:hideMark/>
          </w:tcPr>
          <w:p w14:paraId="6FB1777A" w14:textId="77777777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</w:p>
        </w:tc>
        <w:tc>
          <w:tcPr>
            <w:tcW w:w="0" w:type="auto"/>
            <w:vAlign w:val="center"/>
            <w:hideMark/>
          </w:tcPr>
          <w:p w14:paraId="06417EBB" w14:textId="77777777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</w:p>
        </w:tc>
        <w:tc>
          <w:tcPr>
            <w:tcW w:w="0" w:type="auto"/>
            <w:vAlign w:val="center"/>
            <w:hideMark/>
          </w:tcPr>
          <w:p w14:paraId="19A785B5" w14:textId="77777777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</w:p>
        </w:tc>
        <w:tc>
          <w:tcPr>
            <w:tcW w:w="1124" w:type="dxa"/>
            <w:vAlign w:val="center"/>
            <w:hideMark/>
          </w:tcPr>
          <w:p w14:paraId="4AC125F4" w14:textId="01FFE7C5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</w:p>
        </w:tc>
        <w:tc>
          <w:tcPr>
            <w:tcW w:w="930" w:type="dxa"/>
            <w:vAlign w:val="center"/>
            <w:hideMark/>
          </w:tcPr>
          <w:p w14:paraId="6ED9DA21" w14:textId="77777777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</w:p>
        </w:tc>
        <w:tc>
          <w:tcPr>
            <w:tcW w:w="0" w:type="auto"/>
            <w:vAlign w:val="center"/>
            <w:hideMark/>
          </w:tcPr>
          <w:p w14:paraId="369211AF" w14:textId="77777777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</w:p>
        </w:tc>
      </w:tr>
      <w:tr w:rsidR="00EE2DAB" w:rsidRPr="007E7E5D" w14:paraId="1BBFCF2E" w14:textId="77777777" w:rsidTr="004B47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E9F95B" w14:textId="77777777" w:rsidR="00EE2DAB" w:rsidRPr="00D50160" w:rsidRDefault="00EE2DAB" w:rsidP="00EE2D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Разница суммы общей потребности от суммы доведенных лимитов</w:t>
            </w:r>
          </w:p>
        </w:tc>
        <w:tc>
          <w:tcPr>
            <w:tcW w:w="919" w:type="dxa"/>
            <w:vAlign w:val="center"/>
          </w:tcPr>
          <w:p w14:paraId="050FD67A" w14:textId="5A3BAADF" w:rsidR="00EE2DAB" w:rsidRPr="00621E93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</w:p>
        </w:tc>
        <w:tc>
          <w:tcPr>
            <w:tcW w:w="0" w:type="auto"/>
            <w:vAlign w:val="center"/>
          </w:tcPr>
          <w:p w14:paraId="4BA3C58F" w14:textId="77777777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</w:p>
        </w:tc>
        <w:tc>
          <w:tcPr>
            <w:tcW w:w="0" w:type="auto"/>
            <w:vAlign w:val="center"/>
          </w:tcPr>
          <w:p w14:paraId="64DEE47A" w14:textId="486EB5A7" w:rsidR="00EE2DAB" w:rsidRPr="00F05C78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</w:p>
        </w:tc>
        <w:tc>
          <w:tcPr>
            <w:tcW w:w="1124" w:type="dxa"/>
            <w:vAlign w:val="center"/>
            <w:hideMark/>
          </w:tcPr>
          <w:p w14:paraId="55EFFAE1" w14:textId="3720E097" w:rsidR="00EE2DAB" w:rsidRPr="0046219F" w:rsidRDefault="0046219F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150 050</w:t>
            </w:r>
          </w:p>
        </w:tc>
        <w:tc>
          <w:tcPr>
            <w:tcW w:w="930" w:type="dxa"/>
            <w:vAlign w:val="center"/>
            <w:hideMark/>
          </w:tcPr>
          <w:p w14:paraId="72786C6B" w14:textId="77777777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</w:p>
        </w:tc>
        <w:tc>
          <w:tcPr>
            <w:tcW w:w="0" w:type="auto"/>
            <w:vAlign w:val="center"/>
            <w:hideMark/>
          </w:tcPr>
          <w:p w14:paraId="10E4272E" w14:textId="77777777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</w:p>
        </w:tc>
      </w:tr>
      <w:tr w:rsidR="00EE2DAB" w:rsidRPr="007E7E5D" w14:paraId="14178523" w14:textId="77777777" w:rsidTr="00621E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7BC56B" w14:textId="77777777" w:rsidR="00EE2DAB" w:rsidRPr="00D50160" w:rsidRDefault="00EE2DAB" w:rsidP="00EE2D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Общее количество бюджетных программ, в том числе:</w:t>
            </w:r>
          </w:p>
        </w:tc>
        <w:tc>
          <w:tcPr>
            <w:tcW w:w="919" w:type="dxa"/>
            <w:vAlign w:val="center"/>
            <w:hideMark/>
          </w:tcPr>
          <w:p w14:paraId="2F516C12" w14:textId="74871293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1ABABFB" w14:textId="562BEBED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1F193EE" w14:textId="16BB7022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3</w:t>
            </w:r>
          </w:p>
        </w:tc>
        <w:tc>
          <w:tcPr>
            <w:tcW w:w="1124" w:type="dxa"/>
            <w:vAlign w:val="center"/>
            <w:hideMark/>
          </w:tcPr>
          <w:p w14:paraId="7BC4B978" w14:textId="6269259D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3</w:t>
            </w:r>
          </w:p>
        </w:tc>
        <w:tc>
          <w:tcPr>
            <w:tcW w:w="930" w:type="dxa"/>
            <w:vAlign w:val="center"/>
            <w:hideMark/>
          </w:tcPr>
          <w:p w14:paraId="450C30A5" w14:textId="76D4DF35" w:rsidR="00EE2DAB" w:rsidRPr="001A473E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FB3141C" w14:textId="5F83F906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3</w:t>
            </w:r>
          </w:p>
        </w:tc>
      </w:tr>
      <w:tr w:rsidR="00EE2DAB" w:rsidRPr="007E7E5D" w14:paraId="6A2AE457" w14:textId="77777777" w:rsidTr="00621E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5B5911" w14:textId="77777777" w:rsidR="00EE2DAB" w:rsidRPr="00D50160" w:rsidRDefault="00EE2DAB" w:rsidP="00EE2D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- текущие бюджетные программы</w:t>
            </w:r>
          </w:p>
        </w:tc>
        <w:tc>
          <w:tcPr>
            <w:tcW w:w="919" w:type="dxa"/>
            <w:vAlign w:val="center"/>
            <w:hideMark/>
          </w:tcPr>
          <w:p w14:paraId="7C74DAB5" w14:textId="16451D70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9F7436C" w14:textId="6E06D237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DE24ED8" w14:textId="2FC98E69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3</w:t>
            </w:r>
          </w:p>
        </w:tc>
        <w:tc>
          <w:tcPr>
            <w:tcW w:w="1124" w:type="dxa"/>
            <w:vAlign w:val="center"/>
            <w:hideMark/>
          </w:tcPr>
          <w:p w14:paraId="3DF76852" w14:textId="64F55649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3</w:t>
            </w:r>
          </w:p>
        </w:tc>
        <w:tc>
          <w:tcPr>
            <w:tcW w:w="930" w:type="dxa"/>
            <w:vAlign w:val="center"/>
            <w:hideMark/>
          </w:tcPr>
          <w:p w14:paraId="5769DFF0" w14:textId="32FC1912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3C0E557" w14:textId="0C5A8642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3</w:t>
            </w:r>
          </w:p>
        </w:tc>
      </w:tr>
      <w:tr w:rsidR="00EE2DAB" w:rsidRPr="007E7E5D" w14:paraId="5BE0EEBE" w14:textId="77777777" w:rsidTr="00621E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86BE1E" w14:textId="77777777" w:rsidR="00EE2DAB" w:rsidRPr="00D50160" w:rsidRDefault="00EE2DAB" w:rsidP="00EE2D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- бюджетные программы развития</w:t>
            </w:r>
          </w:p>
        </w:tc>
        <w:tc>
          <w:tcPr>
            <w:tcW w:w="919" w:type="dxa"/>
            <w:vAlign w:val="center"/>
            <w:hideMark/>
          </w:tcPr>
          <w:p w14:paraId="6E383693" w14:textId="77777777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</w:p>
        </w:tc>
        <w:tc>
          <w:tcPr>
            <w:tcW w:w="0" w:type="auto"/>
            <w:vAlign w:val="center"/>
            <w:hideMark/>
          </w:tcPr>
          <w:p w14:paraId="7D928FA6" w14:textId="77777777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</w:p>
        </w:tc>
        <w:tc>
          <w:tcPr>
            <w:tcW w:w="0" w:type="auto"/>
            <w:vAlign w:val="center"/>
            <w:hideMark/>
          </w:tcPr>
          <w:p w14:paraId="7A9DC305" w14:textId="77777777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</w:p>
        </w:tc>
        <w:tc>
          <w:tcPr>
            <w:tcW w:w="1124" w:type="dxa"/>
            <w:vAlign w:val="center"/>
            <w:hideMark/>
          </w:tcPr>
          <w:p w14:paraId="114F906E" w14:textId="33D6ECD0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</w:p>
        </w:tc>
        <w:tc>
          <w:tcPr>
            <w:tcW w:w="930" w:type="dxa"/>
            <w:vAlign w:val="center"/>
            <w:hideMark/>
          </w:tcPr>
          <w:p w14:paraId="346477F2" w14:textId="77777777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</w:p>
        </w:tc>
        <w:tc>
          <w:tcPr>
            <w:tcW w:w="0" w:type="auto"/>
            <w:vAlign w:val="center"/>
            <w:hideMark/>
          </w:tcPr>
          <w:p w14:paraId="0D5A4A4C" w14:textId="77777777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</w:p>
        </w:tc>
      </w:tr>
      <w:tr w:rsidR="00EE2DAB" w:rsidRPr="007E7E5D" w14:paraId="2C906B5D" w14:textId="77777777" w:rsidTr="00621E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33E482" w14:textId="77777777" w:rsidR="00EE2DAB" w:rsidRPr="00D50160" w:rsidRDefault="00EE2DAB" w:rsidP="00EE2D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Общее количество целевых индикаторов</w:t>
            </w:r>
          </w:p>
        </w:tc>
        <w:tc>
          <w:tcPr>
            <w:tcW w:w="919" w:type="dxa"/>
            <w:vAlign w:val="center"/>
          </w:tcPr>
          <w:p w14:paraId="64D2483C" w14:textId="201F8C71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</w:p>
        </w:tc>
        <w:tc>
          <w:tcPr>
            <w:tcW w:w="0" w:type="auto"/>
            <w:vAlign w:val="center"/>
          </w:tcPr>
          <w:p w14:paraId="722A0D0C" w14:textId="2019FD85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</w:p>
        </w:tc>
        <w:tc>
          <w:tcPr>
            <w:tcW w:w="0" w:type="auto"/>
            <w:vAlign w:val="center"/>
          </w:tcPr>
          <w:p w14:paraId="52436ABD" w14:textId="7AB8D6EB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</w:p>
        </w:tc>
        <w:tc>
          <w:tcPr>
            <w:tcW w:w="1124" w:type="dxa"/>
            <w:vAlign w:val="center"/>
          </w:tcPr>
          <w:p w14:paraId="7F62A55B" w14:textId="4FC2AECD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</w:p>
        </w:tc>
        <w:tc>
          <w:tcPr>
            <w:tcW w:w="930" w:type="dxa"/>
            <w:vAlign w:val="center"/>
          </w:tcPr>
          <w:p w14:paraId="066E85F4" w14:textId="1AE14938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</w:p>
        </w:tc>
        <w:tc>
          <w:tcPr>
            <w:tcW w:w="0" w:type="auto"/>
            <w:vAlign w:val="center"/>
          </w:tcPr>
          <w:p w14:paraId="591598B6" w14:textId="2E01ECAC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</w:p>
        </w:tc>
      </w:tr>
      <w:tr w:rsidR="00EE2DAB" w:rsidRPr="007E7E5D" w14:paraId="24324B25" w14:textId="77777777" w:rsidTr="00621E9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73A22E" w14:textId="77777777" w:rsidR="00EE2DAB" w:rsidRPr="00D50160" w:rsidRDefault="00EE2DAB" w:rsidP="00EE2D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eastAsia="ru-KZ"/>
              </w:rPr>
              <w:t>Общее количество конечных результатов</w:t>
            </w:r>
          </w:p>
        </w:tc>
        <w:tc>
          <w:tcPr>
            <w:tcW w:w="919" w:type="dxa"/>
            <w:vAlign w:val="center"/>
            <w:hideMark/>
          </w:tcPr>
          <w:p w14:paraId="5E219EEB" w14:textId="61D6B345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ADA7FE7" w14:textId="04A84CAA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B69954A" w14:textId="4791CD21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3</w:t>
            </w:r>
          </w:p>
        </w:tc>
        <w:tc>
          <w:tcPr>
            <w:tcW w:w="1124" w:type="dxa"/>
            <w:vAlign w:val="center"/>
            <w:hideMark/>
          </w:tcPr>
          <w:p w14:paraId="5C90FF96" w14:textId="3F774DBE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3</w:t>
            </w:r>
          </w:p>
        </w:tc>
        <w:tc>
          <w:tcPr>
            <w:tcW w:w="930" w:type="dxa"/>
            <w:vAlign w:val="center"/>
            <w:hideMark/>
          </w:tcPr>
          <w:p w14:paraId="41AA172D" w14:textId="5EEE5B4C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547F297" w14:textId="79315450" w:rsidR="00EE2DAB" w:rsidRPr="00D50160" w:rsidRDefault="00EE2DAB" w:rsidP="00EE2D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</w:pPr>
            <w:r w:rsidRPr="00D5016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KZ"/>
              </w:rPr>
              <w:t>3</w:t>
            </w:r>
          </w:p>
        </w:tc>
      </w:tr>
    </w:tbl>
    <w:p w14:paraId="108A3248" w14:textId="77777777" w:rsidR="00D50160" w:rsidRDefault="00D50160" w:rsidP="007E7E5D">
      <w:pPr>
        <w:rPr>
          <w:rFonts w:ascii="Times New Roman" w:hAnsi="Times New Roman" w:cs="Times New Roman"/>
          <w:b/>
          <w:bCs/>
          <w:lang w:val="ru-RU"/>
        </w:rPr>
      </w:pPr>
    </w:p>
    <w:p w14:paraId="435004E0" w14:textId="77777777" w:rsidR="00D50160" w:rsidRDefault="00D50160" w:rsidP="007E7E5D">
      <w:pPr>
        <w:rPr>
          <w:rFonts w:ascii="Times New Roman" w:hAnsi="Times New Roman" w:cs="Times New Roman"/>
          <w:b/>
          <w:bCs/>
          <w:lang w:val="ru-RU"/>
        </w:rPr>
      </w:pPr>
    </w:p>
    <w:p w14:paraId="44E651D2" w14:textId="77777777" w:rsidR="00D50160" w:rsidRDefault="00D50160" w:rsidP="007E7E5D">
      <w:pPr>
        <w:rPr>
          <w:rFonts w:ascii="Times New Roman" w:hAnsi="Times New Roman" w:cs="Times New Roman"/>
          <w:b/>
          <w:bCs/>
          <w:lang w:val="ru-RU"/>
        </w:rPr>
      </w:pPr>
    </w:p>
    <w:p w14:paraId="038EED1B" w14:textId="52DDBA7B" w:rsidR="007E7E5D" w:rsidRDefault="00D50160" w:rsidP="007E7E5D">
      <w:pPr>
        <w:rPr>
          <w:rFonts w:ascii="Times New Roman" w:hAnsi="Times New Roman" w:cs="Times New Roman"/>
          <w:b/>
          <w:bCs/>
          <w:lang w:val="ru-RU"/>
        </w:rPr>
      </w:pPr>
      <w:r w:rsidRPr="00D50160">
        <w:rPr>
          <w:rFonts w:ascii="Times New Roman" w:hAnsi="Times New Roman" w:cs="Times New Roman"/>
          <w:b/>
          <w:bCs/>
          <w:lang w:val="ru-RU"/>
        </w:rPr>
        <w:t xml:space="preserve">Руководитель Управления                                                                                </w:t>
      </w:r>
      <w:proofErr w:type="spellStart"/>
      <w:r w:rsidRPr="00D50160">
        <w:rPr>
          <w:rFonts w:ascii="Times New Roman" w:hAnsi="Times New Roman" w:cs="Times New Roman"/>
          <w:b/>
          <w:bCs/>
          <w:lang w:val="ru-RU"/>
        </w:rPr>
        <w:t>Көшқали</w:t>
      </w:r>
      <w:proofErr w:type="spellEnd"/>
      <w:r w:rsidRPr="00D50160">
        <w:rPr>
          <w:rFonts w:ascii="Times New Roman" w:hAnsi="Times New Roman" w:cs="Times New Roman"/>
          <w:b/>
          <w:bCs/>
          <w:lang w:val="ru-RU"/>
        </w:rPr>
        <w:t xml:space="preserve"> Қ.</w:t>
      </w:r>
    </w:p>
    <w:p w14:paraId="1F47EEAE" w14:textId="77777777" w:rsidR="00D50160" w:rsidRPr="00D50160" w:rsidRDefault="00D50160" w:rsidP="007E7E5D">
      <w:pPr>
        <w:rPr>
          <w:rFonts w:ascii="Times New Roman" w:hAnsi="Times New Roman" w:cs="Times New Roman"/>
          <w:b/>
          <w:bCs/>
          <w:lang w:val="ru-RU"/>
        </w:rPr>
      </w:pPr>
    </w:p>
    <w:p w14:paraId="4B06EFD2" w14:textId="0231295D" w:rsidR="00D50160" w:rsidRPr="00D50160" w:rsidRDefault="00D50160" w:rsidP="007E7E5D">
      <w:pPr>
        <w:rPr>
          <w:rFonts w:ascii="Times New Roman" w:hAnsi="Times New Roman" w:cs="Times New Roman"/>
          <w:b/>
          <w:bCs/>
          <w:lang w:val="ru-RU"/>
        </w:rPr>
      </w:pPr>
      <w:r w:rsidRPr="00D50160">
        <w:rPr>
          <w:rFonts w:ascii="Times New Roman" w:hAnsi="Times New Roman" w:cs="Times New Roman"/>
          <w:b/>
          <w:bCs/>
          <w:lang w:val="ru-RU"/>
        </w:rPr>
        <w:t xml:space="preserve">Руководитель административно-финансового отдела                             </w:t>
      </w:r>
      <w:proofErr w:type="spellStart"/>
      <w:r w:rsidRPr="00D50160">
        <w:rPr>
          <w:rFonts w:ascii="Times New Roman" w:hAnsi="Times New Roman" w:cs="Times New Roman"/>
          <w:b/>
          <w:bCs/>
          <w:lang w:val="ru-RU"/>
        </w:rPr>
        <w:t>Саргубенов</w:t>
      </w:r>
      <w:proofErr w:type="spellEnd"/>
      <w:r w:rsidRPr="00D50160">
        <w:rPr>
          <w:rFonts w:ascii="Times New Roman" w:hAnsi="Times New Roman" w:cs="Times New Roman"/>
          <w:b/>
          <w:bCs/>
          <w:lang w:val="ru-RU"/>
        </w:rPr>
        <w:t xml:space="preserve"> М.</w:t>
      </w:r>
    </w:p>
    <w:sectPr w:rsidR="00D50160" w:rsidRPr="00D50160" w:rsidSect="00534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E16"/>
    <w:rsid w:val="000F426F"/>
    <w:rsid w:val="001A473E"/>
    <w:rsid w:val="001D1955"/>
    <w:rsid w:val="0027144A"/>
    <w:rsid w:val="0037735D"/>
    <w:rsid w:val="0046219F"/>
    <w:rsid w:val="00476FE6"/>
    <w:rsid w:val="004B47FB"/>
    <w:rsid w:val="004E35AC"/>
    <w:rsid w:val="005039D5"/>
    <w:rsid w:val="00517787"/>
    <w:rsid w:val="00534F52"/>
    <w:rsid w:val="00556D42"/>
    <w:rsid w:val="00587A06"/>
    <w:rsid w:val="00621E93"/>
    <w:rsid w:val="006F0623"/>
    <w:rsid w:val="00705499"/>
    <w:rsid w:val="0076531E"/>
    <w:rsid w:val="007E7E5D"/>
    <w:rsid w:val="00827692"/>
    <w:rsid w:val="00925103"/>
    <w:rsid w:val="009854AA"/>
    <w:rsid w:val="00A52CE6"/>
    <w:rsid w:val="00B0548A"/>
    <w:rsid w:val="00B819DA"/>
    <w:rsid w:val="00C4078F"/>
    <w:rsid w:val="00C77278"/>
    <w:rsid w:val="00D34E16"/>
    <w:rsid w:val="00D50160"/>
    <w:rsid w:val="00DB659F"/>
    <w:rsid w:val="00E87973"/>
    <w:rsid w:val="00EE2DAB"/>
    <w:rsid w:val="00F0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B4218"/>
  <w15:chartTrackingRefBased/>
  <w15:docId w15:val="{98EEED8B-0081-4B27-B421-8FD3AF6BE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7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1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 Айжарикова</dc:creator>
  <cp:keywords/>
  <dc:description/>
  <cp:lastModifiedBy>Айгерим Айжарикова</cp:lastModifiedBy>
  <cp:revision>23</cp:revision>
  <cp:lastPrinted>2026-09-14T10:18:00Z</cp:lastPrinted>
  <dcterms:created xsi:type="dcterms:W3CDTF">2025-07-17T10:51:00Z</dcterms:created>
  <dcterms:modified xsi:type="dcterms:W3CDTF">2026-09-14T10:18:00Z</dcterms:modified>
</cp:coreProperties>
</file>