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72D" w:rsidRDefault="000D572D" w:rsidP="000D572D">
      <w:pPr>
        <w:pStyle w:val="3"/>
        <w:shd w:val="clear" w:color="auto" w:fill="FFFFFF"/>
        <w:spacing w:after="0"/>
        <w:ind w:firstLine="709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  <w:lang w:val="kk-KZ"/>
        </w:rPr>
      </w:pPr>
    </w:p>
    <w:p w:rsidR="000D572D" w:rsidRDefault="000D572D" w:rsidP="000D572D">
      <w:pPr>
        <w:pStyle w:val="3"/>
        <w:shd w:val="clear" w:color="auto" w:fill="FFFFFF"/>
        <w:spacing w:after="0"/>
        <w:ind w:firstLine="709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  <w:lang w:val="kk-KZ"/>
        </w:rPr>
      </w:pPr>
    </w:p>
    <w:p w:rsidR="00AF711C" w:rsidRPr="000D572D" w:rsidRDefault="00AF711C" w:rsidP="000D572D">
      <w:pPr>
        <w:pStyle w:val="3"/>
        <w:shd w:val="clear" w:color="auto" w:fill="FFFFFF"/>
        <w:spacing w:after="0"/>
        <w:ind w:firstLine="709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  <w:lang w:val="kk-KZ"/>
        </w:rPr>
      </w:pPr>
      <w:r w:rsidRPr="00940805">
        <w:rPr>
          <w:b w:val="0"/>
          <w:bCs w:val="0"/>
          <w:sz w:val="28"/>
          <w:szCs w:val="28"/>
          <w:shd w:val="clear" w:color="auto" w:fill="FFFFFF"/>
          <w:lang w:val="kk-KZ"/>
        </w:rPr>
        <w:t xml:space="preserve">Астана қаласының </w:t>
      </w:r>
      <w:r w:rsidR="00D134BD">
        <w:rPr>
          <w:b w:val="0"/>
          <w:bCs w:val="0"/>
          <w:sz w:val="28"/>
          <w:szCs w:val="28"/>
          <w:shd w:val="clear" w:color="auto" w:fill="FFFFFF"/>
          <w:lang w:val="kk-KZ"/>
        </w:rPr>
        <w:t xml:space="preserve">Жұмыспен қамту және әлеуметтік қорғау басқармасы </w:t>
      </w:r>
      <w:r w:rsidR="00A16742" w:rsidRPr="000D572D">
        <w:rPr>
          <w:b w:val="0"/>
          <w:sz w:val="28"/>
          <w:szCs w:val="28"/>
          <w:shd w:val="clear" w:color="auto" w:fill="FFFFFF"/>
          <w:lang w:val="kk-KZ"/>
        </w:rPr>
        <w:t>«</w:t>
      </w:r>
      <w:r w:rsidR="000D572D" w:rsidRPr="000D572D">
        <w:rPr>
          <w:b w:val="0"/>
          <w:sz w:val="28"/>
          <w:szCs w:val="28"/>
          <w:shd w:val="clear" w:color="auto" w:fill="FFFFFF"/>
          <w:lang w:val="kk-KZ"/>
        </w:rPr>
        <w:t>Астана қаласында қолжетімді ортаны қамтамасыз ету қағидаларын бекіту туралы</w:t>
      </w:r>
      <w:r w:rsidR="00A16742" w:rsidRPr="000D572D">
        <w:rPr>
          <w:b w:val="0"/>
          <w:sz w:val="28"/>
          <w:szCs w:val="28"/>
          <w:shd w:val="clear" w:color="auto" w:fill="FFFFFF"/>
          <w:lang w:val="kk-KZ"/>
        </w:rPr>
        <w:t>»</w:t>
      </w:r>
      <w:r w:rsidR="00A16742">
        <w:rPr>
          <w:b w:val="0"/>
          <w:sz w:val="28"/>
          <w:szCs w:val="28"/>
          <w:shd w:val="clear" w:color="auto" w:fill="FFFFFF"/>
          <w:lang w:val="kk-KZ"/>
        </w:rPr>
        <w:t xml:space="preserve"> Астана қаласы</w:t>
      </w:r>
      <w:r w:rsidR="008333E0">
        <w:rPr>
          <w:b w:val="0"/>
          <w:sz w:val="28"/>
          <w:szCs w:val="28"/>
          <w:shd w:val="clear" w:color="auto" w:fill="FFFFFF"/>
          <w:lang w:val="kk-KZ"/>
        </w:rPr>
        <w:t xml:space="preserve"> </w:t>
      </w:r>
      <w:r w:rsidR="000D572D">
        <w:rPr>
          <w:b w:val="0"/>
          <w:sz w:val="28"/>
          <w:szCs w:val="28"/>
          <w:shd w:val="clear" w:color="auto" w:fill="FFFFFF"/>
          <w:lang w:val="kk-KZ"/>
        </w:rPr>
        <w:t>әкімдігінің</w:t>
      </w:r>
      <w:r w:rsidR="002B4912">
        <w:rPr>
          <w:b w:val="0"/>
          <w:sz w:val="28"/>
          <w:szCs w:val="28"/>
          <w:lang w:val="kk-KZ"/>
        </w:rPr>
        <w:t xml:space="preserve"> </w:t>
      </w:r>
      <w:r w:rsidR="008333E0">
        <w:rPr>
          <w:b w:val="0"/>
          <w:sz w:val="28"/>
          <w:szCs w:val="28"/>
          <w:lang w:val="kk-KZ"/>
        </w:rPr>
        <w:t>әкімдігінің қаулысы</w:t>
      </w:r>
      <w:r w:rsidR="0036658A">
        <w:rPr>
          <w:sz w:val="28"/>
          <w:szCs w:val="28"/>
          <w:lang w:val="kk-KZ"/>
        </w:rPr>
        <w:t xml:space="preserve"> </w:t>
      </w:r>
      <w:r w:rsidRPr="00940805">
        <w:rPr>
          <w:b w:val="0"/>
          <w:bCs w:val="0"/>
          <w:sz w:val="28"/>
          <w:szCs w:val="28"/>
          <w:shd w:val="clear" w:color="auto" w:fill="FFFFFF"/>
          <w:lang w:val="kk-KZ"/>
        </w:rPr>
        <w:t>«Ашық НҚА» интернет-порталында орналастырылғанын хабарлайды. Осыған байланысты осы жобаны талқылауға қатысуға шақырамыз.</w:t>
      </w:r>
    </w:p>
    <w:p w:rsidR="00AF711C" w:rsidRPr="0009104C" w:rsidRDefault="00AF711C" w:rsidP="001007EE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Құрылған күні: </w:t>
      </w:r>
      <w:r w:rsidR="000D57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06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</w:t>
      </w:r>
      <w:r w:rsidR="000D57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08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.202</w:t>
      </w:r>
      <w:r w:rsidR="00940805"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6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ж.</w:t>
      </w:r>
    </w:p>
    <w:p w:rsidR="00AF711C" w:rsidRDefault="00AF711C" w:rsidP="001007EE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Қоғамдық талқылау: </w:t>
      </w:r>
      <w:r w:rsidR="000D57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21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</w:t>
      </w:r>
      <w:r w:rsidR="000D57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08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.202</w:t>
      </w:r>
      <w:r w:rsidR="0009104C"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6</w:t>
      </w:r>
      <w:r w:rsidRPr="000910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жылға дейін</w:t>
      </w:r>
    </w:p>
    <w:p w:rsidR="0036658A" w:rsidRPr="000D572D" w:rsidRDefault="000D572D" w:rsidP="00366A66">
      <w:pPr>
        <w:tabs>
          <w:tab w:val="left" w:pos="-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hyperlink r:id="rId7" w:history="1">
        <w:r w:rsidRPr="000D572D">
          <w:rPr>
            <w:rStyle w:val="a4"/>
            <w:rFonts w:ascii="Times New Roman" w:hAnsi="Times New Roman" w:cs="Times New Roman"/>
            <w:sz w:val="24"/>
            <w:lang w:val="kk-KZ"/>
          </w:rPr>
          <w:t>https://legalacts.egov.kz/list?governmentId=13005</w:t>
        </w:r>
      </w:hyperlink>
      <w:r w:rsidRPr="000D572D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366A66" w:rsidRDefault="00366A66" w:rsidP="00366A66">
      <w:pPr>
        <w:tabs>
          <w:tab w:val="left" w:pos="-567"/>
          <w:tab w:val="left" w:pos="1134"/>
        </w:tabs>
        <w:spacing w:after="0" w:line="240" w:lineRule="auto"/>
        <w:jc w:val="both"/>
        <w:rPr>
          <w:lang w:val="kk-KZ"/>
        </w:rPr>
      </w:pPr>
    </w:p>
    <w:p w:rsidR="00366A66" w:rsidRPr="00366A66" w:rsidRDefault="00366A66" w:rsidP="00366A66">
      <w:pPr>
        <w:tabs>
          <w:tab w:val="left" w:pos="-567"/>
          <w:tab w:val="left" w:pos="1134"/>
        </w:tabs>
        <w:spacing w:after="0" w:line="240" w:lineRule="auto"/>
        <w:jc w:val="both"/>
        <w:rPr>
          <w:lang w:val="kk-KZ"/>
        </w:rPr>
      </w:pPr>
    </w:p>
    <w:p w:rsidR="00D134BD" w:rsidRPr="00A16742" w:rsidRDefault="00AF711C" w:rsidP="000D572D">
      <w:pPr>
        <w:tabs>
          <w:tab w:val="left" w:pos="0"/>
          <w:tab w:val="left" w:pos="2977"/>
          <w:tab w:val="left" w:pos="10063"/>
        </w:tabs>
        <w:spacing w:after="0"/>
        <w:ind w:right="-2"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bookmarkStart w:id="0" w:name="_GoBack"/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Управление </w:t>
      </w:r>
      <w:r w:rsidR="00D134BD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занятости и социальной защиты </w:t>
      </w:r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города Астаны сообщает </w:t>
      </w:r>
      <w:r w:rsidR="000D572D">
        <w:rPr>
          <w:rFonts w:ascii="Times New Roman" w:hAnsi="Times New Roman" w:cs="Times New Roman"/>
          <w:bCs/>
          <w:color w:val="151515"/>
          <w:sz w:val="28"/>
          <w:szCs w:val="28"/>
        </w:rPr>
        <w:br/>
      </w:r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о том, что проект </w:t>
      </w:r>
      <w:r w:rsidR="008333E0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постановления акимата</w:t>
      </w:r>
      <w:r w:rsidR="004F23D0" w:rsidRPr="004F23D0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города Астаны </w:t>
      </w:r>
      <w:r w:rsidR="000D572D" w:rsidRPr="000D572D">
        <w:rPr>
          <w:rFonts w:ascii="Times New Roman" w:hAnsi="Times New Roman" w:cs="Times New Roman"/>
          <w:bCs/>
          <w:color w:val="151515"/>
          <w:sz w:val="28"/>
          <w:szCs w:val="28"/>
        </w:rPr>
        <w:t>«О Правилах обеспечения доступной среды в городе Астане»</w:t>
      </w:r>
      <w:r w:rsidR="001007EE" w:rsidRPr="00A16742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размещен на </w:t>
      </w:r>
      <w:proofErr w:type="gramStart"/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>интернет-портале</w:t>
      </w:r>
      <w:proofErr w:type="gramEnd"/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«Открытые НПА». </w:t>
      </w:r>
    </w:p>
    <w:p w:rsidR="00AF711C" w:rsidRPr="00D134BD" w:rsidRDefault="00AF711C" w:rsidP="001007EE">
      <w:pPr>
        <w:tabs>
          <w:tab w:val="left" w:pos="0"/>
          <w:tab w:val="left" w:pos="2977"/>
          <w:tab w:val="left" w:pos="1006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</w:pPr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В этой связи </w:t>
      </w:r>
      <w:proofErr w:type="gramStart"/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>приглашаем принять участите</w:t>
      </w:r>
      <w:proofErr w:type="gramEnd"/>
      <w:r w:rsidRPr="004F23D0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в обсуждении данного проекта.</w:t>
      </w:r>
    </w:p>
    <w:p w:rsidR="00AF711C" w:rsidRPr="0009104C" w:rsidRDefault="00AF711C" w:rsidP="00F40F84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09104C">
        <w:rPr>
          <w:bCs/>
          <w:color w:val="151515"/>
          <w:sz w:val="28"/>
          <w:szCs w:val="28"/>
        </w:rPr>
        <w:t xml:space="preserve">Дата размещения: </w:t>
      </w:r>
      <w:r w:rsidR="000D572D">
        <w:rPr>
          <w:bCs/>
          <w:color w:val="151515"/>
          <w:sz w:val="28"/>
          <w:szCs w:val="28"/>
          <w:lang w:val="kk-KZ"/>
        </w:rPr>
        <w:t>06</w:t>
      </w:r>
      <w:r w:rsidRPr="0009104C">
        <w:rPr>
          <w:bCs/>
          <w:color w:val="151515"/>
          <w:sz w:val="28"/>
          <w:szCs w:val="28"/>
        </w:rPr>
        <w:t>.</w:t>
      </w:r>
      <w:r w:rsidR="00D134BD">
        <w:rPr>
          <w:bCs/>
          <w:color w:val="151515"/>
          <w:sz w:val="28"/>
          <w:szCs w:val="28"/>
          <w:lang w:val="kk-KZ"/>
        </w:rPr>
        <w:t>0</w:t>
      </w:r>
      <w:r w:rsidR="000D572D">
        <w:rPr>
          <w:bCs/>
          <w:color w:val="151515"/>
          <w:sz w:val="28"/>
          <w:szCs w:val="28"/>
          <w:lang w:val="kk-KZ"/>
        </w:rPr>
        <w:t>8</w:t>
      </w:r>
      <w:r w:rsidRPr="0009104C">
        <w:rPr>
          <w:bCs/>
          <w:color w:val="151515"/>
          <w:sz w:val="28"/>
          <w:szCs w:val="28"/>
        </w:rPr>
        <w:t>.202</w:t>
      </w:r>
      <w:r w:rsidR="00940805" w:rsidRPr="0009104C">
        <w:rPr>
          <w:bCs/>
          <w:color w:val="151515"/>
          <w:sz w:val="28"/>
          <w:szCs w:val="28"/>
          <w:lang w:val="kk-KZ"/>
        </w:rPr>
        <w:t>6</w:t>
      </w:r>
      <w:r w:rsidRPr="0009104C">
        <w:rPr>
          <w:bCs/>
          <w:color w:val="151515"/>
          <w:sz w:val="28"/>
          <w:szCs w:val="28"/>
        </w:rPr>
        <w:t xml:space="preserve"> г.</w:t>
      </w:r>
    </w:p>
    <w:p w:rsidR="00AF711C" w:rsidRDefault="00AF711C" w:rsidP="00F40F84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  <w:lang w:val="kk-KZ"/>
        </w:rPr>
      </w:pPr>
      <w:r w:rsidRPr="0009104C">
        <w:rPr>
          <w:bCs/>
          <w:color w:val="151515"/>
          <w:sz w:val="28"/>
          <w:szCs w:val="28"/>
        </w:rPr>
        <w:t xml:space="preserve">Публичное обсуждение: до </w:t>
      </w:r>
      <w:r w:rsidR="000D572D">
        <w:rPr>
          <w:bCs/>
          <w:color w:val="151515"/>
          <w:sz w:val="28"/>
          <w:szCs w:val="28"/>
          <w:lang w:val="kk-KZ"/>
        </w:rPr>
        <w:t>21</w:t>
      </w:r>
      <w:r w:rsidRPr="0009104C">
        <w:rPr>
          <w:bCs/>
          <w:color w:val="151515"/>
          <w:sz w:val="28"/>
          <w:szCs w:val="28"/>
        </w:rPr>
        <w:t>.</w:t>
      </w:r>
      <w:r w:rsidR="0036658A">
        <w:rPr>
          <w:bCs/>
          <w:color w:val="151515"/>
          <w:sz w:val="28"/>
          <w:szCs w:val="28"/>
        </w:rPr>
        <w:t>0</w:t>
      </w:r>
      <w:r w:rsidR="000D572D">
        <w:rPr>
          <w:bCs/>
          <w:color w:val="151515"/>
          <w:sz w:val="28"/>
          <w:szCs w:val="28"/>
          <w:lang w:val="kk-KZ"/>
        </w:rPr>
        <w:t>8</w:t>
      </w:r>
      <w:r w:rsidRPr="0009104C">
        <w:rPr>
          <w:bCs/>
          <w:color w:val="151515"/>
          <w:sz w:val="28"/>
          <w:szCs w:val="28"/>
        </w:rPr>
        <w:t>.202</w:t>
      </w:r>
      <w:r w:rsidR="0009104C" w:rsidRPr="0009104C">
        <w:rPr>
          <w:bCs/>
          <w:color w:val="151515"/>
          <w:sz w:val="28"/>
          <w:szCs w:val="28"/>
        </w:rPr>
        <w:t>6</w:t>
      </w:r>
      <w:r w:rsidRPr="0009104C">
        <w:rPr>
          <w:bCs/>
          <w:color w:val="151515"/>
          <w:sz w:val="28"/>
          <w:szCs w:val="28"/>
        </w:rPr>
        <w:t xml:space="preserve"> г.</w:t>
      </w:r>
    </w:p>
    <w:p w:rsidR="000D572D" w:rsidRPr="000D572D" w:rsidRDefault="000D572D" w:rsidP="000D572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hyperlink r:id="rId8" w:history="1">
        <w:r w:rsidRPr="000D572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https://legalacts.egov.kz/list?governmentId=13005</w:t>
        </w:r>
      </w:hyperlink>
      <w:r w:rsidRPr="000D57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bookmarkEnd w:id="0"/>
    <w:p w:rsidR="00AF711C" w:rsidRPr="00A16742" w:rsidRDefault="00AF711C" w:rsidP="000D572D">
      <w:pPr>
        <w:ind w:firstLine="709"/>
        <w:rPr>
          <w:lang w:val="kk-KZ"/>
        </w:rPr>
      </w:pPr>
    </w:p>
    <w:sectPr w:rsidR="00AF711C" w:rsidRPr="00A16742" w:rsidSect="000D572D">
      <w:head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825" w:rsidRDefault="00012825" w:rsidP="00FB1918">
      <w:pPr>
        <w:spacing w:after="0" w:line="240" w:lineRule="auto"/>
      </w:pPr>
      <w:r>
        <w:separator/>
      </w:r>
    </w:p>
  </w:endnote>
  <w:endnote w:type="continuationSeparator" w:id="0">
    <w:p w:rsidR="00012825" w:rsidRDefault="0001282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825" w:rsidRDefault="00012825" w:rsidP="00FB1918">
      <w:pPr>
        <w:spacing w:after="0" w:line="240" w:lineRule="auto"/>
      </w:pPr>
      <w:r>
        <w:separator/>
      </w:r>
    </w:p>
  </w:footnote>
  <w:footnote w:type="continuationSeparator" w:id="0">
    <w:p w:rsidR="00012825" w:rsidRDefault="0001282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128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Управление занятости и социальной защиты города Астаны» - Жетписбаева Ж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4D"/>
    <w:rsid w:val="00012825"/>
    <w:rsid w:val="00033C4D"/>
    <w:rsid w:val="0009104C"/>
    <w:rsid w:val="000D572D"/>
    <w:rsid w:val="001007EE"/>
    <w:rsid w:val="00202357"/>
    <w:rsid w:val="002B4912"/>
    <w:rsid w:val="0036658A"/>
    <w:rsid w:val="00366A66"/>
    <w:rsid w:val="003D5AA7"/>
    <w:rsid w:val="00450585"/>
    <w:rsid w:val="004F23D0"/>
    <w:rsid w:val="005468C8"/>
    <w:rsid w:val="0056395C"/>
    <w:rsid w:val="005C7909"/>
    <w:rsid w:val="00810F35"/>
    <w:rsid w:val="008333E0"/>
    <w:rsid w:val="008D66CD"/>
    <w:rsid w:val="008F5E34"/>
    <w:rsid w:val="00940805"/>
    <w:rsid w:val="00A16742"/>
    <w:rsid w:val="00A75153"/>
    <w:rsid w:val="00AF711C"/>
    <w:rsid w:val="00BC3971"/>
    <w:rsid w:val="00D0611B"/>
    <w:rsid w:val="00D134BD"/>
    <w:rsid w:val="00D34A96"/>
    <w:rsid w:val="00D451D6"/>
    <w:rsid w:val="00EB6CAD"/>
    <w:rsid w:val="00F40F84"/>
    <w:rsid w:val="00FD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9408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0F8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9408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List Paragraph"/>
    <w:basedOn w:val="a"/>
    <w:uiPriority w:val="34"/>
    <w:qFormat/>
    <w:rsid w:val="0036658A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9408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0F8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9408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List Paragraph"/>
    <w:basedOn w:val="a"/>
    <w:uiPriority w:val="34"/>
    <w:qFormat/>
    <w:rsid w:val="0036658A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egov.kz/list?governmentId=13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egov.kz/list?governmentId=13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Алеся Тушинская</dc:creator>
  <cp:lastModifiedBy>Жулдыз Жетписбаева</cp:lastModifiedBy>
  <cp:revision>5</cp:revision>
  <dcterms:created xsi:type="dcterms:W3CDTF">2026-06-24T11:24:00Z</dcterms:created>
  <dcterms:modified xsi:type="dcterms:W3CDTF">2026-08-10T04:02:00Z</dcterms:modified>
</cp:coreProperties>
</file>