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F78" w:rsidRPr="005D39B1" w:rsidRDefault="000D1F78" w:rsidP="005D39B1">
      <w:pPr>
        <w:jc w:val="center"/>
        <w:rPr>
          <w:b/>
          <w:sz w:val="28"/>
          <w:szCs w:val="28"/>
          <w:lang w:val="kk-KZ"/>
        </w:rPr>
      </w:pPr>
      <w:r w:rsidRPr="005D39B1">
        <w:rPr>
          <w:noProof/>
        </w:rPr>
        <w:drawing>
          <wp:inline distT="0" distB="0" distL="0" distR="0" wp14:anchorId="0B504636" wp14:editId="21A242D6">
            <wp:extent cx="6119495" cy="21412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9B1" w:rsidRPr="005D39B1" w:rsidRDefault="005D39B1" w:rsidP="005D39B1">
      <w:pPr>
        <w:jc w:val="center"/>
        <w:rPr>
          <w:b/>
          <w:sz w:val="28"/>
          <w:szCs w:val="28"/>
          <w:lang w:val="kk-KZ"/>
        </w:rPr>
      </w:pPr>
    </w:p>
    <w:p w:rsidR="0027714C" w:rsidRDefault="0027714C" w:rsidP="0027714C">
      <w:pPr>
        <w:jc w:val="center"/>
        <w:rPr>
          <w:b/>
          <w:sz w:val="28"/>
          <w:szCs w:val="28"/>
          <w:lang w:val="kk-KZ"/>
        </w:rPr>
      </w:pPr>
    </w:p>
    <w:p w:rsidR="00DF4304" w:rsidRDefault="00DF4304" w:rsidP="00DF4304">
      <w:pPr>
        <w:overflowPunct/>
        <w:autoSpaceDE/>
        <w:autoSpaceDN/>
        <w:adjustRightInd/>
        <w:jc w:val="center"/>
        <w:rPr>
          <w:rFonts w:eastAsiaTheme="minorHAnsi"/>
          <w:b/>
          <w:sz w:val="28"/>
          <w:szCs w:val="28"/>
          <w:lang w:val="kk-KZ" w:eastAsia="en-US"/>
        </w:rPr>
      </w:pPr>
      <w:r w:rsidRPr="0032771D">
        <w:rPr>
          <w:rFonts w:eastAsiaTheme="minorHAnsi"/>
          <w:b/>
          <w:sz w:val="28"/>
          <w:szCs w:val="28"/>
          <w:lang w:val="kk-KZ" w:eastAsia="en-US"/>
        </w:rPr>
        <w:t xml:space="preserve">Қазақстан Республикасы Қорғаныс министрінің </w:t>
      </w:r>
    </w:p>
    <w:p w:rsidR="00DF4304" w:rsidRDefault="00DF4304" w:rsidP="00DF4304">
      <w:pPr>
        <w:overflowPunct/>
        <w:autoSpaceDE/>
        <w:autoSpaceDN/>
        <w:adjustRightInd/>
        <w:jc w:val="center"/>
        <w:rPr>
          <w:rFonts w:eastAsiaTheme="minorHAnsi"/>
          <w:b/>
          <w:sz w:val="28"/>
          <w:szCs w:val="28"/>
          <w:lang w:val="kk-KZ" w:eastAsia="en-US"/>
        </w:rPr>
      </w:pPr>
      <w:r w:rsidRPr="0032771D">
        <w:rPr>
          <w:rFonts w:eastAsiaTheme="minorHAnsi"/>
          <w:b/>
          <w:sz w:val="28"/>
          <w:szCs w:val="28"/>
          <w:lang w:val="kk-KZ" w:eastAsia="en-US"/>
        </w:rPr>
        <w:t>кейбір бұйрықтарына өзгерістер енгізу туралы</w:t>
      </w:r>
    </w:p>
    <w:p w:rsidR="00DF4304" w:rsidRDefault="00DF4304" w:rsidP="00DF4304">
      <w:pPr>
        <w:overflowPunct/>
        <w:autoSpaceDE/>
        <w:autoSpaceDN/>
        <w:adjustRightInd/>
        <w:jc w:val="both"/>
        <w:rPr>
          <w:rFonts w:eastAsiaTheme="minorHAnsi"/>
          <w:sz w:val="28"/>
          <w:szCs w:val="28"/>
          <w:lang w:val="kk-KZ" w:eastAsia="en-US"/>
        </w:rPr>
      </w:pPr>
    </w:p>
    <w:p w:rsidR="00DF4304" w:rsidRDefault="00DF4304" w:rsidP="00DF4304">
      <w:pPr>
        <w:overflowPunct/>
        <w:autoSpaceDE/>
        <w:autoSpaceDN/>
        <w:adjustRightInd/>
        <w:ind w:firstLine="709"/>
        <w:jc w:val="both"/>
        <w:rPr>
          <w:rFonts w:eastAsiaTheme="minorHAnsi"/>
          <w:b/>
          <w:sz w:val="28"/>
          <w:szCs w:val="28"/>
          <w:lang w:val="kk-KZ" w:eastAsia="en-US"/>
        </w:rPr>
      </w:pPr>
      <w:r w:rsidRPr="0032771D">
        <w:rPr>
          <w:rFonts w:eastAsiaTheme="minorHAnsi"/>
          <w:b/>
          <w:sz w:val="28"/>
          <w:szCs w:val="28"/>
          <w:lang w:val="kk-KZ" w:eastAsia="en-US"/>
        </w:rPr>
        <w:t>БҰЙЫРАМЫН:</w:t>
      </w:r>
    </w:p>
    <w:p w:rsidR="00DF4304" w:rsidRDefault="00DF4304" w:rsidP="00DF4304">
      <w:pPr>
        <w:overflowPunct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val="kk-KZ" w:eastAsia="en-US"/>
        </w:rPr>
      </w:pPr>
      <w:r w:rsidRPr="0032771D">
        <w:rPr>
          <w:rFonts w:eastAsiaTheme="minorHAnsi"/>
          <w:sz w:val="28"/>
          <w:szCs w:val="28"/>
          <w:lang w:val="kk-KZ" w:eastAsia="en-US"/>
        </w:rPr>
        <w:t>1. Қоса беріліп отырған Қазақстан Республикасы Қорғаныс министрінің өзгерістер енгізілетін кейбір бұйрықтарының тізбесі бекітілсін.</w:t>
      </w:r>
    </w:p>
    <w:p w:rsidR="00DF4304" w:rsidRDefault="00DF4304" w:rsidP="00DF4304">
      <w:pPr>
        <w:overflowPunct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val="kk-KZ" w:eastAsia="en-US"/>
        </w:rPr>
      </w:pPr>
      <w:r w:rsidRPr="0032771D">
        <w:rPr>
          <w:rFonts w:eastAsiaTheme="minorHAnsi"/>
          <w:sz w:val="28"/>
          <w:szCs w:val="28"/>
          <w:lang w:val="kk-KZ" w:eastAsia="en-US"/>
        </w:rPr>
        <w:t>2. Қазақстан Республикасы Қарулы Күштерінің Әскери инфрақұрылым бас басқармасы Қазақстан Республикасының заңнамасында белгіленген тәртіппен:</w:t>
      </w:r>
    </w:p>
    <w:p w:rsidR="00DF4304" w:rsidRDefault="00DF4304" w:rsidP="00DF4304">
      <w:pPr>
        <w:tabs>
          <w:tab w:val="left" w:pos="993"/>
        </w:tabs>
        <w:overflowPunct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val="kk-KZ" w:eastAsia="en-US"/>
        </w:rPr>
      </w:pPr>
      <w:r w:rsidRPr="0032771D">
        <w:rPr>
          <w:rFonts w:eastAsiaTheme="minorHAnsi"/>
          <w:sz w:val="28"/>
          <w:szCs w:val="28"/>
          <w:lang w:val="kk-KZ" w:eastAsia="en-US"/>
        </w:rPr>
        <w:t>1)</w:t>
      </w:r>
      <w:r w:rsidRPr="0032771D">
        <w:rPr>
          <w:rFonts w:eastAsiaTheme="minorHAnsi"/>
          <w:sz w:val="28"/>
          <w:szCs w:val="28"/>
          <w:lang w:val="kk-KZ" w:eastAsia="en-US"/>
        </w:rPr>
        <w:tab/>
        <w:t>осы бұйрықты Қазақстан Республикасының Әділет министрлігінде мемлекеттік тіркеуді;</w:t>
      </w:r>
    </w:p>
    <w:p w:rsidR="00DF4304" w:rsidRDefault="00DF4304" w:rsidP="00DF4304">
      <w:pPr>
        <w:tabs>
          <w:tab w:val="left" w:pos="1134"/>
        </w:tabs>
        <w:overflowPunct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val="kk-KZ" w:eastAsia="en-US"/>
        </w:rPr>
      </w:pPr>
      <w:r w:rsidRPr="0032771D">
        <w:rPr>
          <w:rFonts w:eastAsiaTheme="minorHAnsi"/>
          <w:sz w:val="28"/>
          <w:szCs w:val="28"/>
          <w:lang w:val="kk-KZ" w:eastAsia="en-US"/>
        </w:rPr>
        <w:t>2)</w:t>
      </w:r>
      <w:r w:rsidRPr="0032771D">
        <w:rPr>
          <w:rFonts w:eastAsiaTheme="minorHAnsi"/>
          <w:sz w:val="28"/>
          <w:szCs w:val="28"/>
          <w:lang w:val="kk-KZ" w:eastAsia="en-US"/>
        </w:rPr>
        <w:tab/>
        <w:t>осы бұйрықты алғашқы ресми жарияланған күнінен кейін Қазақстан Республикасы Қорғаныс министрлігінің интернет-ресурсына орналастыруды;</w:t>
      </w:r>
    </w:p>
    <w:p w:rsidR="00DF4304" w:rsidRDefault="00DF4304" w:rsidP="00DF4304">
      <w:pPr>
        <w:tabs>
          <w:tab w:val="left" w:pos="1134"/>
        </w:tabs>
        <w:overflowPunct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val="kk-KZ" w:eastAsia="en-US"/>
        </w:rPr>
      </w:pPr>
      <w:r w:rsidRPr="0032771D">
        <w:rPr>
          <w:rFonts w:eastAsiaTheme="minorHAnsi"/>
          <w:sz w:val="28"/>
          <w:szCs w:val="28"/>
          <w:lang w:val="kk-KZ" w:eastAsia="en-US"/>
        </w:rPr>
        <w:t>3)</w:t>
      </w:r>
      <w:r w:rsidRPr="0032771D">
        <w:rPr>
          <w:rFonts w:eastAsiaTheme="minorHAnsi"/>
          <w:sz w:val="28"/>
          <w:szCs w:val="28"/>
          <w:lang w:val="kk-KZ" w:eastAsia="en-US"/>
        </w:rPr>
        <w:tab/>
        <w:t>алғашқы ресми жарияланған күннен кейін күнтізбелік он күн ішінде осы бұйрықтың 2-тармағы 1) және 2) тармақшаларының орындалуы туралы мәліметтерді Қазақстан Республикасы Қорғаныс министрлігінің Заң департаментіне жіберуді қамтамасыз етсін.</w:t>
      </w:r>
    </w:p>
    <w:p w:rsidR="00DF4304" w:rsidRDefault="00DF4304" w:rsidP="00DF4304">
      <w:pPr>
        <w:tabs>
          <w:tab w:val="left" w:pos="993"/>
        </w:tabs>
        <w:overflowPunct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val="kk-KZ" w:eastAsia="en-US"/>
        </w:rPr>
      </w:pPr>
      <w:r w:rsidRPr="0032771D">
        <w:rPr>
          <w:rFonts w:eastAsiaTheme="minorHAnsi"/>
          <w:sz w:val="28"/>
          <w:szCs w:val="28"/>
          <w:lang w:val="kk-KZ" w:eastAsia="en-US"/>
        </w:rPr>
        <w:t>3.</w:t>
      </w:r>
      <w:r w:rsidRPr="0032771D">
        <w:rPr>
          <w:rFonts w:eastAsiaTheme="minorHAnsi"/>
          <w:sz w:val="28"/>
          <w:szCs w:val="28"/>
          <w:lang w:val="kk-KZ" w:eastAsia="en-US"/>
        </w:rPr>
        <w:tab/>
        <w:t>Осы бұйрықтың орындалуын бақылау Қазақстан Республикасы Қорғаныс министрінің жетекшілік ететін орынбасарына жүктелсін.</w:t>
      </w:r>
    </w:p>
    <w:p w:rsidR="00DF4304" w:rsidRDefault="00DF4304" w:rsidP="00DF4304">
      <w:pPr>
        <w:tabs>
          <w:tab w:val="left" w:pos="993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 w:eastAsia="en-US"/>
        </w:rPr>
      </w:pPr>
      <w:r w:rsidRPr="0032771D">
        <w:rPr>
          <w:rFonts w:eastAsiaTheme="minorHAnsi"/>
          <w:sz w:val="28"/>
          <w:szCs w:val="28"/>
          <w:lang w:val="kk-KZ" w:eastAsia="en-US"/>
        </w:rPr>
        <w:t>4.</w:t>
      </w:r>
      <w:r w:rsidRPr="0032771D">
        <w:rPr>
          <w:rFonts w:eastAsiaTheme="minorHAnsi"/>
          <w:sz w:val="28"/>
          <w:szCs w:val="28"/>
          <w:lang w:val="kk-KZ" w:eastAsia="en-US"/>
        </w:rPr>
        <w:tab/>
        <w:t>Осы бұйрық алғашқы ресми жарияланған күнінен кейін күнтізбелік он күн өткен соң қолданысқа енгізіледі.</w:t>
      </w:r>
    </w:p>
    <w:p w:rsidR="00524255" w:rsidRPr="00524255" w:rsidRDefault="00524255" w:rsidP="00524255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</w:p>
    <w:p w:rsidR="00524255" w:rsidRPr="00524255" w:rsidRDefault="00524255" w:rsidP="00524255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</w:p>
    <w:p w:rsidR="00524255" w:rsidRPr="00524255" w:rsidRDefault="00524255" w:rsidP="00524255">
      <w:pPr>
        <w:ind w:firstLine="709"/>
        <w:rPr>
          <w:b/>
          <w:sz w:val="28"/>
          <w:lang w:val="kk-KZ"/>
        </w:rPr>
      </w:pPr>
      <w:r w:rsidRPr="00524255">
        <w:rPr>
          <w:b/>
          <w:sz w:val="28"/>
          <w:lang w:val="kk-KZ"/>
        </w:rPr>
        <w:t xml:space="preserve">Қазақстан Республикасының </w:t>
      </w:r>
    </w:p>
    <w:p w:rsidR="00524255" w:rsidRPr="00524255" w:rsidRDefault="00524255" w:rsidP="00524255">
      <w:pPr>
        <w:ind w:firstLine="709"/>
        <w:rPr>
          <w:b/>
          <w:sz w:val="28"/>
          <w:lang w:val="kk-KZ"/>
        </w:rPr>
      </w:pPr>
      <w:r w:rsidRPr="00524255">
        <w:rPr>
          <w:b/>
          <w:sz w:val="28"/>
          <w:lang w:val="kk-KZ"/>
        </w:rPr>
        <w:t>Қорғаныс министрі</w:t>
      </w:r>
    </w:p>
    <w:p w:rsidR="00524255" w:rsidRPr="00524255" w:rsidRDefault="00524255" w:rsidP="00524255">
      <w:pPr>
        <w:ind w:firstLine="709"/>
        <w:rPr>
          <w:b/>
          <w:sz w:val="28"/>
          <w:lang w:val="kk-KZ"/>
        </w:rPr>
      </w:pPr>
    </w:p>
    <w:p w:rsidR="00524255" w:rsidRPr="00524255" w:rsidRDefault="00524255" w:rsidP="00524255">
      <w:pPr>
        <w:ind w:firstLine="709"/>
        <w:jc w:val="both"/>
        <w:rPr>
          <w:b/>
          <w:sz w:val="28"/>
          <w:szCs w:val="28"/>
          <w:lang w:val="kk-KZ"/>
        </w:rPr>
      </w:pPr>
      <w:r w:rsidRPr="00524255">
        <w:rPr>
          <w:b/>
          <w:sz w:val="28"/>
          <w:szCs w:val="28"/>
          <w:lang w:val="kk-KZ"/>
        </w:rPr>
        <w:t xml:space="preserve">авиация генерал-лейтенанты  </w:t>
      </w:r>
      <w:r w:rsidRPr="00524255">
        <w:rPr>
          <w:b/>
          <w:sz w:val="28"/>
          <w:szCs w:val="28"/>
          <w:lang w:val="kk-KZ"/>
        </w:rPr>
        <w:tab/>
      </w:r>
      <w:r w:rsidRPr="00524255">
        <w:rPr>
          <w:b/>
          <w:sz w:val="28"/>
          <w:szCs w:val="28"/>
          <w:lang w:val="kk-KZ"/>
        </w:rPr>
        <w:tab/>
      </w:r>
      <w:r w:rsidRPr="00524255">
        <w:rPr>
          <w:b/>
          <w:sz w:val="28"/>
          <w:szCs w:val="28"/>
          <w:lang w:val="kk-KZ"/>
        </w:rPr>
        <w:tab/>
      </w:r>
      <w:r w:rsidRPr="00524255">
        <w:rPr>
          <w:b/>
          <w:sz w:val="28"/>
          <w:szCs w:val="28"/>
          <w:lang w:val="kk-KZ"/>
        </w:rPr>
        <w:tab/>
      </w:r>
      <w:r w:rsidRPr="00524255">
        <w:rPr>
          <w:b/>
          <w:sz w:val="28"/>
          <w:szCs w:val="28"/>
          <w:lang w:val="kk-KZ"/>
        </w:rPr>
        <w:tab/>
        <w:t>Д. Қосанов</w:t>
      </w:r>
      <w:bookmarkStart w:id="0" w:name="_GoBack"/>
      <w:bookmarkEnd w:id="0"/>
    </w:p>
    <w:sectPr w:rsidR="00524255" w:rsidRPr="00524255" w:rsidSect="00A554F3">
      <w:headerReference w:type="default" r:id="rId9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67C5" w:rsidRDefault="009467C5" w:rsidP="000D1F78">
      <w:r>
        <w:separator/>
      </w:r>
    </w:p>
  </w:endnote>
  <w:endnote w:type="continuationSeparator" w:id="0">
    <w:p w:rsidR="009467C5" w:rsidRDefault="009467C5" w:rsidP="000D1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67C5" w:rsidRDefault="009467C5" w:rsidP="000D1F78">
      <w:r>
        <w:separator/>
      </w:r>
    </w:p>
  </w:footnote>
  <w:footnote w:type="continuationSeparator" w:id="0">
    <w:p w:rsidR="009467C5" w:rsidRDefault="009467C5" w:rsidP="000D1F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1305046844"/>
      <w:docPartObj>
        <w:docPartGallery w:val="Page Numbers (Top of Page)"/>
        <w:docPartUnique/>
      </w:docPartObj>
    </w:sdtPr>
    <w:sdtEndPr/>
    <w:sdtContent>
      <w:p w:rsidR="000D1F78" w:rsidRPr="005D39B1" w:rsidRDefault="000D1F78" w:rsidP="005D39B1">
        <w:pPr>
          <w:pStyle w:val="a7"/>
          <w:jc w:val="center"/>
          <w:rPr>
            <w:sz w:val="24"/>
            <w:szCs w:val="24"/>
          </w:rPr>
        </w:pPr>
        <w:r w:rsidRPr="005D39B1">
          <w:rPr>
            <w:sz w:val="24"/>
            <w:szCs w:val="24"/>
          </w:rPr>
          <w:fldChar w:fldCharType="begin"/>
        </w:r>
        <w:r w:rsidRPr="005D39B1">
          <w:rPr>
            <w:sz w:val="24"/>
            <w:szCs w:val="24"/>
          </w:rPr>
          <w:instrText>PAGE   \* MERGEFORMAT</w:instrText>
        </w:r>
        <w:r w:rsidRPr="005D39B1">
          <w:rPr>
            <w:sz w:val="24"/>
            <w:szCs w:val="24"/>
          </w:rPr>
          <w:fldChar w:fldCharType="separate"/>
        </w:r>
        <w:r w:rsidR="00207C63">
          <w:rPr>
            <w:noProof/>
            <w:sz w:val="24"/>
            <w:szCs w:val="24"/>
          </w:rPr>
          <w:t>3</w:t>
        </w:r>
        <w:r w:rsidRPr="005D39B1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E15358"/>
    <w:multiLevelType w:val="hybridMultilevel"/>
    <w:tmpl w:val="B3988394"/>
    <w:lvl w:ilvl="0" w:tplc="FEF0CF92">
      <w:start w:val="2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">
    <w:nsid w:val="43752F63"/>
    <w:multiLevelType w:val="hybridMultilevel"/>
    <w:tmpl w:val="77A0BD72"/>
    <w:lvl w:ilvl="0" w:tplc="49582124">
      <w:start w:val="1"/>
      <w:numFmt w:val="decimal"/>
      <w:lvlText w:val="%1."/>
      <w:lvlJc w:val="left"/>
      <w:pPr>
        <w:ind w:left="366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6" w:hanging="360"/>
      </w:pPr>
    </w:lvl>
    <w:lvl w:ilvl="2" w:tplc="0409001B" w:tentative="1">
      <w:start w:val="1"/>
      <w:numFmt w:val="lowerRoman"/>
      <w:lvlText w:val="%3."/>
      <w:lvlJc w:val="right"/>
      <w:pPr>
        <w:ind w:left="1806" w:hanging="180"/>
      </w:pPr>
    </w:lvl>
    <w:lvl w:ilvl="3" w:tplc="0409000F" w:tentative="1">
      <w:start w:val="1"/>
      <w:numFmt w:val="decimal"/>
      <w:lvlText w:val="%4."/>
      <w:lvlJc w:val="left"/>
      <w:pPr>
        <w:ind w:left="2526" w:hanging="360"/>
      </w:pPr>
    </w:lvl>
    <w:lvl w:ilvl="4" w:tplc="04090019" w:tentative="1">
      <w:start w:val="1"/>
      <w:numFmt w:val="lowerLetter"/>
      <w:lvlText w:val="%5."/>
      <w:lvlJc w:val="left"/>
      <w:pPr>
        <w:ind w:left="3246" w:hanging="360"/>
      </w:pPr>
    </w:lvl>
    <w:lvl w:ilvl="5" w:tplc="0409001B" w:tentative="1">
      <w:start w:val="1"/>
      <w:numFmt w:val="lowerRoman"/>
      <w:lvlText w:val="%6."/>
      <w:lvlJc w:val="right"/>
      <w:pPr>
        <w:ind w:left="3966" w:hanging="180"/>
      </w:pPr>
    </w:lvl>
    <w:lvl w:ilvl="6" w:tplc="0409000F" w:tentative="1">
      <w:start w:val="1"/>
      <w:numFmt w:val="decimal"/>
      <w:lvlText w:val="%7."/>
      <w:lvlJc w:val="left"/>
      <w:pPr>
        <w:ind w:left="4686" w:hanging="360"/>
      </w:pPr>
    </w:lvl>
    <w:lvl w:ilvl="7" w:tplc="04090019" w:tentative="1">
      <w:start w:val="1"/>
      <w:numFmt w:val="lowerLetter"/>
      <w:lvlText w:val="%8."/>
      <w:lvlJc w:val="left"/>
      <w:pPr>
        <w:ind w:left="5406" w:hanging="360"/>
      </w:pPr>
    </w:lvl>
    <w:lvl w:ilvl="8" w:tplc="0409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2">
    <w:nsid w:val="731674F5"/>
    <w:multiLevelType w:val="hybridMultilevel"/>
    <w:tmpl w:val="B3568F6A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7EEEF696">
      <w:start w:val="1"/>
      <w:numFmt w:val="decimal"/>
      <w:lvlText w:val="%2)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F78"/>
    <w:rsid w:val="00012F15"/>
    <w:rsid w:val="00033D9D"/>
    <w:rsid w:val="000850F9"/>
    <w:rsid w:val="000B75DA"/>
    <w:rsid w:val="000C72B8"/>
    <w:rsid w:val="000D1F78"/>
    <w:rsid w:val="00133472"/>
    <w:rsid w:val="001346F3"/>
    <w:rsid w:val="001A7BB4"/>
    <w:rsid w:val="0020728D"/>
    <w:rsid w:val="00207C63"/>
    <w:rsid w:val="002612EE"/>
    <w:rsid w:val="0027714C"/>
    <w:rsid w:val="00287DC1"/>
    <w:rsid w:val="00294F1D"/>
    <w:rsid w:val="002F1D56"/>
    <w:rsid w:val="003647DF"/>
    <w:rsid w:val="00383233"/>
    <w:rsid w:val="003D4AFC"/>
    <w:rsid w:val="003F5D17"/>
    <w:rsid w:val="00402572"/>
    <w:rsid w:val="00410D28"/>
    <w:rsid w:val="00425E2A"/>
    <w:rsid w:val="00474213"/>
    <w:rsid w:val="00491028"/>
    <w:rsid w:val="004B5319"/>
    <w:rsid w:val="004C0099"/>
    <w:rsid w:val="004E6B07"/>
    <w:rsid w:val="00524255"/>
    <w:rsid w:val="00571BED"/>
    <w:rsid w:val="0058635B"/>
    <w:rsid w:val="00586F47"/>
    <w:rsid w:val="00592404"/>
    <w:rsid w:val="00594232"/>
    <w:rsid w:val="005B766C"/>
    <w:rsid w:val="005D39B1"/>
    <w:rsid w:val="006333FC"/>
    <w:rsid w:val="006766F4"/>
    <w:rsid w:val="006A2B5D"/>
    <w:rsid w:val="006B0CD1"/>
    <w:rsid w:val="006F6B95"/>
    <w:rsid w:val="00730E41"/>
    <w:rsid w:val="007478D8"/>
    <w:rsid w:val="00764CF0"/>
    <w:rsid w:val="00794D54"/>
    <w:rsid w:val="008367CA"/>
    <w:rsid w:val="008F66D9"/>
    <w:rsid w:val="009467C5"/>
    <w:rsid w:val="00952A03"/>
    <w:rsid w:val="00990817"/>
    <w:rsid w:val="0099385E"/>
    <w:rsid w:val="009B4A87"/>
    <w:rsid w:val="009C23D6"/>
    <w:rsid w:val="009E30AC"/>
    <w:rsid w:val="009E572A"/>
    <w:rsid w:val="00A554F3"/>
    <w:rsid w:val="00A74274"/>
    <w:rsid w:val="00A7670E"/>
    <w:rsid w:val="00A9045F"/>
    <w:rsid w:val="00B036CF"/>
    <w:rsid w:val="00B15016"/>
    <w:rsid w:val="00B44DFA"/>
    <w:rsid w:val="00C22973"/>
    <w:rsid w:val="00C2622C"/>
    <w:rsid w:val="00C33D22"/>
    <w:rsid w:val="00C53B3B"/>
    <w:rsid w:val="00C643A2"/>
    <w:rsid w:val="00C70399"/>
    <w:rsid w:val="00CD3167"/>
    <w:rsid w:val="00D0110D"/>
    <w:rsid w:val="00D15066"/>
    <w:rsid w:val="00D833CB"/>
    <w:rsid w:val="00DF4304"/>
    <w:rsid w:val="00E41C24"/>
    <w:rsid w:val="00E514FF"/>
    <w:rsid w:val="00E80FB7"/>
    <w:rsid w:val="00EA17C3"/>
    <w:rsid w:val="00EF67CE"/>
    <w:rsid w:val="00F073BC"/>
    <w:rsid w:val="00F4098E"/>
    <w:rsid w:val="00F87068"/>
    <w:rsid w:val="00FC54C7"/>
    <w:rsid w:val="00FD5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F7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A554F3"/>
    <w:pPr>
      <w:overflowPunct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rsid w:val="000D1F78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character" w:customStyle="1" w:styleId="a4">
    <w:name w:val="Основной текст с отступом Знак"/>
    <w:basedOn w:val="a0"/>
    <w:link w:val="a3"/>
    <w:rsid w:val="000D1F78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5">
    <w:name w:val="List Paragraph"/>
    <w:aliases w:val="маркированный,List Paragraph,Heading1,Colorful List - Accent 11,Citation List,Bullets,References,List Paragraph (numbered (a)),NUMBERED PARAGRAPH,List Paragraph 1,List_Paragraph,Multilevel para_II,Akapit z listą BS,IBL List Paragraph"/>
    <w:basedOn w:val="a"/>
    <w:link w:val="a6"/>
    <w:uiPriority w:val="34"/>
    <w:qFormat/>
    <w:rsid w:val="000D1F78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Абзац списка Знак"/>
    <w:aliases w:val="маркированный Знак,List Paragraph Знак,Heading1 Знак,Colorful List - Accent 11 Знак,Citation List Знак,Bullets Знак,References Знак,List Paragraph (numbered (a)) Знак,NUMBERED PARAGRAPH Знак,List Paragraph 1 Знак,List_Paragraph Знак"/>
    <w:link w:val="a5"/>
    <w:uiPriority w:val="34"/>
    <w:qFormat/>
    <w:locked/>
    <w:rsid w:val="000D1F78"/>
    <w:rPr>
      <w:rFonts w:ascii="Calibri" w:eastAsia="Calibri" w:hAnsi="Calibri" w:cs="Times New Roman"/>
    </w:rPr>
  </w:style>
  <w:style w:type="paragraph" w:styleId="a7">
    <w:name w:val="header"/>
    <w:basedOn w:val="a"/>
    <w:link w:val="a8"/>
    <w:uiPriority w:val="99"/>
    <w:unhideWhenUsed/>
    <w:rsid w:val="000D1F7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D1F7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D1F7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D1F7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554F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9081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9081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ezkurwreuab5ozgtqnkl">
    <w:name w:val="ezkurwreuab5ozgtqnkl"/>
    <w:basedOn w:val="a0"/>
    <w:rsid w:val="00990817"/>
  </w:style>
  <w:style w:type="character" w:customStyle="1" w:styleId="anegp0gi0b9av8jahpyh">
    <w:name w:val="anegp0gi0b9av8jahpyh"/>
    <w:basedOn w:val="a0"/>
    <w:rsid w:val="005942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F7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A554F3"/>
    <w:pPr>
      <w:overflowPunct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rsid w:val="000D1F78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character" w:customStyle="1" w:styleId="a4">
    <w:name w:val="Основной текст с отступом Знак"/>
    <w:basedOn w:val="a0"/>
    <w:link w:val="a3"/>
    <w:rsid w:val="000D1F78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5">
    <w:name w:val="List Paragraph"/>
    <w:aliases w:val="маркированный,List Paragraph,Heading1,Colorful List - Accent 11,Citation List,Bullets,References,List Paragraph (numbered (a)),NUMBERED PARAGRAPH,List Paragraph 1,List_Paragraph,Multilevel para_II,Akapit z listą BS,IBL List Paragraph"/>
    <w:basedOn w:val="a"/>
    <w:link w:val="a6"/>
    <w:uiPriority w:val="34"/>
    <w:qFormat/>
    <w:rsid w:val="000D1F78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Абзац списка Знак"/>
    <w:aliases w:val="маркированный Знак,List Paragraph Знак,Heading1 Знак,Colorful List - Accent 11 Знак,Citation List Знак,Bullets Знак,References Знак,List Paragraph (numbered (a)) Знак,NUMBERED PARAGRAPH Знак,List Paragraph 1 Знак,List_Paragraph Знак"/>
    <w:link w:val="a5"/>
    <w:uiPriority w:val="34"/>
    <w:qFormat/>
    <w:locked/>
    <w:rsid w:val="000D1F78"/>
    <w:rPr>
      <w:rFonts w:ascii="Calibri" w:eastAsia="Calibri" w:hAnsi="Calibri" w:cs="Times New Roman"/>
    </w:rPr>
  </w:style>
  <w:style w:type="paragraph" w:styleId="a7">
    <w:name w:val="header"/>
    <w:basedOn w:val="a"/>
    <w:link w:val="a8"/>
    <w:uiPriority w:val="99"/>
    <w:unhideWhenUsed/>
    <w:rsid w:val="000D1F7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D1F7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D1F7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D1F7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554F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9081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9081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ezkurwreuab5ozgtqnkl">
    <w:name w:val="ezkurwreuab5ozgtqnkl"/>
    <w:basedOn w:val="a0"/>
    <w:rsid w:val="00990817"/>
  </w:style>
  <w:style w:type="character" w:customStyle="1" w:styleId="anegp0gi0b9av8jahpyh">
    <w:name w:val="anegp0gi0b9av8jahpyh"/>
    <w:basedOn w:val="a0"/>
    <w:rsid w:val="005942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750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Айгуль Кулжабаева</dc:creator>
  <cp:keywords/>
  <dc:description/>
  <cp:lastModifiedBy>Андрей Иванович Кузнецов</cp:lastModifiedBy>
  <cp:revision>3</cp:revision>
  <dcterms:created xsi:type="dcterms:W3CDTF">2026-08-19T09:18:00Z</dcterms:created>
  <dcterms:modified xsi:type="dcterms:W3CDTF">2026-09-16T05:16:00Z</dcterms:modified>
</cp:coreProperties>
</file>