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7A15D1" w14:paraId="6F5BA2F7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B6ED554" w14:textId="77777777" w:rsidR="00B336FE" w:rsidRPr="007A15D1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A15D1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35FABE19" w14:textId="77777777" w:rsidR="002177DE" w:rsidRPr="007A15D1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7A15D1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4245EC" w14:paraId="73DD826F" w14:textId="77777777" w:rsidTr="00005419">
        <w:tc>
          <w:tcPr>
            <w:tcW w:w="907" w:type="dxa"/>
            <w:vAlign w:val="center"/>
          </w:tcPr>
          <w:p w14:paraId="2987CE6D" w14:textId="77777777" w:rsidR="00660438" w:rsidRPr="007A15D1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5A06E644" w14:textId="77777777" w:rsidR="00685302" w:rsidRPr="007A15D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55BCA128" w14:textId="77777777" w:rsidR="00B336FE" w:rsidRPr="007A15D1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A15D1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407F6F4C" w14:textId="1168417E" w:rsidR="00F138A4" w:rsidRPr="00272236" w:rsidRDefault="008547DD" w:rsidP="00272236">
            <w:pPr>
              <w:rPr>
                <w:b/>
                <w:color w:val="000000"/>
                <w:sz w:val="28"/>
                <w:szCs w:val="28"/>
                <w:lang w:val="kk-KZ"/>
              </w:rPr>
            </w:pPr>
            <w:r w:rsidRPr="0085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8547D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FFFFF"/>
                <w:lang w:val="kk-KZ"/>
              </w:rPr>
              <w:t>Шетелдік бұқаралық ақпарат құралдарының өкілдіктері</w:t>
            </w:r>
            <w:r w:rsidR="00272236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FFFFF"/>
                <w:lang w:val="kk-KZ"/>
              </w:rPr>
              <w:t>н</w:t>
            </w:r>
            <w:r w:rsidRPr="008547D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FFFFF"/>
                <w:lang w:val="kk-KZ"/>
              </w:rPr>
              <w:t xml:space="preserve"> және олардың журналистерін аккредиттеу қағидаларын бекіту туралы</w:t>
            </w:r>
            <w:r w:rsidR="00272236" w:rsidRPr="0085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8547D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FFFFF"/>
                <w:lang w:val="kk-KZ"/>
              </w:rPr>
              <w:t xml:space="preserve"> Қазақстан Республикасы Сыртқы істер министрінің 2016 жылғы 18 мамырдағы </w:t>
            </w:r>
            <w:r w:rsidRPr="00272236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FFFFF"/>
                <w:lang w:val="kk-KZ"/>
              </w:rPr>
              <w:t>№ 11-1-2/192 бұйрығына өзгерістер енгізу туралы</w:t>
            </w:r>
          </w:p>
        </w:tc>
      </w:tr>
      <w:tr w:rsidR="00660438" w:rsidRPr="007A15D1" w14:paraId="5952942B" w14:textId="77777777" w:rsidTr="00005419">
        <w:tc>
          <w:tcPr>
            <w:tcW w:w="907" w:type="dxa"/>
            <w:vAlign w:val="center"/>
          </w:tcPr>
          <w:p w14:paraId="13E1D5A3" w14:textId="77777777" w:rsidR="00660438" w:rsidRPr="007A15D1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59CD84B0" w14:textId="77777777" w:rsidR="000F23EA" w:rsidRPr="007A15D1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3C682FCD" w14:textId="77777777" w:rsidR="00660438" w:rsidRPr="007A15D1" w:rsidRDefault="005D589E" w:rsidP="00EC05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="00EC05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Сыртқы </w:t>
            </w:r>
            <w:r w:rsidRPr="007A1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істер министрлігі</w:t>
            </w:r>
          </w:p>
          <w:p w14:paraId="03FE997A" w14:textId="77777777" w:rsidR="00F138A4" w:rsidRPr="007A15D1" w:rsidRDefault="00F138A4" w:rsidP="00F138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15D1" w:rsidRPr="004245EC" w14:paraId="0EC474DA" w14:textId="77777777" w:rsidTr="00005419">
        <w:tc>
          <w:tcPr>
            <w:tcW w:w="907" w:type="dxa"/>
            <w:vAlign w:val="center"/>
          </w:tcPr>
          <w:p w14:paraId="500B0DF6" w14:textId="77777777" w:rsidR="007A15D1" w:rsidRPr="007A15D1" w:rsidRDefault="007A15D1" w:rsidP="007A15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53237620" w14:textId="77777777" w:rsidR="007A15D1" w:rsidRPr="007A15D1" w:rsidRDefault="007A15D1" w:rsidP="007A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7A15D1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127788B6" w14:textId="614C42FD" w:rsidR="007A15D1" w:rsidRPr="00763483" w:rsidRDefault="00763483" w:rsidP="00272236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245EC" w:rsidRPr="00763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Масс-медиа</w:t>
            </w:r>
            <w:r w:rsidRPr="00763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туралы» </w:t>
            </w:r>
            <w:r w:rsidR="00272236" w:rsidRPr="00763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 жылғы 19 маусымдағы Қазақстан Республикасы </w:t>
            </w:r>
            <w:r w:rsidRPr="00763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Заңының 30-бабы 1-тармақшасына</w:t>
            </w:r>
            <w:r w:rsidR="00272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әзірленді</w:t>
            </w:r>
          </w:p>
        </w:tc>
      </w:tr>
      <w:tr w:rsidR="007A15D1" w:rsidRPr="004245EC" w14:paraId="186459A0" w14:textId="77777777" w:rsidTr="00005419">
        <w:tc>
          <w:tcPr>
            <w:tcW w:w="907" w:type="dxa"/>
            <w:vAlign w:val="center"/>
          </w:tcPr>
          <w:p w14:paraId="21C394A8" w14:textId="77777777" w:rsidR="007A15D1" w:rsidRPr="007A15D1" w:rsidRDefault="007A15D1" w:rsidP="007A15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72AB31E" w14:textId="77777777" w:rsidR="007A15D1" w:rsidRPr="007A15D1" w:rsidRDefault="007A15D1" w:rsidP="007A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6C2667AD" w14:textId="5FDD8AD2" w:rsidR="007A15D1" w:rsidRPr="008547DD" w:rsidRDefault="008547DD" w:rsidP="002722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аумағында қызметін жүзеге асыратын шетелдік бұқаралық ақпарат құралдарын және олардың өкілдерін аккредиттеу тәртібін</w:t>
            </w:r>
            <w:r w:rsidR="002D6B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жетілдір</w:t>
            </w:r>
            <w:r w:rsidR="00272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854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7A15D1" w:rsidRPr="004245EC" w14:paraId="34FF1710" w14:textId="77777777" w:rsidTr="00005419">
        <w:tc>
          <w:tcPr>
            <w:tcW w:w="907" w:type="dxa"/>
            <w:vAlign w:val="center"/>
          </w:tcPr>
          <w:p w14:paraId="5CCF19AD" w14:textId="77777777" w:rsidR="007A15D1" w:rsidRPr="007A15D1" w:rsidRDefault="007A15D1" w:rsidP="007A15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018F7CA" w14:textId="77777777" w:rsidR="007A15D1" w:rsidRPr="007A15D1" w:rsidRDefault="007A15D1" w:rsidP="007A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8E6B01D" w14:textId="548E10B6" w:rsidR="007A15D1" w:rsidRPr="008547DD" w:rsidRDefault="00E05F93" w:rsidP="0027223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Жобаның мақсаты халықаралық </w:t>
            </w:r>
            <w:r w:rsidR="00272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тәжірибені </w:t>
            </w:r>
            <w:r w:rsidRPr="00E0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ақпараттық өзара іс-қимылды ұйымдастырудың заманауи тәсілдерін ескере отырып, Қазақстан Республикасы Сыртқы істер министрлігі жанындағы шетелдік бұқаралық ақпарат құралдары өкілдерін аккредиттеу тәртібін жетілдіру</w:t>
            </w:r>
            <w:r w:rsidR="00272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табылады</w:t>
            </w:r>
            <w:r w:rsidRPr="00E0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0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0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Көзделіп отырған өзгерістер ұйымдастырушылық сипатта болады және қолданыстағы рәсімдерді ретке келтіруге бағытталған. Бұл ретте бұқаралық ақпарат құралдарының кәсіби дербестігі, сондай-ақ аккредиттеуді жүзеге асырудың түсінікті және ашық шарттары қамтамасыз етіледі.</w:t>
            </w:r>
          </w:p>
        </w:tc>
      </w:tr>
      <w:tr w:rsidR="007A15D1" w:rsidRPr="004245EC" w14:paraId="1E94F65B" w14:textId="77777777" w:rsidTr="00005419">
        <w:tc>
          <w:tcPr>
            <w:tcW w:w="907" w:type="dxa"/>
            <w:vAlign w:val="center"/>
          </w:tcPr>
          <w:p w14:paraId="39248213" w14:textId="77777777" w:rsidR="007A15D1" w:rsidRPr="007A15D1" w:rsidRDefault="007A15D1" w:rsidP="007A15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89EF4C2" w14:textId="77777777" w:rsidR="007A15D1" w:rsidRPr="007A15D1" w:rsidRDefault="007A15D1" w:rsidP="007A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770" w:type="dxa"/>
          </w:tcPr>
          <w:p w14:paraId="152098DC" w14:textId="202CD88B" w:rsidR="007A15D1" w:rsidRPr="007A15D1" w:rsidRDefault="000B242D" w:rsidP="007A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құқықтық, әлеуметтік және экономикалық салдарға әкеп соқпайды және Қазақстан Республикасының ұлттық қауіпсіздігін қамтамасыз етуге теріс әсер етпейді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53BBD102" w14:textId="77777777" w:rsidR="00FF30D2" w:rsidRPr="007A15D1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A15D1" w:rsidSect="00240C60">
      <w:headerReference w:type="default" r:id="rId7"/>
      <w:pgSz w:w="11906" w:h="16838"/>
      <w:pgMar w:top="619" w:right="1440" w:bottom="709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96D5" w14:textId="77777777" w:rsidR="009E4057" w:rsidRDefault="009E4057" w:rsidP="00FB1918">
      <w:pPr>
        <w:spacing w:after="0" w:line="240" w:lineRule="auto"/>
      </w:pPr>
      <w:r>
        <w:separator/>
      </w:r>
    </w:p>
  </w:endnote>
  <w:endnote w:type="continuationSeparator" w:id="0">
    <w:p w14:paraId="34692766" w14:textId="77777777" w:rsidR="009E4057" w:rsidRDefault="009E405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9F0FF" w14:textId="77777777" w:rsidR="009E4057" w:rsidRDefault="009E4057" w:rsidP="00FB1918">
      <w:pPr>
        <w:spacing w:after="0" w:line="240" w:lineRule="auto"/>
      </w:pPr>
      <w:r>
        <w:separator/>
      </w:r>
    </w:p>
  </w:footnote>
  <w:footnote w:type="continuationSeparator" w:id="0">
    <w:p w14:paraId="656B7D2B" w14:textId="77777777" w:rsidR="009E4057" w:rsidRDefault="009E405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4FA74" w14:textId="539F8E0E" w:rsidR="003D52A9" w:rsidRDefault="00C724F4" w:rsidP="00C724F4">
    <w:pPr>
      <w:tabs>
        <w:tab w:val="left" w:pos="10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42D"/>
    <w:rsid w:val="000B2D4F"/>
    <w:rsid w:val="000E547F"/>
    <w:rsid w:val="000F23EA"/>
    <w:rsid w:val="00157B09"/>
    <w:rsid w:val="001758AA"/>
    <w:rsid w:val="00175A87"/>
    <w:rsid w:val="001A1C92"/>
    <w:rsid w:val="001A41B1"/>
    <w:rsid w:val="001C1D59"/>
    <w:rsid w:val="001D7B7D"/>
    <w:rsid w:val="001E53C0"/>
    <w:rsid w:val="00202959"/>
    <w:rsid w:val="002177DE"/>
    <w:rsid w:val="00240C60"/>
    <w:rsid w:val="0024114C"/>
    <w:rsid w:val="0026348C"/>
    <w:rsid w:val="00272236"/>
    <w:rsid w:val="002C0FEC"/>
    <w:rsid w:val="002D6B20"/>
    <w:rsid w:val="0034470F"/>
    <w:rsid w:val="0036014F"/>
    <w:rsid w:val="003E76AF"/>
    <w:rsid w:val="003F4BE3"/>
    <w:rsid w:val="004245EC"/>
    <w:rsid w:val="00485D60"/>
    <w:rsid w:val="00493424"/>
    <w:rsid w:val="004B4034"/>
    <w:rsid w:val="004D23AD"/>
    <w:rsid w:val="004E6AF0"/>
    <w:rsid w:val="004F56B4"/>
    <w:rsid w:val="00565A07"/>
    <w:rsid w:val="0057744F"/>
    <w:rsid w:val="005A45D4"/>
    <w:rsid w:val="005D589E"/>
    <w:rsid w:val="00660438"/>
    <w:rsid w:val="00685302"/>
    <w:rsid w:val="006A155B"/>
    <w:rsid w:val="006E3DDF"/>
    <w:rsid w:val="006E5B89"/>
    <w:rsid w:val="00755015"/>
    <w:rsid w:val="00763483"/>
    <w:rsid w:val="00765AD0"/>
    <w:rsid w:val="007A15D1"/>
    <w:rsid w:val="007A2EED"/>
    <w:rsid w:val="008547DD"/>
    <w:rsid w:val="00906838"/>
    <w:rsid w:val="00912B27"/>
    <w:rsid w:val="009268FD"/>
    <w:rsid w:val="00984D3F"/>
    <w:rsid w:val="009E4057"/>
    <w:rsid w:val="00A81C0A"/>
    <w:rsid w:val="00A87118"/>
    <w:rsid w:val="00AC0268"/>
    <w:rsid w:val="00AC6C18"/>
    <w:rsid w:val="00AD29F5"/>
    <w:rsid w:val="00B336FE"/>
    <w:rsid w:val="00C634EB"/>
    <w:rsid w:val="00C724F4"/>
    <w:rsid w:val="00CA1BEA"/>
    <w:rsid w:val="00CB3312"/>
    <w:rsid w:val="00CC712B"/>
    <w:rsid w:val="00CE4A81"/>
    <w:rsid w:val="00D97EAD"/>
    <w:rsid w:val="00E05F93"/>
    <w:rsid w:val="00E90C28"/>
    <w:rsid w:val="00EC0515"/>
    <w:rsid w:val="00EC5EF7"/>
    <w:rsid w:val="00F04A08"/>
    <w:rsid w:val="00F138A4"/>
    <w:rsid w:val="00F50C9A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01C0F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character" w:customStyle="1" w:styleId="anegp0gi0b9av8jahpyh">
    <w:name w:val="anegp0gi0b9av8jahpyh"/>
    <w:basedOn w:val="a0"/>
    <w:rsid w:val="00F138A4"/>
  </w:style>
  <w:style w:type="paragraph" w:styleId="a6">
    <w:name w:val="header"/>
    <w:basedOn w:val="a"/>
    <w:link w:val="a7"/>
    <w:uiPriority w:val="99"/>
    <w:unhideWhenUsed/>
    <w:rsid w:val="0017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5A87"/>
  </w:style>
  <w:style w:type="paragraph" w:styleId="a8">
    <w:name w:val="footer"/>
    <w:basedOn w:val="a"/>
    <w:link w:val="a9"/>
    <w:uiPriority w:val="99"/>
    <w:unhideWhenUsed/>
    <w:rsid w:val="0017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Mukhtar Khashimov</cp:lastModifiedBy>
  <cp:revision>2</cp:revision>
  <dcterms:created xsi:type="dcterms:W3CDTF">2026-09-14T12:09:00Z</dcterms:created>
  <dcterms:modified xsi:type="dcterms:W3CDTF">2026-09-14T12:09:00Z</dcterms:modified>
</cp:coreProperties>
</file>