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Республикасының Өнеркәсіп және құрылыс министрі</w:t>
            </w:r>
          </w:p>
          <w:p>
            <w:pPr>
              <w:ind w:left="250"/>
              <w:jc w:val="left"/>
            </w:pPr>
            <w:r>
              <w:rPr>
                <w:rFonts w:ascii="Times New Roman"/>
                <w:sz w:val="28"/>
              </w:rPr>
              <w:t xml:space="preserve">2026 жылғы 14 тамыздағы</w:t>
            </w:r>
          </w:p>
          <w:p>
            <w:pPr>
              <w:ind w:left="250"/>
              <w:jc w:val="left"/>
            </w:pPr>
            <w:r>
              <w:rPr>
                <w:rFonts w:ascii="Times New Roman"/>
                <w:sz w:val="28"/>
              </w:rPr>
              <w:t xml:space="preserve">№ 407</w:t>
            </w:r>
          </w:p>
        </w:tc>
      </w:tr>
      <w:tr w:rsidTr="00F51D3F">
        <w:trPr/>
        <w:tc>
          <w:tcPr>
            <w:tcW w:type="dxa" w:w="3396"/>
            <w:tcBorders>
              <w:top w:val="nil"/>
              <w:left w:val="nil"/>
              <w:bottom w:val="nil"/>
              <w:right w:val="nil"/>
            </w:tcBorders>
          </w:tcPr>
          <w:p>
            <w:pPr>
              <w:rPr>
                <w:sz w:val="28"/>
                <w:szCs w:val="28"/>
              </w:rPr>
            </w:pPr>
            <w:r>
              <w:rPr>
                <w:sz w:val="28"/>
                <w:szCs w:val="28"/>
              </w:rPr>
              <w:t xml:space="preserve">бұйрығына</w:t>
            </w:r>
            <w:r>
              <w:rPr>
                <w:sz w:val="28"/>
                <w:szCs w:val="28"/>
              </w:rPr>
              <w:t xml:space="preserve"> </w:t>
            </w:r>
            <w:r w:rsidR="00120A18">
              <w:rPr>
                <w:sz w:val="28"/>
                <w:szCs w:val="28"/>
                <w:lang w:val="kk-KZ"/>
              </w:rPr>
              <w:t xml:space="preserve">2</w:t>
            </w:r>
            <w:r w:rsidRPr="00213934">
              <w:rPr>
                <w:sz w:val="28"/>
                <w:szCs w:val="28"/>
              </w:rPr>
              <w:t xml:space="preserve">-қ</w:t>
            </w:r>
            <w:r w:rsidRPr="00213934">
              <w:rPr>
                <w:sz w:val="28"/>
                <w:szCs w:val="28"/>
                <w:lang w:val="kk-KZ"/>
              </w:rPr>
              <w:t xml:space="preserve">о</w:t>
            </w:r>
            <w:r w:rsidRPr="00213934">
              <w:rPr>
                <w:sz w:val="28"/>
                <w:szCs w:val="28"/>
              </w:rPr>
              <w:t xml:space="preserve">сымша</w:t>
            </w:r>
          </w:p>
          <w:p>
            <w:pPr>
              <w:rPr>
                <w:i/>
                <w:sz w:val="28"/>
                <w:szCs w:val="28"/>
                <w:lang w:val="kk-KZ"/>
              </w:rPr>
            </w:pPr>
          </w:p>
        </w:tc>
      </w:tr>
    </w:tbl>
    <w:p>
      <w:pPr>
        <w:jc w:val="right"/>
        <w:rPr>
          <w:iCs/>
          <w:sz w:val="28"/>
          <w:szCs w:val="28"/>
          <w:lang w:val="kk-KZ"/>
        </w:rPr>
      </w:pPr>
    </w:p>
    <w:p>
      <w:pPr>
        <w:ind w:firstLine="5529"/>
        <w:jc w:val="center"/>
        <w:rPr>
          <w:bCs/>
          <w:sz w:val="28"/>
          <w:szCs w:val="28"/>
          <w:lang w:val="kk-KZ"/>
        </w:rPr>
      </w:pPr>
      <w:r w:rsidRPr="00213934">
        <w:rPr>
          <w:bCs/>
          <w:sz w:val="28"/>
          <w:szCs w:val="28"/>
          <w:lang w:val="kk-KZ"/>
        </w:rPr>
        <w:t xml:space="preserve">Тұрғын үй жағдайларын</w:t>
      </w:r>
    </w:p>
    <w:p>
      <w:pPr>
        <w:ind w:firstLine="5529"/>
        <w:jc w:val="center"/>
        <w:rPr>
          <w:bCs/>
          <w:sz w:val="28"/>
          <w:szCs w:val="28"/>
          <w:lang w:val="kk-KZ"/>
        </w:rPr>
      </w:pPr>
      <w:r w:rsidRPr="00213934">
        <w:rPr>
          <w:bCs/>
          <w:sz w:val="28"/>
          <w:szCs w:val="28"/>
          <w:lang w:val="kk-KZ"/>
        </w:rPr>
        <w:t xml:space="preserve">жақсартуға бағытталған</w:t>
      </w:r>
    </w:p>
    <w:p>
      <w:pPr>
        <w:ind w:firstLine="5529"/>
        <w:jc w:val="center"/>
        <w:rPr>
          <w:bCs/>
          <w:sz w:val="28"/>
          <w:szCs w:val="28"/>
          <w:lang w:val="kk-KZ"/>
        </w:rPr>
      </w:pPr>
      <w:r w:rsidRPr="00213934">
        <w:rPr>
          <w:bCs/>
          <w:sz w:val="28"/>
          <w:szCs w:val="28"/>
          <w:lang w:val="kk-KZ"/>
        </w:rPr>
        <w:t xml:space="preserve">мемлекеттік қолдау</w:t>
      </w:r>
    </w:p>
    <w:p>
      <w:pPr>
        <w:ind w:firstLine="5529"/>
        <w:jc w:val="center"/>
        <w:rPr>
          <w:bCs/>
          <w:sz w:val="28"/>
          <w:szCs w:val="28"/>
          <w:lang w:val="kk-KZ"/>
        </w:rPr>
      </w:pPr>
      <w:r w:rsidRPr="00213934">
        <w:rPr>
          <w:bCs/>
          <w:sz w:val="28"/>
          <w:szCs w:val="28"/>
          <w:lang w:val="kk-KZ"/>
        </w:rPr>
        <w:t xml:space="preserve">шараларын іске асыру</w:t>
      </w:r>
    </w:p>
    <w:p>
      <w:pPr>
        <w:ind w:firstLine="5529"/>
        <w:jc w:val="center"/>
        <w:rPr>
          <w:bCs/>
          <w:sz w:val="28"/>
          <w:szCs w:val="28"/>
          <w:lang w:val="kk-KZ"/>
        </w:rPr>
      </w:pPr>
      <w:r w:rsidRPr="00213934">
        <w:rPr>
          <w:bCs/>
          <w:sz w:val="28"/>
          <w:szCs w:val="28"/>
          <w:lang w:val="kk-KZ"/>
        </w:rPr>
        <w:t xml:space="preserve">қағидаларына</w:t>
      </w:r>
    </w:p>
    <w:p>
      <w:pPr>
        <w:ind w:firstLine="5529"/>
        <w:jc w:val="center"/>
        <w:rPr>
          <w:bCs/>
          <w:sz w:val="28"/>
          <w:szCs w:val="28"/>
          <w:lang w:val="kk-KZ"/>
        </w:rPr>
      </w:pPr>
      <w:r w:rsidRPr="00213934">
        <w:rPr>
          <w:bCs/>
          <w:sz w:val="28"/>
          <w:szCs w:val="28"/>
          <w:lang w:val="kk-KZ"/>
        </w:rPr>
        <w:t xml:space="preserve">4- қосымша</w:t>
      </w:r>
    </w:p>
    <w:p>
      <w:pPr>
        <w:ind w:firstLine="5529"/>
        <w:jc w:val="center"/>
        <w:rPr>
          <w:bCs/>
          <w:sz w:val="28"/>
          <w:szCs w:val="28"/>
          <w:lang w:val="kk-KZ"/>
        </w:rPr>
      </w:pPr>
    </w:p>
    <w:p>
      <w:pPr>
        <w:ind w:firstLine="5529"/>
        <w:jc w:val="center"/>
        <w:rPr>
          <w:bCs/>
          <w:sz w:val="28"/>
          <w:szCs w:val="28"/>
          <w:lang w:val="kk-KZ"/>
        </w:rPr>
      </w:pPr>
    </w:p>
    <w:p>
      <w:pPr>
        <w:jc w:val="center"/>
        <w:rPr>
          <w:b/>
          <w:sz w:val="28"/>
          <w:szCs w:val="28"/>
          <w:lang w:val="kk-KZ"/>
        </w:rPr>
      </w:pPr>
      <w:r w:rsidRPr="00120A18">
        <w:rPr>
          <w:b/>
          <w:sz w:val="28"/>
          <w:szCs w:val="28"/>
          <w:lang w:val="kk-KZ"/>
        </w:rPr>
        <w:t xml:space="preserve">«Тұрғын үй сертификаттарын беру» мемлекеттік қызмет көрсетуге қойылатын негізгі талаптар тізбесі</w:t>
      </w:r>
    </w:p>
    <w:p>
      <w:pPr>
        <w:ind w:firstLine="5529"/>
        <w:jc w:val="center"/>
        <w:rPr>
          <w:bCs/>
          <w:sz w:val="28"/>
          <w:szCs w:val="28"/>
          <w:lang w:val="kk-KZ"/>
        </w:rPr>
      </w:pPr>
    </w:p>
    <w:tbl>
      <w:tblPr>
        <w:tblStyle w:val="TableGrid"/>
        <w:tblW w:type="auto" w:w="0"/>
        <w:tblLook w:val="04A0" w:noVBand="1" w:noHBand="0" w:lastColumn="0" w:firstColumn="1" w:lastRow="0" w:firstRow="1"/>
      </w:tblPr>
      <w:tblGrid>
        <w:gridCol w:w="704"/>
        <w:gridCol w:w="3799"/>
        <w:gridCol w:w="5267"/>
      </w:tblGrid>
      <w:tr w:rsidTr="00120A18">
        <w:trPr/>
        <w:tc>
          <w:tcPr>
            <w:tcW w:type="dxa" w:w="704"/>
          </w:tcPr>
          <w:p>
            <w:pPr>
              <w:rPr>
                <w:bCs/>
                <w:sz w:val="28"/>
                <w:szCs w:val="28"/>
              </w:rPr>
            </w:pPr>
            <w:r w:rsidRPr="00213934">
              <w:rPr>
                <w:bCs/>
                <w:sz w:val="28"/>
                <w:szCs w:val="28"/>
              </w:rPr>
              <w:t xml:space="preserve">1</w:t>
            </w:r>
          </w:p>
        </w:tc>
        <w:tc>
          <w:tcPr>
            <w:tcW w:type="dxa" w:w="3799"/>
          </w:tcPr>
          <w:p>
            <w:pPr>
              <w:rPr>
                <w:bCs/>
                <w:sz w:val="28"/>
                <w:szCs w:val="28"/>
              </w:rPr>
            </w:pPr>
            <w:r>
              <w:rPr>
                <w:bCs/>
                <w:sz w:val="28"/>
                <w:szCs w:val="28"/>
                <w:lang w:val="kk-KZ"/>
              </w:rPr>
              <w:t xml:space="preserve">М</w:t>
            </w:r>
            <w:r w:rsidRPr="00120A18">
              <w:rPr>
                <w:bCs/>
                <w:sz w:val="28"/>
                <w:szCs w:val="28"/>
              </w:rPr>
              <w:t xml:space="preserve">емлекеттік</w:t>
            </w:r>
            <w:r w:rsidRPr="00120A18">
              <w:rPr>
                <w:bCs/>
                <w:sz w:val="28"/>
                <w:szCs w:val="28"/>
              </w:rPr>
              <w:t xml:space="preserve"> </w:t>
            </w:r>
            <w:r w:rsidRPr="00120A18">
              <w:rPr>
                <w:bCs/>
                <w:sz w:val="28"/>
                <w:szCs w:val="28"/>
              </w:rPr>
              <w:t xml:space="preserve">көрсетілетін</w:t>
            </w:r>
            <w:r w:rsidRPr="00120A18">
              <w:rPr>
                <w:bCs/>
                <w:sz w:val="28"/>
                <w:szCs w:val="28"/>
              </w:rPr>
              <w:t xml:space="preserve"> </w:t>
            </w:r>
            <w:r w:rsidRPr="00120A18">
              <w:rPr>
                <w:bCs/>
                <w:sz w:val="28"/>
                <w:szCs w:val="28"/>
              </w:rPr>
              <w:t xml:space="preserve">қызметтің</w:t>
            </w:r>
            <w:r w:rsidRPr="00120A18">
              <w:rPr>
                <w:bCs/>
                <w:sz w:val="28"/>
                <w:szCs w:val="28"/>
              </w:rPr>
              <w:t xml:space="preserve"> </w:t>
            </w:r>
            <w:r w:rsidRPr="00120A18">
              <w:rPr>
                <w:bCs/>
                <w:sz w:val="28"/>
                <w:szCs w:val="28"/>
              </w:rPr>
              <w:t xml:space="preserve">атауы</w:t>
            </w:r>
          </w:p>
        </w:tc>
        <w:tc>
          <w:tcPr>
            <w:tcW w:type="dxa" w:w="5267"/>
          </w:tcPr>
          <w:p>
            <w:pPr>
              <w:jc w:val="both"/>
              <w:rPr>
                <w:bCs/>
                <w:sz w:val="28"/>
                <w:szCs w:val="28"/>
                <w:lang w:val="kk-KZ"/>
              </w:rPr>
            </w:pPr>
            <w:r w:rsidRPr="00120A18">
              <w:rPr>
                <w:bCs/>
                <w:sz w:val="28"/>
                <w:szCs w:val="28"/>
                <w:lang w:val="kk-KZ"/>
              </w:rPr>
              <w:t xml:space="preserve">Тұрғын үй сертификаттарын беру</w:t>
            </w:r>
            <w:r>
              <w:rPr>
                <w:bCs/>
                <w:sz w:val="28"/>
                <w:szCs w:val="28"/>
                <w:lang w:val="kk-KZ"/>
              </w:rPr>
              <w:t xml:space="preserve">.</w:t>
            </w:r>
          </w:p>
        </w:tc>
      </w:tr>
      <w:tr w:rsidTr="00120A18">
        <w:trPr/>
        <w:tc>
          <w:tcPr>
            <w:tcW w:type="dxa" w:w="704"/>
          </w:tcPr>
          <w:p>
            <w:pPr>
              <w:rPr>
                <w:bCs/>
                <w:sz w:val="28"/>
                <w:szCs w:val="28"/>
                <w:lang w:val="kk-KZ"/>
              </w:rPr>
            </w:pPr>
            <w:r>
              <w:rPr>
                <w:bCs/>
                <w:sz w:val="28"/>
                <w:szCs w:val="28"/>
                <w:lang w:val="kk-KZ"/>
              </w:rPr>
              <w:t xml:space="preserve">2</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көрсетілетін қызметтің кіші түрінің (бар болса) атауы</w:t>
            </w:r>
          </w:p>
        </w:tc>
        <w:tc>
          <w:tcPr>
            <w:tcW w:type="dxa" w:w="5267"/>
          </w:tcPr>
          <w:p>
            <w:pPr>
              <w:jc w:val="both"/>
              <w:rPr>
                <w:bCs/>
                <w:sz w:val="28"/>
                <w:szCs w:val="28"/>
                <w:lang w:val="kk-KZ"/>
              </w:rPr>
            </w:pPr>
            <w:r w:rsidRPr="00213934">
              <w:rPr>
                <w:bCs/>
                <w:sz w:val="28"/>
                <w:szCs w:val="28"/>
                <w:lang w:val="kk-KZ"/>
              </w:rPr>
              <w:t xml:space="preserve">Жоқ</w:t>
            </w:r>
            <w:r w:rsidRPr="00213934">
              <w:rPr>
                <w:bCs/>
                <w:sz w:val="28"/>
                <w:szCs w:val="28"/>
              </w:rPr>
              <w:t xml:space="preserve">.</w:t>
            </w:r>
          </w:p>
        </w:tc>
      </w:tr>
      <w:tr w:rsidTr="00120A18">
        <w:trPr/>
        <w:tc>
          <w:tcPr>
            <w:tcW w:type="dxa" w:w="704"/>
          </w:tcPr>
          <w:p>
            <w:pPr>
              <w:rPr>
                <w:bCs/>
                <w:sz w:val="28"/>
                <w:szCs w:val="28"/>
                <w:lang w:val="kk-KZ"/>
              </w:rPr>
            </w:pPr>
            <w:r>
              <w:rPr>
                <w:bCs/>
                <w:sz w:val="28"/>
                <w:szCs w:val="28"/>
                <w:lang w:val="kk-KZ"/>
              </w:rPr>
              <w:t xml:space="preserve">3</w:t>
            </w:r>
          </w:p>
        </w:tc>
        <w:tc>
          <w:tcPr>
            <w:tcW w:type="dxa" w:w="3799"/>
          </w:tcPr>
          <w:p>
            <w:pPr>
              <w:rPr>
                <w:bCs/>
                <w:sz w:val="28"/>
                <w:szCs w:val="28"/>
                <w:lang w:val="kk-KZ"/>
              </w:rPr>
            </w:pPr>
            <w:r>
              <w:rPr>
                <w:bCs/>
                <w:sz w:val="28"/>
                <w:szCs w:val="28"/>
                <w:lang w:val="kk-KZ"/>
              </w:rPr>
              <w:t xml:space="preserve">К</w:t>
            </w:r>
            <w:r w:rsidRPr="004A1F1C">
              <w:rPr>
                <w:bCs/>
                <w:sz w:val="28"/>
                <w:szCs w:val="28"/>
                <w:lang w:val="kk-KZ"/>
              </w:rPr>
              <w:t xml:space="preserve">өрсетілетін қызметті берушінің</w:t>
            </w:r>
            <w:r w:rsidR="004A1F1C" w:rsidRPr="004A1F1C">
              <w:rPr>
                <w:bCs/>
                <w:sz w:val="28"/>
                <w:szCs w:val="28"/>
                <w:lang w:val="kk-KZ"/>
              </w:rPr>
              <w:t xml:space="preserve">, </w:t>
            </w:r>
            <w:r w:rsidR="004A1F1C" w:rsidRPr="004A1F1C">
              <w:rPr>
                <w:bCs/>
                <w:sz w:val="28"/>
                <w:szCs w:val="28"/>
                <w:lang w:val="kk-KZ"/>
              </w:rPr>
              <w:t xml:space="preserve">көрсетілетін қызметті бірлесіп берушінің</w:t>
            </w:r>
            <w:r w:rsidRPr="004A1F1C">
              <w:rPr>
                <w:bCs/>
                <w:sz w:val="28"/>
                <w:szCs w:val="28"/>
                <w:lang w:val="kk-KZ"/>
              </w:rPr>
              <w:t xml:space="preserve"> атауы</w:t>
            </w:r>
          </w:p>
        </w:tc>
        <w:tc>
          <w:tcPr>
            <w:tcW w:type="dxa" w:w="5267"/>
          </w:tcPr>
          <w:p>
            <w:pPr>
              <w:jc w:val="both"/>
              <w:rPr>
                <w:bCs/>
                <w:sz w:val="28"/>
                <w:szCs w:val="28"/>
                <w:lang w:val="kk-KZ"/>
              </w:rPr>
            </w:pPr>
            <w:r w:rsidRPr="00120A18">
              <w:rPr>
                <w:bCs/>
                <w:sz w:val="28"/>
                <w:szCs w:val="28"/>
              </w:rPr>
              <w:t xml:space="preserve">Астананың</w:t>
            </w:r>
            <w:r w:rsidRPr="00120A18">
              <w:rPr>
                <w:bCs/>
                <w:sz w:val="28"/>
                <w:szCs w:val="28"/>
              </w:rPr>
              <w:t xml:space="preserve">, </w:t>
            </w:r>
            <w:r w:rsidRPr="00120A18">
              <w:rPr>
                <w:bCs/>
                <w:sz w:val="28"/>
                <w:szCs w:val="28"/>
              </w:rPr>
              <w:t xml:space="preserve">республикалық</w:t>
            </w:r>
            <w:r w:rsidRPr="00120A18">
              <w:rPr>
                <w:bCs/>
                <w:sz w:val="28"/>
                <w:szCs w:val="28"/>
              </w:rPr>
              <w:t xml:space="preserve"> </w:t>
            </w:r>
            <w:r w:rsidRPr="00120A18">
              <w:rPr>
                <w:bCs/>
                <w:sz w:val="28"/>
                <w:szCs w:val="28"/>
              </w:rPr>
              <w:t xml:space="preserve">маңызы</w:t>
            </w:r>
            <w:r w:rsidRPr="00120A18">
              <w:rPr>
                <w:bCs/>
                <w:sz w:val="28"/>
                <w:szCs w:val="28"/>
              </w:rPr>
              <w:t xml:space="preserve"> бар </w:t>
            </w:r>
            <w:r w:rsidRPr="00120A18">
              <w:rPr>
                <w:bCs/>
                <w:sz w:val="28"/>
                <w:szCs w:val="28"/>
              </w:rPr>
              <w:t xml:space="preserve">қалалардың</w:t>
            </w:r>
            <w:r w:rsidRPr="00120A18">
              <w:rPr>
                <w:bCs/>
                <w:sz w:val="28"/>
                <w:szCs w:val="28"/>
              </w:rPr>
              <w:t xml:space="preserve">, </w:t>
            </w:r>
            <w:r w:rsidRPr="00120A18">
              <w:rPr>
                <w:bCs/>
                <w:sz w:val="28"/>
                <w:szCs w:val="28"/>
              </w:rPr>
              <w:t xml:space="preserve">аудандардың</w:t>
            </w:r>
            <w:r w:rsidRPr="00120A18">
              <w:rPr>
                <w:bCs/>
                <w:sz w:val="28"/>
                <w:szCs w:val="28"/>
              </w:rPr>
              <w:t xml:space="preserve">, </w:t>
            </w:r>
            <w:r w:rsidRPr="00120A18">
              <w:rPr>
                <w:bCs/>
                <w:sz w:val="28"/>
                <w:szCs w:val="28"/>
              </w:rPr>
              <w:t xml:space="preserve">облыстық</w:t>
            </w:r>
            <w:r w:rsidRPr="00120A18">
              <w:rPr>
                <w:bCs/>
                <w:sz w:val="28"/>
                <w:szCs w:val="28"/>
              </w:rPr>
              <w:t xml:space="preserve"> </w:t>
            </w:r>
            <w:r w:rsidRPr="00120A18">
              <w:rPr>
                <w:bCs/>
                <w:sz w:val="28"/>
                <w:szCs w:val="28"/>
              </w:rPr>
              <w:t xml:space="preserve">маңызы</w:t>
            </w:r>
            <w:r w:rsidRPr="00120A18">
              <w:rPr>
                <w:bCs/>
                <w:sz w:val="28"/>
                <w:szCs w:val="28"/>
              </w:rPr>
              <w:t xml:space="preserve"> бар </w:t>
            </w:r>
            <w:r w:rsidRPr="00120A18">
              <w:rPr>
                <w:bCs/>
                <w:sz w:val="28"/>
                <w:szCs w:val="28"/>
              </w:rPr>
              <w:t xml:space="preserve">қалалардың</w:t>
            </w:r>
            <w:r w:rsidRPr="00120A18">
              <w:rPr>
                <w:bCs/>
                <w:sz w:val="28"/>
                <w:szCs w:val="28"/>
              </w:rPr>
              <w:t xml:space="preserve"> </w:t>
            </w:r>
            <w:r w:rsidRPr="00213934">
              <w:rPr>
                <w:bCs/>
                <w:sz w:val="28"/>
                <w:szCs w:val="28"/>
              </w:rPr>
              <w:t xml:space="preserve">жергілікті</w:t>
            </w:r>
            <w:r w:rsidRPr="00213934">
              <w:rPr>
                <w:bCs/>
                <w:sz w:val="28"/>
                <w:szCs w:val="28"/>
              </w:rPr>
              <w:t xml:space="preserve"> </w:t>
            </w:r>
            <w:r w:rsidRPr="00213934">
              <w:rPr>
                <w:bCs/>
                <w:sz w:val="28"/>
                <w:szCs w:val="28"/>
              </w:rPr>
              <w:t xml:space="preserve">атқарушы</w:t>
            </w:r>
            <w:r w:rsidRPr="00213934">
              <w:rPr>
                <w:bCs/>
                <w:sz w:val="28"/>
                <w:szCs w:val="28"/>
              </w:rPr>
              <w:t xml:space="preserve"> </w:t>
            </w:r>
            <w:r w:rsidRPr="00213934">
              <w:rPr>
                <w:bCs/>
                <w:sz w:val="28"/>
                <w:szCs w:val="28"/>
              </w:rPr>
              <w:t xml:space="preserve">органдары</w:t>
            </w:r>
            <w:r w:rsidRPr="00213934">
              <w:rPr>
                <w:bCs/>
                <w:sz w:val="28"/>
                <w:szCs w:val="28"/>
                <w:lang w:val="kk-KZ"/>
              </w:rPr>
              <w:t xml:space="preserve">.</w:t>
            </w:r>
          </w:p>
        </w:tc>
      </w:tr>
      <w:tr w:rsidTr="00120A18">
        <w:trPr/>
        <w:tc>
          <w:tcPr>
            <w:tcW w:type="dxa" w:w="704"/>
          </w:tcPr>
          <w:p>
            <w:pPr>
              <w:rPr>
                <w:bCs/>
                <w:sz w:val="28"/>
                <w:szCs w:val="28"/>
                <w:lang w:val="kk-KZ"/>
              </w:rPr>
            </w:pPr>
            <w:r>
              <w:rPr>
                <w:bCs/>
                <w:sz w:val="28"/>
                <w:szCs w:val="28"/>
                <w:lang w:val="kk-KZ"/>
              </w:rPr>
              <w:t xml:space="preserve">4</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 тәсілдері</w:t>
            </w:r>
          </w:p>
        </w:tc>
        <w:tc>
          <w:tcPr>
            <w:tcW w:type="dxa" w:w="5267"/>
          </w:tcPr>
          <w:p>
            <w:pPr>
              <w:jc w:val="both"/>
              <w:rPr>
                <w:bCs/>
                <w:sz w:val="28"/>
                <w:szCs w:val="28"/>
                <w:lang w:val="kk-KZ"/>
              </w:rPr>
            </w:pPr>
            <w:r w:rsidRPr="00120A18">
              <w:rPr>
                <w:bCs/>
                <w:sz w:val="28"/>
                <w:szCs w:val="28"/>
                <w:lang w:val="kk-KZ"/>
              </w:rPr>
              <w:t xml:space="preserve">www.egov.kz «</w:t>
            </w:r>
            <w:r>
              <w:rPr>
                <w:bCs/>
                <w:sz w:val="28"/>
                <w:szCs w:val="28"/>
                <w:lang w:val="kk-KZ"/>
              </w:rPr>
              <w:t xml:space="preserve">цифрлық</w:t>
            </w:r>
            <w:r w:rsidRPr="00120A18">
              <w:rPr>
                <w:bCs/>
                <w:sz w:val="28"/>
                <w:szCs w:val="28"/>
                <w:lang w:val="kk-KZ"/>
              </w:rPr>
              <w:t xml:space="preserve"> үкіметтің» веб-порталы.</w:t>
            </w:r>
          </w:p>
        </w:tc>
      </w:tr>
      <w:tr w:rsidTr="00120A18">
        <w:trPr/>
        <w:tc>
          <w:tcPr>
            <w:tcW w:type="dxa" w:w="704"/>
          </w:tcPr>
          <w:p>
            <w:pPr>
              <w:rPr>
                <w:bCs/>
                <w:sz w:val="28"/>
                <w:szCs w:val="28"/>
                <w:lang w:val="kk-KZ"/>
              </w:rPr>
            </w:pPr>
            <w:r>
              <w:rPr>
                <w:bCs/>
                <w:sz w:val="28"/>
                <w:szCs w:val="28"/>
                <w:lang w:val="kk-KZ"/>
              </w:rPr>
              <w:t xml:space="preserve">5</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 мерзімі</w:t>
            </w:r>
          </w:p>
        </w:tc>
        <w:tc>
          <w:tcPr>
            <w:tcW w:type="dxa" w:w="5267"/>
          </w:tcPr>
          <w:p>
            <w:pPr>
              <w:jc w:val="both"/>
              <w:rPr>
                <w:bCs/>
                <w:sz w:val="28"/>
                <w:szCs w:val="28"/>
              </w:rPr>
            </w:pPr>
            <w:r w:rsidRPr="00213934">
              <w:rPr>
                <w:bCs/>
                <w:sz w:val="28"/>
                <w:szCs w:val="28"/>
              </w:rPr>
              <w:t xml:space="preserve">3 (</w:t>
            </w:r>
            <w:r w:rsidRPr="00213934">
              <w:rPr>
                <w:bCs/>
                <w:sz w:val="28"/>
                <w:szCs w:val="28"/>
              </w:rPr>
              <w:t xml:space="preserve">үш</w:t>
            </w:r>
            <w:r w:rsidRPr="00213934">
              <w:rPr>
                <w:bCs/>
                <w:sz w:val="28"/>
                <w:szCs w:val="28"/>
              </w:rPr>
              <w:t xml:space="preserve">) </w:t>
            </w:r>
            <w:r w:rsidRPr="00213934">
              <w:rPr>
                <w:bCs/>
                <w:sz w:val="28"/>
                <w:szCs w:val="28"/>
              </w:rPr>
              <w:t xml:space="preserve">жұмыс</w:t>
            </w:r>
            <w:r w:rsidRPr="00213934">
              <w:rPr>
                <w:bCs/>
                <w:sz w:val="28"/>
                <w:szCs w:val="28"/>
              </w:rPr>
              <w:t xml:space="preserve"> </w:t>
            </w:r>
            <w:r w:rsidRPr="00213934">
              <w:rPr>
                <w:bCs/>
                <w:sz w:val="28"/>
                <w:szCs w:val="28"/>
              </w:rPr>
              <w:t xml:space="preserve">күні</w:t>
            </w:r>
            <w:r w:rsidRPr="00213934">
              <w:rPr>
                <w:bCs/>
                <w:sz w:val="28"/>
                <w:szCs w:val="28"/>
              </w:rPr>
              <w:t xml:space="preserve">.</w:t>
            </w:r>
          </w:p>
        </w:tc>
      </w:tr>
      <w:tr w:rsidTr="00120A18">
        <w:trPr/>
        <w:tc>
          <w:tcPr>
            <w:tcW w:type="dxa" w:w="704"/>
          </w:tcPr>
          <w:p>
            <w:pPr>
              <w:rPr>
                <w:bCs/>
                <w:sz w:val="28"/>
                <w:szCs w:val="28"/>
                <w:lang w:val="kk-KZ"/>
              </w:rPr>
            </w:pPr>
            <w:r>
              <w:rPr>
                <w:bCs/>
                <w:sz w:val="28"/>
                <w:szCs w:val="28"/>
                <w:lang w:val="kk-KZ"/>
              </w:rPr>
              <w:t xml:space="preserve">6</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 нысаны</w:t>
            </w:r>
          </w:p>
        </w:tc>
        <w:tc>
          <w:tcPr>
            <w:tcW w:type="dxa" w:w="5267"/>
          </w:tcPr>
          <w:p>
            <w:pPr>
              <w:jc w:val="both"/>
              <w:rPr>
                <w:bCs/>
                <w:sz w:val="28"/>
                <w:szCs w:val="28"/>
                <w:lang w:val="kk-KZ"/>
              </w:rPr>
            </w:pPr>
            <w:r>
              <w:rPr>
                <w:bCs/>
                <w:sz w:val="28"/>
                <w:szCs w:val="28"/>
                <w:lang w:val="kk-KZ"/>
              </w:rPr>
              <w:t xml:space="preserve">Цифрлық</w:t>
            </w:r>
            <w:r w:rsidRPr="00213934">
              <w:rPr>
                <w:bCs/>
                <w:sz w:val="28"/>
                <w:szCs w:val="28"/>
              </w:rPr>
              <w:t xml:space="preserve"> (</w:t>
            </w:r>
            <w:r w:rsidRPr="00213934">
              <w:rPr>
                <w:bCs/>
                <w:sz w:val="28"/>
                <w:szCs w:val="28"/>
              </w:rPr>
              <w:t xml:space="preserve">ішінара</w:t>
            </w:r>
            <w:r w:rsidRPr="00213934">
              <w:rPr>
                <w:bCs/>
                <w:sz w:val="28"/>
                <w:szCs w:val="28"/>
              </w:rPr>
              <w:t xml:space="preserve"> </w:t>
            </w:r>
            <w:r w:rsidRPr="00213934">
              <w:rPr>
                <w:bCs/>
                <w:sz w:val="28"/>
                <w:szCs w:val="28"/>
              </w:rPr>
              <w:t xml:space="preserve">автоматтандырылған</w:t>
            </w:r>
            <w:r w:rsidRPr="00213934">
              <w:rPr>
                <w:bCs/>
                <w:sz w:val="28"/>
                <w:szCs w:val="28"/>
              </w:rPr>
              <w:t xml:space="preserve">)</w:t>
            </w:r>
            <w:r w:rsidRPr="00213934">
              <w:rPr>
                <w:bCs/>
                <w:sz w:val="28"/>
                <w:szCs w:val="28"/>
                <w:lang w:val="kk-KZ"/>
              </w:rPr>
              <w:t xml:space="preserve">.</w:t>
            </w:r>
          </w:p>
        </w:tc>
      </w:tr>
      <w:tr w:rsidTr="00120A18">
        <w:trPr/>
        <w:tc>
          <w:tcPr>
            <w:tcW w:type="dxa" w:w="704"/>
          </w:tcPr>
          <w:p>
            <w:pPr>
              <w:rPr>
                <w:bCs/>
                <w:sz w:val="28"/>
                <w:szCs w:val="28"/>
                <w:lang w:val="kk-KZ"/>
              </w:rPr>
            </w:pPr>
            <w:r>
              <w:rPr>
                <w:bCs/>
                <w:sz w:val="28"/>
                <w:szCs w:val="28"/>
                <w:lang w:val="kk-KZ"/>
              </w:rPr>
              <w:t xml:space="preserve">7</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 нәтижесі</w:t>
            </w:r>
          </w:p>
        </w:tc>
        <w:tc>
          <w:tcPr>
            <w:tcW w:type="dxa" w:w="5267"/>
          </w:tcPr>
          <w:p>
            <w:pPr>
              <w:jc w:val="both"/>
              <w:rPr>
                <w:bCs/>
                <w:sz w:val="28"/>
                <w:szCs w:val="28"/>
                <w:lang w:val="kk-KZ"/>
              </w:rPr>
            </w:pPr>
            <w:r w:rsidRPr="00120A18">
              <w:rPr>
                <w:bCs/>
                <w:sz w:val="28"/>
                <w:szCs w:val="28"/>
                <w:lang w:val="kk-KZ"/>
              </w:rPr>
              <w:t xml:space="preserve">Түрін, сомасын көрсете отырып, тұрғын үй сертификатын беруді мақұлдау туралы шешім немесе мемлекеттік қызмет көрсетуден бас тарту туралы дәлелді жауап</w:t>
            </w:r>
            <w:r w:rsidRPr="00213934">
              <w:rPr>
                <w:bCs/>
                <w:sz w:val="28"/>
                <w:szCs w:val="28"/>
                <w:lang w:val="kk-KZ"/>
              </w:rPr>
              <w:t xml:space="preserve">.</w:t>
            </w:r>
          </w:p>
        </w:tc>
      </w:tr>
      <w:tr w:rsidTr="00120A18">
        <w:trPr/>
        <w:tc>
          <w:tcPr>
            <w:tcW w:type="dxa" w:w="704"/>
          </w:tcPr>
          <w:p>
            <w:pPr>
              <w:rPr>
                <w:bCs/>
                <w:sz w:val="28"/>
                <w:szCs w:val="28"/>
                <w:lang w:val="kk-KZ"/>
              </w:rPr>
            </w:pPr>
            <w:r>
              <w:rPr>
                <w:bCs/>
                <w:sz w:val="28"/>
                <w:szCs w:val="28"/>
                <w:lang w:val="kk-KZ"/>
              </w:rPr>
              <w:t xml:space="preserve">8</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w:t>
            </w:r>
            <w:r w:rsidRPr="00120A18">
              <w:rPr>
                <w:bCs/>
                <w:sz w:val="28"/>
                <w:szCs w:val="28"/>
                <w:lang w:val="kk-KZ"/>
              </w:rPr>
              <w:t xml:space="preserve">заңнамасында көзделген жағдайларда оны алу тәсілдері</w:t>
            </w:r>
          </w:p>
        </w:tc>
        <w:tc>
          <w:tcPr>
            <w:tcW w:type="dxa" w:w="5267"/>
          </w:tcPr>
          <w:p>
            <w:pPr>
              <w:jc w:val="both"/>
              <w:rPr>
                <w:bCs/>
                <w:sz w:val="28"/>
                <w:szCs w:val="28"/>
              </w:rPr>
            </w:pPr>
            <w:r w:rsidRPr="00213934">
              <w:rPr>
                <w:bCs/>
                <w:sz w:val="28"/>
                <w:szCs w:val="28"/>
                <w:lang w:val="kk-KZ"/>
              </w:rPr>
              <w:t xml:space="preserve">Тегін</w:t>
            </w:r>
            <w:r w:rsidRPr="00213934">
              <w:rPr>
                <w:bCs/>
                <w:sz w:val="28"/>
                <w:szCs w:val="28"/>
              </w:rPr>
              <w:t xml:space="preserve">.</w:t>
            </w:r>
          </w:p>
        </w:tc>
      </w:tr>
      <w:tr w:rsidTr="00120A18">
        <w:trPr/>
        <w:tc>
          <w:tcPr>
            <w:tcW w:type="dxa" w:w="704"/>
          </w:tcPr>
          <w:p>
            <w:pPr>
              <w:rPr>
                <w:bCs/>
                <w:sz w:val="28"/>
                <w:szCs w:val="28"/>
                <w:lang w:val="kk-KZ"/>
              </w:rPr>
            </w:pPr>
            <w:r>
              <w:rPr>
                <w:bCs/>
                <w:sz w:val="28"/>
                <w:szCs w:val="28"/>
                <w:lang w:val="kk-KZ"/>
              </w:rPr>
              <w:t xml:space="preserve">9</w:t>
            </w:r>
          </w:p>
        </w:tc>
        <w:tc>
          <w:tcPr>
            <w:tcW w:type="dxa" w:w="3799"/>
          </w:tcPr>
          <w:p>
            <w:pPr>
              <w:rPr>
                <w:bCs/>
                <w:sz w:val="28"/>
                <w:szCs w:val="28"/>
                <w:lang w:val="kk-KZ"/>
              </w:rPr>
            </w:pPr>
            <w:r>
              <w:rPr>
                <w:bCs/>
                <w:sz w:val="28"/>
                <w:szCs w:val="28"/>
                <w:lang w:val="kk-KZ"/>
              </w:rPr>
              <w:t xml:space="preserve">К</w:t>
            </w:r>
            <w:r w:rsidRPr="00120A18">
              <w:rPr>
                <w:bCs/>
                <w:sz w:val="28"/>
                <w:szCs w:val="28"/>
                <w:lang w:val="kk-KZ"/>
              </w:rPr>
              <w:t xml:space="preserve">өрсетілетін қызметті берушінің, Мемлекеттік корпорацияның және ақпарат объектілерінің жұмыс графигі</w:t>
            </w:r>
          </w:p>
        </w:tc>
        <w:tc>
          <w:tcPr>
            <w:tcW w:type="dxa" w:w="5267"/>
          </w:tcPr>
          <w:p>
            <w:pPr>
              <w:jc w:val="both"/>
              <w:rPr>
                <w:bCs/>
                <w:sz w:val="28"/>
                <w:szCs w:val="28"/>
                <w:lang w:val="kk-KZ"/>
              </w:rPr>
            </w:pPr>
            <w:r w:rsidRPr="00213934">
              <w:rPr>
                <w:bCs/>
                <w:sz w:val="28"/>
                <w:szCs w:val="28"/>
                <w:lang w:val="kk-KZ"/>
              </w:rPr>
              <w:t xml:space="preserve">1)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белгіленген жұмыс кестесіне сәйкес</w:t>
            </w:r>
            <w:r>
              <w:rPr>
                <w:bCs/>
                <w:sz w:val="28"/>
                <w:szCs w:val="28"/>
                <w:lang w:val="kk-KZ"/>
              </w:rPr>
              <w:br/>
            </w:r>
            <w:r w:rsidRPr="00213934">
              <w:rPr>
                <w:bCs/>
                <w:sz w:val="28"/>
                <w:szCs w:val="28"/>
                <w:lang w:val="kk-KZ"/>
              </w:rPr>
              <w:t xml:space="preserve">сағат 13.00-ден 14.30-ға дейінгі түскі үзіліспен сағат 09.00-ден 18.30-ға дейін.</w:t>
            </w:r>
            <w:r>
              <w:rPr>
                <w:bCs/>
                <w:sz w:val="28"/>
                <w:szCs w:val="28"/>
                <w:lang w:val="kk-KZ"/>
              </w:rPr>
              <w:br/>
            </w:r>
            <w:r w:rsidRPr="00213934">
              <w:rPr>
                <w:bCs/>
                <w:sz w:val="28"/>
                <w:szCs w:val="28"/>
                <w:lang w:val="kk-KZ"/>
              </w:rPr>
              <w:t xml:space="preserve">2) веб-портал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өтініш жасаған кезде, өтініштерді қабылдау мен мемлекеттік қызмет көрсету нәтижелерін беру келесі жұмыс күні жүзеге асырылады).</w:t>
            </w:r>
          </w:p>
        </w:tc>
      </w:tr>
      <w:tr w:rsidTr="00120A18">
        <w:trPr/>
        <w:tc>
          <w:tcPr>
            <w:tcW w:type="dxa" w:w="704"/>
          </w:tcPr>
          <w:p>
            <w:pPr>
              <w:rPr>
                <w:bCs/>
                <w:sz w:val="28"/>
                <w:szCs w:val="28"/>
                <w:lang w:val="kk-KZ"/>
              </w:rPr>
            </w:pPr>
            <w:r>
              <w:rPr>
                <w:bCs/>
                <w:sz w:val="28"/>
                <w:szCs w:val="28"/>
                <w:lang w:val="kk-KZ"/>
              </w:rPr>
              <w:t xml:space="preserve">10</w:t>
            </w:r>
          </w:p>
        </w:tc>
        <w:tc>
          <w:tcPr>
            <w:tcW w:type="dxa" w:w="3799"/>
          </w:tcPr>
          <w:p>
            <w:pPr>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5267"/>
          </w:tcPr>
          <w:p>
            <w:pPr>
              <w:jc w:val="both"/>
              <w:rPr>
                <w:bCs/>
                <w:sz w:val="28"/>
                <w:szCs w:val="28"/>
                <w:lang w:val="kk-KZ"/>
              </w:rPr>
            </w:pPr>
            <w:r w:rsidRPr="00213934">
              <w:rPr>
                <w:sz w:val="28"/>
                <w:szCs w:val="28"/>
                <w:lang w:val="kk-KZ"/>
              </w:rPr>
              <w:t xml:space="preserve">1) ЭЦҚ-мен куәландырылған осы Қағидаларға 5-қосымшаға сәйкес нысан бойынша электрондық өтініш;</w:t>
            </w:r>
            <w:r>
              <w:rPr>
                <w:sz w:val="28"/>
                <w:szCs w:val="28"/>
                <w:lang w:val="kk-KZ"/>
              </w:rPr>
              <w:br/>
            </w:r>
            <w:r w:rsidRPr="00213934">
              <w:rPr>
                <w:sz w:val="28"/>
                <w:szCs w:val="28"/>
                <w:lang w:val="kk-KZ"/>
              </w:rPr>
              <w:t xml:space="preserve">2) Заңның 68-бабында айқындалған халықтың әлеуметтік осал топтарының санаттарын қоспағанда жұмыс орнынан анықтаманың электрондық көшірмесі;</w:t>
            </w:r>
            <w:r>
              <w:rPr>
                <w:sz w:val="28"/>
                <w:szCs w:val="28"/>
                <w:lang w:val="kk-KZ"/>
              </w:rPr>
              <w:br/>
            </w:r>
            <w:r w:rsidRPr="00213934">
              <w:rPr>
                <w:sz w:val="28"/>
                <w:szCs w:val="28"/>
                <w:lang w:val="kk-KZ"/>
              </w:rPr>
              <w:t xml:space="preserve">3) ипотекалық тұрғын үй қарызы бойынша бастапқы жарнаның мөлшері сомасы туралы мәліметтерді қамтитын өтініш берушіге тұрғынжай сатып алуға ипотекалық тұрғын үй қарызын беруді мақұлдау туралы ЕДБ-нің хатының электрондық көшірмесі.</w:t>
            </w:r>
            <w:r>
              <w:rPr>
                <w:sz w:val="28"/>
                <w:szCs w:val="28"/>
                <w:lang w:val="kk-KZ"/>
              </w:rPr>
              <w:br/>
            </w:r>
            <w:r w:rsidRPr="00213934">
              <w:rPr>
                <w:sz w:val="28"/>
                <w:szCs w:val="28"/>
                <w:lang w:val="kk-KZ"/>
              </w:rPr>
              <w:t xml:space="preserve">Өтініш берушінің және отбасы мүшелерінің (зайыбының (жұбайының), кәмелетке толмаған балаларының) жеке басын куәландыратын құжаттардың, олардың табыстарының, жылжымайтын мүліктерінің, неке қию немесе бұзу туралы (2008 жылғы 1 маусымнан кейін), қайтыс болуы туралы (2007 жылғы 13 </w:t>
            </w:r>
            <w:r w:rsidRPr="00213934">
              <w:rPr>
                <w:sz w:val="28"/>
                <w:szCs w:val="28"/>
                <w:lang w:val="kk-KZ"/>
              </w:rPr>
              <w:t xml:space="preserve">тамыздан кейін), балалардың тууы туралы (2007 жылғы 13 тамыздан кейін), құжаттар, өтініш берушінің халықтың әлеуметтік осал топтарына жататынын растайтын құжаттар көрсетілетін қызметті берушіге «</w:t>
            </w:r>
            <w:r>
              <w:rPr>
                <w:sz w:val="28"/>
                <w:szCs w:val="28"/>
                <w:lang w:val="kk-KZ"/>
              </w:rPr>
              <w:t xml:space="preserve">цифрлық</w:t>
            </w:r>
            <w:r w:rsidRPr="00213934">
              <w:rPr>
                <w:sz w:val="28"/>
                <w:szCs w:val="28"/>
                <w:lang w:val="kk-KZ"/>
              </w:rPr>
              <w:t xml:space="preserve"> үкіметтің» шлюзі (сыртқы шлюзі) арқылы тиісті мемлекеттік </w:t>
            </w:r>
            <w:r>
              <w:rPr>
                <w:sz w:val="28"/>
                <w:szCs w:val="28"/>
                <w:lang w:val="kk-KZ"/>
              </w:rPr>
              <w:t xml:space="preserve">цифрлық</w:t>
            </w:r>
            <w:r w:rsidRPr="00213934">
              <w:rPr>
                <w:sz w:val="28"/>
                <w:szCs w:val="28"/>
                <w:lang w:val="kk-KZ"/>
              </w:rPr>
              <w:t xml:space="preserve"> жүйелерден отбасының барлық мүшелеріне беріледі.</w:t>
            </w:r>
          </w:p>
        </w:tc>
      </w:tr>
      <w:tr w:rsidTr="00120A18">
        <w:trPr/>
        <w:tc>
          <w:tcPr>
            <w:tcW w:type="dxa" w:w="704"/>
          </w:tcPr>
          <w:p>
            <w:pPr>
              <w:jc w:val="both"/>
              <w:rPr>
                <w:bCs/>
                <w:sz w:val="28"/>
                <w:szCs w:val="28"/>
                <w:lang w:val="kk-KZ"/>
              </w:rPr>
            </w:pPr>
            <w:r>
              <w:rPr>
                <w:bCs/>
                <w:sz w:val="28"/>
                <w:szCs w:val="28"/>
                <w:lang w:val="kk-KZ"/>
              </w:rPr>
              <w:t xml:space="preserve">11</w:t>
            </w:r>
          </w:p>
        </w:tc>
        <w:tc>
          <w:tcPr>
            <w:tcW w:type="dxa" w:w="3799"/>
          </w:tcPr>
          <w:p>
            <w:pPr>
              <w:jc w:val="both"/>
              <w:rPr>
                <w:bCs/>
                <w:sz w:val="28"/>
                <w:szCs w:val="28"/>
                <w:lang w:val="kk-KZ"/>
              </w:rPr>
            </w:pPr>
            <w:r>
              <w:rPr>
                <w:bCs/>
                <w:sz w:val="28"/>
                <w:szCs w:val="28"/>
                <w:lang w:val="kk-KZ"/>
              </w:rPr>
              <w:t xml:space="preserve">М</w:t>
            </w:r>
            <w:r w:rsidRPr="00120A18">
              <w:rPr>
                <w:bCs/>
                <w:sz w:val="28"/>
                <w:szCs w:val="28"/>
                <w:lang w:val="kk-KZ"/>
              </w:rPr>
              <w:t xml:space="preserve">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type="dxa" w:w="5267"/>
          </w:tcPr>
          <w:p>
            <w:pPr>
              <w:pStyle w:val="NoSpacing"/>
              <w:jc w:val="both"/>
              <w:rPr>
                <w:color w:val="000000"/>
                <w:sz w:val="28"/>
                <w:szCs w:val="28"/>
                <w:lang w:val="kk-KZ"/>
              </w:rPr>
            </w:pPr>
            <w:r w:rsidRPr="00FF2B23">
              <w:rPr>
                <w:color w:val="000000"/>
                <w:sz w:val="28"/>
                <w:szCs w:val="28"/>
                <w:lang w:val="kk-KZ"/>
              </w:rPr>
              <w:t xml:space="preserve">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p>
            <w:pPr>
              <w:pStyle w:val="NoSpacing"/>
              <w:jc w:val="both"/>
              <w:rPr>
                <w:color w:val="000000"/>
                <w:sz w:val="28"/>
                <w:szCs w:val="28"/>
                <w:lang w:val="kk-KZ"/>
              </w:rPr>
            </w:pPr>
            <w:r w:rsidRPr="00FF2B23">
              <w:rPr>
                <w:color w:val="000000"/>
                <w:sz w:val="28"/>
                <w:szCs w:val="28"/>
                <w:lang w:val="kk-KZ"/>
              </w:rPr>
              <w:t xml:space="preserve">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pStyle w:val="NoSpacing"/>
              <w:jc w:val="both"/>
              <w:rPr>
                <w:color w:val="000000"/>
                <w:sz w:val="28"/>
                <w:szCs w:val="28"/>
                <w:lang w:val="kk-KZ"/>
              </w:rPr>
            </w:pPr>
            <w:r w:rsidRPr="00FF2B23">
              <w:rPr>
                <w:color w:val="000000"/>
                <w:sz w:val="28"/>
                <w:szCs w:val="28"/>
                <w:lang w:val="kk-KZ"/>
              </w:rPr>
              <w:t xml:space="preserve">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pStyle w:val="NoSpacing"/>
              <w:jc w:val="both"/>
              <w:rPr>
                <w:color w:val="000000"/>
                <w:sz w:val="28"/>
                <w:szCs w:val="28"/>
                <w:lang w:val="kk-KZ"/>
              </w:rPr>
            </w:pPr>
            <w:r w:rsidRPr="00FF2B23">
              <w:rPr>
                <w:color w:val="000000"/>
                <w:sz w:val="28"/>
                <w:szCs w:val="28"/>
                <w:lang w:val="kk-KZ"/>
              </w:rPr>
              <w:t xml:space="preserve">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pStyle w:val="NoSpacing"/>
              <w:jc w:val="both"/>
              <w:rPr>
                <w:color w:val="000000"/>
                <w:sz w:val="28"/>
                <w:szCs w:val="28"/>
                <w:lang w:val="kk-KZ"/>
              </w:rPr>
            </w:pPr>
            <w:r w:rsidRPr="00FF2B23">
              <w:rPr>
                <w:color w:val="000000"/>
                <w:sz w:val="28"/>
                <w:szCs w:val="28"/>
                <w:lang w:val="kk-KZ"/>
              </w:rPr>
              <w:t xml:space="preserve">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jc w:val="both"/>
              <w:rPr>
                <w:bCs/>
                <w:sz w:val="28"/>
                <w:szCs w:val="28"/>
                <w:lang w:val="kk-KZ"/>
              </w:rPr>
            </w:pPr>
            <w:r w:rsidRPr="00FF2B23">
              <w:rPr>
                <w:color w:val="000000"/>
                <w:sz w:val="28"/>
                <w:szCs w:val="28"/>
                <w:lang w:val="kk-KZ"/>
              </w:rPr>
              <w:t xml:space="preserve">6) көрсетілетін қызметті алушының мемлекеттік немесе әлеуметтік жауапкершілігі бар қызмет көрсету үшін талап етілетін, </w:t>
            </w:r>
            <w:r w:rsidRPr="00120A18">
              <w:rPr>
                <w:color w:val="000000"/>
                <w:sz w:val="28"/>
                <w:szCs w:val="28"/>
                <w:lang w:val="kk-KZ"/>
              </w:rPr>
              <w:t xml:space="preserve">«</w:t>
            </w:r>
            <w:r w:rsidRPr="00FF2B23">
              <w:rPr>
                <w:color w:val="000000"/>
                <w:sz w:val="28"/>
                <w:szCs w:val="28"/>
                <w:lang w:val="kk-KZ"/>
              </w:rPr>
              <w:t xml:space="preserve">Дербес деректер және оларды қорғау туралы</w:t>
            </w:r>
            <w:r>
              <w:rPr>
                <w:color w:val="000000"/>
                <w:sz w:val="28"/>
                <w:szCs w:val="28"/>
                <w:lang w:val="kk-KZ"/>
              </w:rPr>
              <w:t xml:space="preserve">»</w:t>
            </w:r>
            <w:r w:rsidRPr="00FF2B23">
              <w:rPr>
                <w:color w:val="000000"/>
                <w:sz w:val="28"/>
                <w:szCs w:val="28"/>
                <w:lang w:val="kk-KZ"/>
              </w:rPr>
              <w:t xml:space="preserve"> Қазақстан Республикасы Заңының 8-бабына сәйкес берілетін қолжетімділігі шектеулі дербес деректерге қол жеткізуге келісімі болмауы</w:t>
            </w:r>
            <w:r>
              <w:rPr>
                <w:color w:val="000000"/>
                <w:sz w:val="28"/>
                <w:szCs w:val="28"/>
                <w:lang w:val="kk-KZ"/>
              </w:rPr>
              <w:t xml:space="preserve">.</w:t>
            </w:r>
          </w:p>
        </w:tc>
      </w:tr>
      <w:tr w:rsidTr="00120A18">
        <w:trPr/>
        <w:tc>
          <w:tcPr>
            <w:tcW w:type="dxa" w:w="704"/>
          </w:tcPr>
          <w:p>
            <w:pPr>
              <w:jc w:val="both"/>
              <w:rPr>
                <w:bCs/>
                <w:sz w:val="28"/>
                <w:szCs w:val="28"/>
                <w:lang w:val="kk-KZ"/>
              </w:rPr>
            </w:pPr>
            <w:r>
              <w:rPr>
                <w:bCs/>
                <w:sz w:val="28"/>
                <w:szCs w:val="28"/>
                <w:lang w:val="kk-KZ"/>
              </w:rPr>
              <w:t xml:space="preserve">12</w:t>
            </w:r>
          </w:p>
        </w:tc>
        <w:tc>
          <w:tcPr>
            <w:tcW w:type="dxa" w:w="3799"/>
            <w:vAlign w:val="center"/>
          </w:tcPr>
          <w:p>
            <w:pPr>
              <w:jc w:val="both"/>
              <w:rPr>
                <w:bCs/>
                <w:sz w:val="28"/>
                <w:szCs w:val="28"/>
                <w:lang w:val="kk-KZ"/>
              </w:rPr>
            </w:pPr>
            <w:r>
              <w:rPr>
                <w:bCs/>
                <w:sz w:val="28"/>
                <w:szCs w:val="28"/>
                <w:lang w:val="kk-KZ"/>
              </w:rPr>
              <w:t xml:space="preserve">М</w:t>
            </w:r>
            <w:r w:rsidRPr="00120A18">
              <w:rPr>
                <w:bCs/>
                <w:sz w:val="28"/>
                <w:szCs w:val="28"/>
                <w:lang w:val="kk-KZ"/>
              </w:rPr>
              <w:t xml:space="preserve">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type="dxa" w:w="5267"/>
            <w:vAlign w:val="center"/>
          </w:tcPr>
          <w:p>
            <w:pPr>
              <w:jc w:val="both"/>
              <w:rPr>
                <w:bCs/>
                <w:sz w:val="28"/>
                <w:szCs w:val="28"/>
                <w:lang w:val="kk-KZ"/>
              </w:rPr>
            </w:pPr>
            <w:r w:rsidRPr="00120A18">
              <w:rPr>
                <w:bCs/>
                <w:sz w:val="28"/>
                <w:szCs w:val="28"/>
                <w:lang w:val="kk-KZ"/>
              </w:rPr>
              <w:t xml:space="preserve">1. Көрсетілетін қызметті алушының ЭЦҚ-сы болған жағдайда мемлекеттік көрсетілетін қызметті портал арқылы электрондық нысанда алу мүмкіндігі бар.</w:t>
            </w:r>
            <w:r>
              <w:rPr>
                <w:bCs/>
                <w:sz w:val="28"/>
                <w:szCs w:val="28"/>
                <w:lang w:val="kk-KZ"/>
              </w:rPr>
              <w:br/>
            </w:r>
            <w:r w:rsidRPr="00120A18">
              <w:rPr>
                <w:bCs/>
                <w:sz w:val="28"/>
                <w:szCs w:val="28"/>
                <w:lang w:val="kk-KZ"/>
              </w:rPr>
              <w:t xml:space="preserve">2. </w:t>
            </w:r>
            <w:r w:rsidRPr="004A1F1C">
              <w:rPr>
                <w:bCs/>
                <w:sz w:val="28"/>
                <w:szCs w:val="28"/>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bCs/>
                <w:sz w:val="28"/>
                <w:szCs w:val="28"/>
                <w:lang w:val="kk-KZ"/>
              </w:rPr>
              <w:br/>
            </w:r>
            <w:r w:rsidRPr="004A1F1C">
              <w:rPr>
                <w:bCs/>
                <w:sz w:val="28"/>
                <w:szCs w:val="28"/>
                <w:lang w:val="kk-KZ"/>
              </w:rPr>
              <w:t xml:space="preserve">3. Портал арқылы электрондық нысанда мемлекеттік көрсетілетін қызметтерді алу үшін көрсетілетін қызметтерді электрондық нысанда алу субъектілері Қазақстан Республикасының заңнамасына сәйкес бір реттік парольдерді пайдалана алады.</w:t>
            </w:r>
          </w:p>
        </w:tc>
      </w:tr>
    </w:tbl>
    <w:p>
      <w:pPr>
        <w:rPr>
          <w:bCs/>
          <w:sz w:val="28"/>
          <w:szCs w:val="28"/>
          <w:lang w:val="kk-KZ"/>
        </w:rPr>
      </w:pPr>
    </w:p>
    <w:p>
      <w:pPr>
        <w:rPr>
          <w:iCs/>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18.08.2026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39613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промышленности и строительства РК - Исполняющая обязанности руководителя аппарата Данира Кайратовна Сураужанова, 11.08.2026 14:41:44,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Ботагоз Шаймардановна Жакселекова, 13.08.2026 14:22:10,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Өнеркәсіп және құрылыс министрлігі - Қазақстан Республикасының Өнеркәсіп және құрылыс министрі Е. Нагаспаев, 14.08.2026 16:13:55, положительный результат проверки ЭЦП</w:t>
      </w:r>
    </w:p>
    <w:sectPr w:rsidSect="004A1F1C">
      <w:headerReference w:type="even" r:id="rId8"/>
      <w:headerReference w:type="default" r:id="rId9"/>
      <w:headerReference w:type="first" r:id="rId10"/>
      <w:footerReference w:type="first" r:id="rId17"/>
      <w:footerReference w:type="default" r:id="rId18"/>
      <w:pgSz w:orient="portrait" w:h="16838" w:w="11906"/>
      <w:pgMar w:gutter="0" w:footer="708" w:header="708" w:left="1276" w:bottom="1134" w:right="850" w:top="1134"/>
      <w:pgNumType w:chapStyle="1" w:start="9"/>
      <w:cols w:num="1" w:space="708">
        <w:col w:space="708" w:w="9780"/>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39613 болып енгізілді</w:t>
    </w:r>
  </w:p>
  <w:p>
    <w:pPr>
      <w:spacing w:after="0" w:before="0"/>
      <w:jc w:val="center"/>
    </w:pPr>
    <w:r>
      <w:t>ИС «ИПГО». Копия электронного документа. Дата  25.08.2026.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25.08.2026.</w:t>
    </w:r>
  </w:p>
</w:ftr>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3093" type="#_x0000_t136" style="height:79.19pt;margin-left:0;margin-top:0;mso-position-horizontal:center;mso-position-horizontal-relative:margin;mso-position-vertical:center;mso-position-vertical-relative:margin;position:absolute;rotation:315;width:549.79pt;z-index:-2147483648" o:allowincell="f" fillcolor="#808080" stroked="f">
          <v:fill opacity="0.5"/>
          <v:textpath style="font-family:&quot;Times New Roman&quot;;font-size:70pt" string="ААА 2181033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г. Кокшетау Акмолинской области - Доголакова К. Е."/>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394547757"/>
      <w:docPartObj>
        <w:docPartGallery w:val="Page Numbers (Top of Page)"/>
        <w:docPartUnique/>
      </w:docPartObj>
    </w:sdtPr>
    <w:sdtContent>
      <w:p>
        <w:pPr>
          <w:pStyle w:val="Header"/>
          <w:jc w:val="center"/>
          <w:rPr/>
        </w:pPr>
        <w:r>
          <w:pict>
            <v:shape id="PowerPlusWaterMarkObject1026" o:spid="PowerPlusWaterMarkObject3095" type="#_x0000_t136" style="height:79.19pt;margin-left:0;margin-top:0;mso-position-horizontal:center;mso-position-horizontal-relative:margin;mso-position-vertical:center;mso-position-vertical-relative:margin;position:absolute;rotation:315;width:549.79pt;z-index:-2147483648" o:allowincell="f" fillcolor="#808080" stroked="f">
              <v:fill opacity="0.5"/>
              <v:textpath style="font-family:&quot;Times New Roman&quot;;font-size:70pt" string="ААА 218103301"/>
              <w10:wrap anchorx="margin" anchory="margin"/>
            </v:shape>
          </w:pict>
        </w:r>
        <w:r>
          <w:fldChar w:fldCharType="begin"/>
        </w:r>
        <w:r>
          <w:instrText xml:space="preserve">PAGE   \* MERGEFORMAT</w:instrText>
        </w:r>
        <w:r>
          <w:fldChar w:fldCharType="separate"/>
        </w:r>
        <w:r>
          <w:rPr>
            <w:noProof/>
          </w:rPr>
          <w:t xml:space="preserve">8</w:t>
        </w:r>
        <w:r>
          <w:fldChar w:fldCharType="end"/>
        </w:r>
      </w:p>
    </w:sdtContent>
  </w:sdt>
  <w:p>
    <w:pPr>
      <w:pStyle w:val="Header"/>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г. Кокшетау Акмолинской области - Доголакова К. Е."/>
          <w10:wrap anchorx="margin" anchory="margin"/>
        </v:shape>
      </w:pic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7" o:spid="PowerPlusWaterMarkObject3097" type="#_x0000_t136" style="height:79.19pt;margin-left:0;margin-top:0;mso-position-horizontal:center;mso-position-horizontal-relative:margin;mso-position-vertical:center;mso-position-vertical-relative:margin;position:absolute;rotation:315;width:549.79pt;z-index:-2147483648" o:allowincell="f" fillcolor="#808080" stroked="f">
          <v:fill opacity="0.5"/>
          <v:textpath style="font-family:&quot;Times New Roman&quot;;font-size:70pt" string="ААА 2181033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г. Кокшетау Акмолинской области - Доголакова К. Е."/>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4">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5">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5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 Spacing_0,No Spacing_1,No Spacing_1_0,Айгерим,Обя,Рабочий,мелкий,мой рабочий,норма"/>
    <w:link w:val="БезинтервалаЗнак"/>
    <w:uiPriority w:val="1"/>
    <w:qFormat/>
    <w:rsid w:val="00A71FA9"/>
    <w:pPr>
      <w:spacing w:after="0" w:line="240" w:lineRule="auto"/>
    </w:pPr>
    <w:rPr>
      <w:rFonts w:ascii="Times New Roman" w:eastAsia="Times New Roman" w:hAnsi="Times New Roman" w:cs="Times New Roman"/>
      <w:sz w:val="24"/>
      <w:szCs w:val="24"/>
      <w:lang w:eastAsia="ru-RU"/>
    </w:rPr>
  </w:style>
  <w:style w:type="character" w:customStyle="1" w:styleId="БезинтервалаЗнак">
    <w:name w:val="Без интервала Знак"/>
    <w:aliases w:val="No Spacing Знак,No Spacing_0 Знак,No Spacing_1 Знак,Айгерим Знак,Обя Знак,Рабочий Знак,мелкий Знак,мой рабочий Знак,норма Знак"/>
    <w:link w:val="NoSpacing"/>
    <w:uiPriority w:val="1"/>
    <w:locked/>
    <w:rsid w:val="00A71FA9"/>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FD5983"/>
    <w:rPr>
      <w:color w:val="0563C1" w:themeColor="hyperlink"/>
      <w:u w:val="single"/>
    </w:rPr>
  </w:style>
  <w:style w:type="character" w:customStyle="1" w:styleId="Неразрешенноеупоминание1">
    <w:name w:val="Неразрешенное упоминание1"/>
    <w:basedOn w:val="DefaultParagraphFont"/>
    <w:uiPriority w:val="99"/>
    <w:semiHidden/>
    <w:unhideWhenUsed/>
    <w:rsid w:val="00FD5983"/>
    <w:rPr>
      <w:color w:val="605E5C"/>
      <w:shd w:val="clear" w:color="auto" w:fill="E1DFDD"/>
    </w:rPr>
  </w:style>
  <w:style w:type="paragraph" w:styleId="Header">
    <w:name w:val="Header"/>
    <w:basedOn w:val="Normal"/>
    <w:link w:val="ВерхнийколонтитулЗнак"/>
    <w:uiPriority w:val="99"/>
    <w:unhideWhenUsed/>
    <w:qFormat/>
    <w:rsid w:val="00232D00"/>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232D00"/>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232D00"/>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232D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header" Target="header1.xml"/>
    <Relationship Id="rId9" Type="http://schemas.openxmlformats.org/officeDocument/2006/relationships/header" Target="header2.xml"/>
    <Relationship Id="rId17" Type="http://schemas.openxmlformats.org/officeDocument/2006/relationships/footer" Target="cover-footer.xml"/>
    <Relationship Id="rId18" Type="http://schemas.openxmlformats.org/officeDocument/2006/relationships/footer" Target="content-footer.xml"/>
<Relationship Id="rId999" Type="http://schemas.openxmlformats.org/officeDocument/2006/relationships/endnotes" Target="endnotes.xml"/><Relationship Id="rId998"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_rels/item7.xml.rels><?xml version="1.0" encoding="UTF-8" standalone="yes"?>
<Relationships xmlns="http://schemas.openxmlformats.org/package/2006/relationships">
    <Relationship Id="rId1" Type="http://schemas.openxmlformats.org/officeDocument/2006/relationships/customXmlProps" Target="itemProps7.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Асем Алжанова</lastModifiedBy>
  <dcterms:modified xsi:type="dcterms:W3CDTF">2026-08-11T05:16:00Z</dcterms:modified>
  <revision>13</revision>
</coreProperties>
</file>

<file path=customXml/item2.xml><?xml version="1.0" encoding="utf-8"?>
<Properties xmlns="http://schemas.openxmlformats.org/officeDocument/2006/extended-properties" xmlns:vt="http://schemas.openxmlformats.org/officeDocument/2006/docPropsVTypes">
  <Template>Normal</Template>
  <TotalTime>61</TotalTime>
  <Pages>4</Pages>
  <Words>907</Words>
  <Characters>5173</Characters>
  <Application>Microsoft Office Word</Application>
  <DocSecurity>0</DocSecurity>
  <Lines>43</Lines>
  <Paragraphs>12</Paragraphs>
  <ScaleCrop>false</ScaleCrop>
  <Company>SPecialiST RePack</Company>
  <LinksUpToDate>false</LinksUpToDate>
  <CharactersWithSpaces>6068</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Абдукаримов Алихан</lastModifiedBy>
  <dcterms:modified xsi:type="dcterms:W3CDTF">2026-03-03T05:28:00Z</dcterms:modified>
  <revision>11</revision>
</coreProperties>
</file>

<file path=customXml/item4.xml><?xml version="1.0" encoding="utf-8"?>
<Properties xmlns="http://schemas.openxmlformats.org/officeDocument/2006/extended-properties" xmlns:vt="http://schemas.openxmlformats.org/officeDocument/2006/docPropsVTypes">
  <Template>Normal</Template>
  <TotalTime>47</TotalTime>
  <Pages>4</Pages>
  <Words>789</Words>
  <Characters>4503</Characters>
  <Application>Microsoft Office Word</Application>
  <DocSecurity>0</DocSecurity>
  <Lines>37</Lines>
  <Paragraphs>10</Paragraphs>
  <ScaleCrop>false</ScaleCrop>
  <Company>SPecialiST RePack</Company>
  <LinksUpToDate>false</LinksUpToDate>
  <CharactersWithSpaces>5282</CharactersWithSpaces>
  <SharedDoc>false</SharedDoc>
  <HyperlinksChanged>false</HyperlinksChanged>
  <AppVersion>14.0000</AppVersion>
</Properties>
</file>

<file path=customXml/item5.xml><?xml version="1.0" encoding="utf-8"?>
<Properties xmlns="http://schemas.openxmlformats.org/officeDocument/2006/extended-properties" xmlns:vt="http://schemas.openxmlformats.org/officeDocument/2006/docPropsVTypes">
  <Template>Normal</Template>
  <TotalTime>43</TotalTime>
  <Pages>4</Pages>
  <Words>792</Words>
  <Characters>4515</Characters>
  <Application>Microsoft Office Word</Application>
  <DocSecurity>0</DocSecurity>
  <Lines>37</Lines>
  <Paragraphs>10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5297</CharactersWithSpaces>
  <SharedDoc>false</SharedDoc>
  <HyperlinksChanged>false</HyperlinksChanged>
  <AppVersion>16.0000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Асем Алжанова</lastModifiedBy>
  <dcterms:modified xsi:type="dcterms:W3CDTF">2025-12-30T08:22:00Z</dcterms:modified>
  <revision>6</revision>
</coreProperties>
</file>

<file path=customXml/item7.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40FC2A12-B329-414C-AD29-C61453E38B26}">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2C17133B-DB72-4EE0-B957-A8DFAD407995}">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DF765AD8-4EBD-4AF1-9D45-ED4BF374BDD0}">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E9B251E5-2979-45B1-9E23-85D8C2ABEFF4}">
  <ds:schemaRefs>
    <ds:schemaRef ds:uri="http://schemas.openxmlformats.org/package/2006/metadata/core-properties"/>
    <ds:schemaRef ds:uri="http://purl.org/dc/elements/1.1/"/>
    <ds:schemaRef ds:uri="http://purl.org/dc/terms/"/>
  </ds:schemaRefs>
</ds:datastoreItem>
</file>

<file path=customXml/itemProps7.xml><?xml version="1.0" encoding="utf-8"?>
<ds:datastoreItem xmlns:ds="http://schemas.openxmlformats.org/officeDocument/2006/customXml" ds:itemID="{D71BD22E-33B3-4803-A332-F51808CEBD3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61</TotalTime>
  <Pages>4</Pages>
  <Words>907</Words>
  <Characters>5173</Characters>
  <Application>Microsoft Office Word</Application>
  <DocSecurity>0</DocSecurity>
  <Lines>43</Lines>
  <Paragraphs>12</Paragraphs>
  <Company>SPecialiST RePack</Company>
  <CharactersWithSpaces>6068</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Асем Алжанова</lastModifiedBy>
  <dcterms:modified xsi:type="dcterms:W3CDTF">2026-08-11T05:16:00Z</dcterms:modified>
  <revision>13</revision>
</coreProperties>
</file>