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064" w:rsidRPr="00C04B4F" w:rsidRDefault="00DD4282" w:rsidP="00DD4282">
      <w:pPr>
        <w:pStyle w:val="21"/>
        <w:jc w:val="both"/>
        <w:rPr>
          <w:sz w:val="28"/>
          <w:szCs w:val="28"/>
          <w:lang w:val="kk-KZ"/>
        </w:rPr>
      </w:pPr>
      <w:proofErr w:type="spellStart"/>
      <w:r w:rsidRPr="00C04B4F">
        <w:rPr>
          <w:sz w:val="28"/>
          <w:szCs w:val="28"/>
          <w:lang w:val="ru-RU"/>
        </w:rPr>
        <w:t>Аны</w:t>
      </w:r>
      <w:proofErr w:type="spellEnd"/>
      <w:r w:rsidRPr="00C04B4F">
        <w:rPr>
          <w:sz w:val="28"/>
          <w:szCs w:val="28"/>
          <w:lang w:val="kk-KZ"/>
        </w:rPr>
        <w:t>қтама</w:t>
      </w:r>
    </w:p>
    <w:p w:rsidR="004E19A3" w:rsidRPr="004E19A3" w:rsidRDefault="00246ACB" w:rsidP="004E19A3">
      <w:pPr>
        <w:ind w:firstLine="709"/>
        <w:jc w:val="both"/>
        <w:rPr>
          <w:sz w:val="28"/>
          <w:szCs w:val="28"/>
          <w:lang w:val="kk-KZ"/>
        </w:rPr>
      </w:pPr>
      <w:r w:rsidRPr="00C04B4F">
        <w:rPr>
          <w:sz w:val="28"/>
          <w:szCs w:val="28"/>
          <w:lang w:val="kk-KZ"/>
        </w:rPr>
        <w:br/>
      </w:r>
      <w:r w:rsidR="00DD4282" w:rsidRPr="00C04B4F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</w:t>
      </w:r>
      <w:r w:rsidR="004E19A3" w:rsidRPr="004E19A3">
        <w:rPr>
          <w:sz w:val="28"/>
          <w:szCs w:val="28"/>
          <w:lang w:val="kk-KZ"/>
        </w:rPr>
        <w:t>2026 жылғы 20 тамызда Министрліктің Әдеп жөніндегі уәкілі Заң департаментімен бірлесіп «Әдеп нормаларын сақтау және сыбайлас жемқорлықтың алдын алу» тақырыбында семинар өткізді.</w:t>
      </w:r>
    </w:p>
    <w:p w:rsidR="004E19A3" w:rsidRPr="004E19A3" w:rsidRDefault="004E19A3" w:rsidP="004E19A3">
      <w:pPr>
        <w:ind w:firstLine="709"/>
        <w:jc w:val="both"/>
        <w:rPr>
          <w:sz w:val="28"/>
          <w:szCs w:val="28"/>
          <w:lang w:val="kk-KZ"/>
        </w:rPr>
      </w:pPr>
      <w:r w:rsidRPr="004E19A3">
        <w:rPr>
          <w:sz w:val="28"/>
          <w:szCs w:val="28"/>
          <w:lang w:val="kk-KZ"/>
        </w:rPr>
        <w:t>Семинар барысында мемлекеттік қызметшілердің қызметтік қатынастардағы мінез-құлқына қойылатын негізгі талаптар, әріптестерге құрметпен қарау және қызметтік әдеп нормаларын сақтау мәселелері қаралды. Басшының қауіпсіз еңбек жағдайларын және қолайлы моральдық-психологиялық ахуалды қалыптастырудағы рөліне ерекше назар аударылды.</w:t>
      </w:r>
    </w:p>
    <w:p w:rsidR="004E19A3" w:rsidRPr="004E19A3" w:rsidRDefault="004E19A3" w:rsidP="004E19A3">
      <w:pPr>
        <w:ind w:firstLine="709"/>
        <w:jc w:val="both"/>
        <w:rPr>
          <w:sz w:val="28"/>
          <w:szCs w:val="28"/>
          <w:lang w:val="kk-KZ"/>
        </w:rPr>
      </w:pPr>
      <w:r w:rsidRPr="004E19A3">
        <w:rPr>
          <w:sz w:val="28"/>
          <w:szCs w:val="28"/>
          <w:lang w:val="kk-KZ"/>
        </w:rPr>
        <w:t xml:space="preserve">Сондай-ақ мемлекеттік қызметшілердің жұмыстан тыс уақыттағы мінез-құлық нормаларын сақтау және жұмыста да, жұмыстан тыс уақытта </w:t>
      </w:r>
      <w:r>
        <w:rPr>
          <w:sz w:val="28"/>
          <w:szCs w:val="28"/>
          <w:lang w:val="kk-KZ"/>
        </w:rPr>
        <w:t>да з</w:t>
      </w:r>
      <w:r w:rsidRPr="004E19A3">
        <w:rPr>
          <w:sz w:val="28"/>
          <w:szCs w:val="28"/>
          <w:lang w:val="kk-KZ"/>
        </w:rPr>
        <w:t>аң және тәртіп қағидаттарын ілгерілету мәселелері қаралды.</w:t>
      </w:r>
    </w:p>
    <w:p w:rsidR="004E19A3" w:rsidRPr="004E19A3" w:rsidRDefault="004E19A3" w:rsidP="004E19A3">
      <w:pPr>
        <w:ind w:firstLine="709"/>
        <w:jc w:val="both"/>
        <w:rPr>
          <w:sz w:val="28"/>
          <w:szCs w:val="28"/>
          <w:lang w:val="kk-KZ"/>
        </w:rPr>
      </w:pPr>
      <w:r w:rsidRPr="004E19A3">
        <w:rPr>
          <w:sz w:val="28"/>
          <w:szCs w:val="28"/>
          <w:lang w:val="kk-KZ"/>
        </w:rPr>
        <w:t>Семинар барысында мемлекеттік қызметшілердің қызметіндегі шектеулер мен тыйымдарды сақтау мәселелеріне баса назар аударылды. Атап айтқанда, мүдделер қақтығысының алдын алу, бизнес өкілдерімен әдепті өзара қарым-қатынас жасау және сыбайлас жемқорлыққа қарсы мәдениетті қалыптастыру мәселелері қаралды.</w:t>
      </w:r>
    </w:p>
    <w:p w:rsidR="004E19A3" w:rsidRPr="004E19A3" w:rsidRDefault="004E19A3" w:rsidP="004E19A3">
      <w:pPr>
        <w:ind w:firstLine="709"/>
        <w:jc w:val="both"/>
        <w:rPr>
          <w:sz w:val="28"/>
          <w:szCs w:val="28"/>
          <w:lang w:val="kk-KZ"/>
        </w:rPr>
      </w:pPr>
      <w:r w:rsidRPr="004E19A3">
        <w:rPr>
          <w:sz w:val="28"/>
          <w:szCs w:val="28"/>
          <w:lang w:val="kk-KZ"/>
        </w:rPr>
        <w:t>Бұдан басқа, еңбек тәртібін, белгіленген жұмыс уақытын сақтау, ғимаратта және жұмыс орындарында темекі шегуге тыйым салу, мемлекеттік мүлікке ұқыпты қарау мәселелері қозғалды.</w:t>
      </w:r>
    </w:p>
    <w:p w:rsidR="00C743E7" w:rsidRDefault="004E19A3" w:rsidP="004E19A3">
      <w:pPr>
        <w:ind w:firstLine="709"/>
        <w:jc w:val="both"/>
        <w:rPr>
          <w:sz w:val="28"/>
          <w:szCs w:val="28"/>
          <w:lang w:val="kk-KZ"/>
        </w:rPr>
      </w:pPr>
      <w:r w:rsidRPr="004E19A3">
        <w:rPr>
          <w:sz w:val="28"/>
          <w:szCs w:val="28"/>
          <w:lang w:val="kk-KZ"/>
        </w:rPr>
        <w:t>Семинар соңында заңнама мен қызметтік әдеп нормаларын сақтау азаматтардың мемлекеттік органдарға деген сенімін нығайтудың маңызды шарты екені атап өтілді.</w:t>
      </w:r>
    </w:p>
    <w:p w:rsidR="00BB4595" w:rsidRDefault="00BB4595" w:rsidP="004E19A3">
      <w:pPr>
        <w:ind w:firstLine="709"/>
        <w:jc w:val="both"/>
        <w:rPr>
          <w:lang w:val="kk-KZ"/>
        </w:rPr>
      </w:pPr>
      <w:hyperlink r:id="rId6" w:history="1">
        <w:r w:rsidRPr="008A6ECA">
          <w:rPr>
            <w:rStyle w:val="aff8"/>
            <w:lang w:val="kk-KZ"/>
          </w:rPr>
          <w:t>https://www.gov.kz/memleket/entities/mti/press/news/details/1277996?lang=kk</w:t>
        </w:r>
      </w:hyperlink>
    </w:p>
    <w:p w:rsidR="00BB4595" w:rsidRPr="00B15145" w:rsidRDefault="00BB4595" w:rsidP="004E19A3">
      <w:pPr>
        <w:ind w:firstLine="709"/>
        <w:jc w:val="both"/>
        <w:rPr>
          <w:lang w:val="kk-KZ"/>
        </w:rPr>
      </w:pPr>
      <w:bookmarkStart w:id="0" w:name="_GoBack"/>
      <w:bookmarkEnd w:id="0"/>
    </w:p>
    <w:sectPr w:rsidR="00BB4595" w:rsidRPr="00B15145" w:rsidSect="00C04B4F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2064"/>
    <w:rsid w:val="00246ACB"/>
    <w:rsid w:val="0029639D"/>
    <w:rsid w:val="00326F90"/>
    <w:rsid w:val="004E19A3"/>
    <w:rsid w:val="00AA1D8D"/>
    <w:rsid w:val="00B15145"/>
    <w:rsid w:val="00B47730"/>
    <w:rsid w:val="00BB4595"/>
    <w:rsid w:val="00C04B4F"/>
    <w:rsid w:val="00C743E7"/>
    <w:rsid w:val="00CB0664"/>
    <w:rsid w:val="00DD4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F4340FE-DA74-4D95-BD1F-4068E872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3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BB45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mti/press/news/details/1277996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630F37-1227-404A-9ED8-B8942E91E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Bauyrzhan Abylkasymov</cp:lastModifiedBy>
  <cp:revision>8</cp:revision>
  <dcterms:created xsi:type="dcterms:W3CDTF">2013-12-23T23:15:00Z</dcterms:created>
  <dcterms:modified xsi:type="dcterms:W3CDTF">2026-09-09T11:16:00Z</dcterms:modified>
  <cp:category/>
</cp:coreProperties>
</file>