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FEFDA" w14:textId="77777777" w:rsidR="00EA5EF2" w:rsidRPr="00827359" w:rsidRDefault="00EA5EF2" w:rsidP="00EA5EF2">
      <w:pPr>
        <w:pStyle w:val="a4"/>
        <w:ind w:left="0"/>
        <w:jc w:val="both"/>
        <w:rPr>
          <w:rFonts w:ascii="Times New Roman" w:hAnsi="Times New Roman"/>
          <w:sz w:val="28"/>
          <w:szCs w:val="28"/>
          <w:lang w:val="kk-KZ"/>
        </w:rPr>
      </w:pPr>
    </w:p>
    <w:p w14:paraId="0DB15231" w14:textId="77777777" w:rsidR="00EA5EF2" w:rsidRDefault="00EA5EF2" w:rsidP="00EA5EF2">
      <w:pPr>
        <w:pStyle w:val="a4"/>
        <w:ind w:left="709"/>
        <w:jc w:val="center"/>
        <w:rPr>
          <w:rFonts w:ascii="Times New Roman" w:hAnsi="Times New Roman"/>
          <w:i/>
          <w:sz w:val="28"/>
          <w:szCs w:val="28"/>
        </w:rPr>
      </w:pPr>
    </w:p>
    <w:p w14:paraId="66AAED07" w14:textId="4C0440B7" w:rsidR="00EA5EF2" w:rsidRPr="00EA5EF2" w:rsidRDefault="00EA5EF2" w:rsidP="00EA5EF2">
      <w:pPr>
        <w:pStyle w:val="a4"/>
        <w:ind w:left="709"/>
        <w:jc w:val="center"/>
        <w:rPr>
          <w:rFonts w:ascii="Times New Roman" w:hAnsi="Times New Roman"/>
          <w:b/>
          <w:i/>
          <w:sz w:val="28"/>
          <w:szCs w:val="28"/>
        </w:rPr>
      </w:pPr>
      <w:bookmarkStart w:id="0" w:name="OLE_LINK2"/>
      <w:r>
        <w:rPr>
          <w:rFonts w:ascii="Times New Roman" w:hAnsi="Times New Roman"/>
          <w:i/>
          <w:sz w:val="28"/>
          <w:szCs w:val="28"/>
        </w:rPr>
        <w:t>Порядок выдачи лицензии и(или) приложения к лицензии на образовательную деятельность</w:t>
      </w:r>
    </w:p>
    <w:bookmarkEnd w:id="0"/>
    <w:p w14:paraId="46540D78" w14:textId="77777777" w:rsidR="00EA5EF2" w:rsidRDefault="00EA5EF2" w:rsidP="00EA5EF2">
      <w:pPr>
        <w:pStyle w:val="a4"/>
        <w:ind w:left="709"/>
        <w:jc w:val="center"/>
        <w:rPr>
          <w:b/>
          <w:sz w:val="28"/>
          <w:szCs w:val="28"/>
        </w:rPr>
      </w:pPr>
    </w:p>
    <w:p w14:paraId="21958BF6" w14:textId="77777777" w:rsidR="00EA5EF2" w:rsidRPr="00AB6A41" w:rsidRDefault="00EA5EF2" w:rsidP="00EA5EF2">
      <w:pPr>
        <w:pStyle w:val="a4"/>
        <w:numPr>
          <w:ilvl w:val="0"/>
          <w:numId w:val="1"/>
        </w:numPr>
        <w:overflowPunct w:val="0"/>
        <w:autoSpaceDE w:val="0"/>
        <w:autoSpaceDN w:val="0"/>
        <w:adjustRightInd w:val="0"/>
        <w:spacing w:after="0" w:line="240" w:lineRule="auto"/>
        <w:jc w:val="both"/>
        <w:rPr>
          <w:rFonts w:ascii="Times New Roman" w:hAnsi="Times New Roman"/>
          <w:color w:val="000000"/>
          <w:sz w:val="28"/>
          <w:szCs w:val="28"/>
        </w:rPr>
      </w:pPr>
      <w:r w:rsidRPr="00AB6A41">
        <w:rPr>
          <w:rFonts w:ascii="Times New Roman" w:hAnsi="Times New Roman"/>
          <w:b/>
          <w:sz w:val="28"/>
          <w:szCs w:val="28"/>
        </w:rPr>
        <w:t>Регистрация</w:t>
      </w:r>
      <w:r w:rsidRPr="00AB6A41">
        <w:rPr>
          <w:rFonts w:ascii="Times New Roman" w:hAnsi="Times New Roman"/>
          <w:sz w:val="28"/>
          <w:szCs w:val="28"/>
        </w:rPr>
        <w:t xml:space="preserve"> </w:t>
      </w:r>
      <w:r w:rsidRPr="00AB6A41">
        <w:rPr>
          <w:rFonts w:ascii="Times New Roman" w:hAnsi="Times New Roman"/>
          <w:bCs/>
          <w:color w:val="000000"/>
          <w:sz w:val="28"/>
          <w:szCs w:val="28"/>
        </w:rPr>
        <w:t xml:space="preserve">юридического лица на территории Республики Казахстан </w:t>
      </w:r>
    </w:p>
    <w:p w14:paraId="01272E45" w14:textId="77777777" w:rsidR="00EA5EF2" w:rsidRDefault="00EA5EF2" w:rsidP="00EA5EF2">
      <w:pPr>
        <w:ind w:right="269"/>
        <w:jc w:val="both"/>
        <w:rPr>
          <w:i/>
          <w:sz w:val="24"/>
          <w:szCs w:val="24"/>
        </w:rPr>
      </w:pPr>
      <w:r w:rsidRPr="00AB6A41">
        <w:rPr>
          <w:b/>
          <w:i/>
          <w:color w:val="000000"/>
          <w:sz w:val="24"/>
          <w:szCs w:val="24"/>
        </w:rPr>
        <w:t>(Действие лицензии</w:t>
      </w:r>
      <w:r w:rsidRPr="00AB6A41">
        <w:rPr>
          <w:i/>
          <w:color w:val="000000"/>
          <w:sz w:val="24"/>
          <w:szCs w:val="24"/>
        </w:rPr>
        <w:t xml:space="preserve"> и (или) приложения к лицензии на занятие образовательной деятельностью ограничивается пределами административно-территориальной единицы по месту регистрации лицензиата (согласно юридическому адресу)</w:t>
      </w:r>
      <w:r w:rsidRPr="00AB6A41">
        <w:rPr>
          <w:i/>
          <w:sz w:val="24"/>
          <w:szCs w:val="24"/>
        </w:rPr>
        <w:t>)</w:t>
      </w:r>
    </w:p>
    <w:p w14:paraId="5726AEA2" w14:textId="77777777" w:rsidR="00EA5EF2" w:rsidRPr="00AB6A41" w:rsidRDefault="00EA5EF2" w:rsidP="00EA5EF2">
      <w:pPr>
        <w:ind w:right="269"/>
        <w:jc w:val="both"/>
        <w:rPr>
          <w:i/>
          <w:sz w:val="24"/>
          <w:szCs w:val="24"/>
        </w:rPr>
      </w:pPr>
    </w:p>
    <w:p w14:paraId="02066515" w14:textId="77777777" w:rsidR="00EA5EF2" w:rsidRPr="00EA5EF2" w:rsidRDefault="00EA5EF2" w:rsidP="00EA5EF2">
      <w:pPr>
        <w:pStyle w:val="a4"/>
        <w:numPr>
          <w:ilvl w:val="0"/>
          <w:numId w:val="1"/>
        </w:numPr>
        <w:overflowPunct w:val="0"/>
        <w:autoSpaceDE w:val="0"/>
        <w:autoSpaceDN w:val="0"/>
        <w:adjustRightInd w:val="0"/>
        <w:spacing w:after="0" w:line="240" w:lineRule="auto"/>
        <w:ind w:right="269"/>
        <w:jc w:val="both"/>
        <w:rPr>
          <w:rStyle w:val="a3"/>
          <w:rFonts w:eastAsia="Arial"/>
          <w:color w:val="auto"/>
          <w:sz w:val="28"/>
          <w:szCs w:val="28"/>
          <w:u w:val="none"/>
        </w:rPr>
      </w:pPr>
      <w:r w:rsidRPr="00EA5EF2">
        <w:rPr>
          <w:rFonts w:ascii="Times New Roman" w:eastAsia="Arial" w:hAnsi="Times New Roman"/>
          <w:sz w:val="28"/>
          <w:szCs w:val="28"/>
        </w:rPr>
        <w:t xml:space="preserve">Направление </w:t>
      </w:r>
      <w:r w:rsidRPr="00EA5EF2">
        <w:rPr>
          <w:rFonts w:ascii="Times New Roman" w:eastAsia="Arial" w:hAnsi="Times New Roman"/>
          <w:b/>
          <w:sz w:val="28"/>
          <w:szCs w:val="28"/>
        </w:rPr>
        <w:t xml:space="preserve">заявления, </w:t>
      </w:r>
      <w:hyperlink r:id="rId8" w:history="1">
        <w:r w:rsidRPr="00EA5EF2">
          <w:rPr>
            <w:rStyle w:val="a3"/>
            <w:rFonts w:eastAsia="Arial"/>
            <w:b/>
            <w:color w:val="auto"/>
            <w:sz w:val="28"/>
            <w:szCs w:val="28"/>
            <w:u w:val="none"/>
          </w:rPr>
          <w:t>www.elicense.kz</w:t>
        </w:r>
      </w:hyperlink>
      <w:r w:rsidRPr="00EA5EF2">
        <w:rPr>
          <w:rStyle w:val="a3"/>
          <w:rFonts w:eastAsia="Arial"/>
          <w:b/>
          <w:color w:val="auto"/>
          <w:sz w:val="28"/>
          <w:szCs w:val="28"/>
          <w:u w:val="none"/>
        </w:rPr>
        <w:t>.</w:t>
      </w:r>
    </w:p>
    <w:p w14:paraId="4A60889B" w14:textId="77777777" w:rsidR="00EA5EF2" w:rsidRPr="00EA5EF2" w:rsidRDefault="00EA5EF2" w:rsidP="00EA5EF2">
      <w:pPr>
        <w:pStyle w:val="a4"/>
        <w:numPr>
          <w:ilvl w:val="0"/>
          <w:numId w:val="1"/>
        </w:numPr>
        <w:overflowPunct w:val="0"/>
        <w:autoSpaceDE w:val="0"/>
        <w:autoSpaceDN w:val="0"/>
        <w:adjustRightInd w:val="0"/>
        <w:spacing w:after="0" w:line="240" w:lineRule="auto"/>
        <w:ind w:right="269"/>
        <w:jc w:val="both"/>
        <w:rPr>
          <w:rStyle w:val="a3"/>
          <w:rFonts w:eastAsia="Arial"/>
          <w:b/>
          <w:color w:val="auto"/>
          <w:sz w:val="28"/>
          <w:szCs w:val="28"/>
          <w:u w:val="none"/>
        </w:rPr>
      </w:pPr>
      <w:r w:rsidRPr="00EA5EF2">
        <w:rPr>
          <w:rStyle w:val="a3"/>
          <w:rFonts w:eastAsia="Arial"/>
          <w:color w:val="auto"/>
          <w:sz w:val="28"/>
          <w:szCs w:val="28"/>
          <w:u w:val="none"/>
        </w:rPr>
        <w:t xml:space="preserve">Регистрация поступивших документов осуществляется </w:t>
      </w:r>
      <w:r w:rsidRPr="00EA5EF2">
        <w:rPr>
          <w:rStyle w:val="a3"/>
          <w:rFonts w:eastAsia="Arial"/>
          <w:b/>
          <w:color w:val="auto"/>
          <w:sz w:val="28"/>
          <w:szCs w:val="28"/>
          <w:u w:val="none"/>
        </w:rPr>
        <w:t xml:space="preserve">в день поступления документов. </w:t>
      </w:r>
    </w:p>
    <w:p w14:paraId="74658211" w14:textId="77777777" w:rsidR="00EA5EF2" w:rsidRPr="00EA5EF2" w:rsidRDefault="00EA5EF2" w:rsidP="00EA5EF2">
      <w:pPr>
        <w:pStyle w:val="a4"/>
        <w:numPr>
          <w:ilvl w:val="0"/>
          <w:numId w:val="1"/>
        </w:numPr>
        <w:tabs>
          <w:tab w:val="left" w:pos="4926"/>
        </w:tabs>
        <w:spacing w:after="0" w:line="240" w:lineRule="auto"/>
        <w:ind w:right="410"/>
        <w:jc w:val="both"/>
        <w:rPr>
          <w:rStyle w:val="a3"/>
          <w:rFonts w:eastAsia="Arial"/>
          <w:i/>
          <w:color w:val="auto"/>
          <w:sz w:val="24"/>
          <w:szCs w:val="24"/>
          <w:u w:val="none"/>
        </w:rPr>
      </w:pPr>
      <w:r w:rsidRPr="00EA5EF2">
        <w:rPr>
          <w:rStyle w:val="a3"/>
          <w:rFonts w:eastAsia="Arial"/>
          <w:color w:val="auto"/>
          <w:sz w:val="28"/>
          <w:szCs w:val="28"/>
          <w:u w:val="none"/>
        </w:rPr>
        <w:t xml:space="preserve">В течении </w:t>
      </w:r>
      <w:r w:rsidRPr="00EA5EF2">
        <w:rPr>
          <w:rStyle w:val="a3"/>
          <w:rFonts w:eastAsia="Arial"/>
          <w:b/>
          <w:color w:val="auto"/>
          <w:sz w:val="28"/>
          <w:szCs w:val="28"/>
          <w:u w:val="none"/>
        </w:rPr>
        <w:t>2 рабочих дней</w:t>
      </w:r>
      <w:r w:rsidRPr="00EA5EF2">
        <w:rPr>
          <w:rStyle w:val="a3"/>
          <w:rFonts w:eastAsia="Arial"/>
          <w:color w:val="auto"/>
          <w:sz w:val="28"/>
          <w:szCs w:val="28"/>
          <w:u w:val="none"/>
        </w:rPr>
        <w:t xml:space="preserve"> документы проверяются на полноту</w:t>
      </w:r>
      <w:r w:rsidRPr="00EA5EF2">
        <w:rPr>
          <w:rStyle w:val="a3"/>
          <w:rFonts w:eastAsia="Arial"/>
          <w:b/>
          <w:color w:val="auto"/>
          <w:sz w:val="28"/>
          <w:szCs w:val="28"/>
          <w:u w:val="none"/>
        </w:rPr>
        <w:t xml:space="preserve"> </w:t>
      </w:r>
    </w:p>
    <w:p w14:paraId="753BBC43" w14:textId="77777777" w:rsidR="00EA5EF2" w:rsidRPr="00EA5EF2" w:rsidRDefault="00EA5EF2" w:rsidP="00EA5EF2">
      <w:pPr>
        <w:pStyle w:val="a4"/>
        <w:tabs>
          <w:tab w:val="left" w:pos="4926"/>
        </w:tabs>
        <w:spacing w:after="0" w:line="240" w:lineRule="auto"/>
        <w:ind w:left="1143" w:right="410"/>
        <w:jc w:val="both"/>
        <w:rPr>
          <w:rFonts w:ascii="Times New Roman" w:eastAsia="Arial" w:hAnsi="Times New Roman"/>
          <w:i/>
          <w:sz w:val="24"/>
          <w:szCs w:val="24"/>
        </w:rPr>
      </w:pPr>
      <w:r w:rsidRPr="00EA5EF2">
        <w:rPr>
          <w:rStyle w:val="a3"/>
          <w:rFonts w:eastAsia="Arial"/>
          <w:i/>
          <w:color w:val="auto"/>
          <w:sz w:val="28"/>
          <w:szCs w:val="28"/>
          <w:u w:val="none"/>
        </w:rPr>
        <w:t>(наличие всех необходимых документов</w:t>
      </w:r>
      <w:r w:rsidRPr="00EA5EF2">
        <w:rPr>
          <w:rFonts w:ascii="Times New Roman" w:eastAsia="Arial" w:hAnsi="Times New Roman"/>
          <w:i/>
          <w:sz w:val="24"/>
          <w:szCs w:val="24"/>
        </w:rPr>
        <w:t xml:space="preserve">). </w:t>
      </w:r>
    </w:p>
    <w:p w14:paraId="0FB23A5F" w14:textId="77777777" w:rsidR="00EA5EF2" w:rsidRPr="00EA5EF2" w:rsidRDefault="00EA5EF2" w:rsidP="00EA5EF2">
      <w:pPr>
        <w:pStyle w:val="a4"/>
        <w:numPr>
          <w:ilvl w:val="0"/>
          <w:numId w:val="1"/>
        </w:numPr>
        <w:overflowPunct w:val="0"/>
        <w:autoSpaceDE w:val="0"/>
        <w:autoSpaceDN w:val="0"/>
        <w:adjustRightInd w:val="0"/>
        <w:spacing w:after="0" w:line="240" w:lineRule="auto"/>
        <w:ind w:right="269"/>
        <w:jc w:val="both"/>
        <w:rPr>
          <w:rFonts w:ascii="Times New Roman" w:eastAsia="Arial" w:hAnsi="Times New Roman"/>
          <w:i/>
          <w:sz w:val="28"/>
          <w:szCs w:val="28"/>
        </w:rPr>
      </w:pPr>
      <w:r w:rsidRPr="00EA5EF2">
        <w:rPr>
          <w:rStyle w:val="a3"/>
          <w:rFonts w:eastAsia="Arial"/>
          <w:color w:val="auto"/>
          <w:sz w:val="28"/>
          <w:szCs w:val="28"/>
          <w:u w:val="none"/>
        </w:rPr>
        <w:t xml:space="preserve">Если документы не в полном объеме, то </w:t>
      </w:r>
      <w:r w:rsidRPr="00EA5EF2">
        <w:rPr>
          <w:rFonts w:ascii="Times New Roman" w:eastAsia="Arial" w:hAnsi="Times New Roman"/>
          <w:sz w:val="28"/>
          <w:szCs w:val="28"/>
        </w:rPr>
        <w:t xml:space="preserve">в течение </w:t>
      </w:r>
      <w:r w:rsidRPr="00EA5EF2">
        <w:rPr>
          <w:rFonts w:ascii="Times New Roman" w:eastAsia="Arial" w:hAnsi="Times New Roman"/>
          <w:b/>
          <w:sz w:val="28"/>
          <w:szCs w:val="28"/>
        </w:rPr>
        <w:t>2 рабочих дней</w:t>
      </w:r>
      <w:r w:rsidRPr="00EA5EF2">
        <w:rPr>
          <w:rFonts w:ascii="Times New Roman" w:eastAsia="Arial" w:hAnsi="Times New Roman"/>
          <w:sz w:val="28"/>
          <w:szCs w:val="28"/>
        </w:rPr>
        <w:t xml:space="preserve"> готовится мотивированный отказ.</w:t>
      </w:r>
    </w:p>
    <w:p w14:paraId="437614DF" w14:textId="77777777" w:rsidR="00EA5EF2" w:rsidRPr="00EE73AB" w:rsidRDefault="00EA5EF2" w:rsidP="00EA5EF2">
      <w:pPr>
        <w:pStyle w:val="a4"/>
        <w:numPr>
          <w:ilvl w:val="0"/>
          <w:numId w:val="1"/>
        </w:numPr>
        <w:overflowPunct w:val="0"/>
        <w:autoSpaceDE w:val="0"/>
        <w:autoSpaceDN w:val="0"/>
        <w:adjustRightInd w:val="0"/>
        <w:spacing w:after="0" w:line="240" w:lineRule="auto"/>
        <w:ind w:right="269"/>
        <w:jc w:val="both"/>
        <w:rPr>
          <w:rFonts w:ascii="Times New Roman" w:eastAsia="Arial" w:hAnsi="Times New Roman"/>
          <w:i/>
          <w:sz w:val="28"/>
          <w:szCs w:val="28"/>
        </w:rPr>
      </w:pPr>
      <w:r w:rsidRPr="00EA5EF2">
        <w:rPr>
          <w:rStyle w:val="a3"/>
          <w:rFonts w:eastAsia="Arial"/>
          <w:color w:val="auto"/>
          <w:sz w:val="28"/>
          <w:szCs w:val="28"/>
          <w:u w:val="none"/>
        </w:rPr>
        <w:t xml:space="preserve">Если документы в полном объеме, то </w:t>
      </w:r>
      <w:r w:rsidRPr="00EA5EF2">
        <w:rPr>
          <w:rFonts w:ascii="Times New Roman" w:eastAsia="Arial" w:hAnsi="Times New Roman"/>
          <w:sz w:val="28"/>
          <w:szCs w:val="28"/>
        </w:rPr>
        <w:t xml:space="preserve">в течение </w:t>
      </w:r>
      <w:r w:rsidRPr="00EA5EF2">
        <w:rPr>
          <w:rFonts w:ascii="Times New Roman" w:eastAsia="Arial" w:hAnsi="Times New Roman"/>
          <w:b/>
          <w:sz w:val="28"/>
          <w:szCs w:val="28"/>
        </w:rPr>
        <w:t>22 рабочих дней</w:t>
      </w:r>
      <w:r w:rsidRPr="00EA5EF2">
        <w:rPr>
          <w:rFonts w:ascii="Times New Roman" w:eastAsia="Arial" w:hAnsi="Times New Roman"/>
          <w:sz w:val="28"/>
          <w:szCs w:val="28"/>
        </w:rPr>
        <w:t xml:space="preserve"> документы проверяются </w:t>
      </w:r>
      <w:r w:rsidRPr="00EA5EF2">
        <w:rPr>
          <w:rFonts w:ascii="Times New Roman" w:eastAsia="Arial" w:hAnsi="Times New Roman"/>
          <w:i/>
          <w:sz w:val="24"/>
          <w:szCs w:val="24"/>
        </w:rPr>
        <w:t>(</w:t>
      </w:r>
      <w:r w:rsidRPr="00EA5EF2">
        <w:rPr>
          <w:rStyle w:val="a3"/>
          <w:rFonts w:eastAsia="Arial"/>
          <w:i/>
          <w:color w:val="auto"/>
          <w:sz w:val="24"/>
          <w:szCs w:val="24"/>
          <w:u w:val="none"/>
        </w:rPr>
        <w:t>п</w:t>
      </w:r>
      <w:r w:rsidRPr="00EA5EF2">
        <w:rPr>
          <w:rFonts w:ascii="Times New Roman" w:eastAsia="Arial" w:hAnsi="Times New Roman"/>
          <w:i/>
          <w:sz w:val="24"/>
          <w:szCs w:val="24"/>
        </w:rPr>
        <w:t xml:space="preserve">роверка на соответствие </w:t>
      </w:r>
      <w:r w:rsidRPr="00EE73AB">
        <w:rPr>
          <w:rFonts w:ascii="Times New Roman" w:eastAsia="Arial" w:hAnsi="Times New Roman"/>
          <w:i/>
          <w:sz w:val="24"/>
          <w:szCs w:val="24"/>
        </w:rPr>
        <w:t>квалификационным требованиям Приказ № 473 КВТ МП РК)</w:t>
      </w:r>
      <w:r>
        <w:rPr>
          <w:rFonts w:ascii="Times New Roman" w:eastAsia="Arial" w:hAnsi="Times New Roman"/>
          <w:i/>
          <w:sz w:val="24"/>
          <w:szCs w:val="24"/>
        </w:rPr>
        <w:t>.</w:t>
      </w:r>
    </w:p>
    <w:p w14:paraId="240B77FE" w14:textId="77777777" w:rsidR="00EA5EF2" w:rsidRPr="00EE73AB" w:rsidRDefault="00EA5EF2" w:rsidP="00EA5EF2">
      <w:pPr>
        <w:pStyle w:val="a4"/>
        <w:numPr>
          <w:ilvl w:val="0"/>
          <w:numId w:val="1"/>
        </w:numPr>
        <w:overflowPunct w:val="0"/>
        <w:autoSpaceDE w:val="0"/>
        <w:autoSpaceDN w:val="0"/>
        <w:adjustRightInd w:val="0"/>
        <w:spacing w:after="0" w:line="240" w:lineRule="auto"/>
        <w:ind w:right="269"/>
        <w:jc w:val="both"/>
        <w:rPr>
          <w:rFonts w:ascii="Times New Roman" w:eastAsia="Arial" w:hAnsi="Times New Roman"/>
          <w:i/>
          <w:sz w:val="28"/>
          <w:szCs w:val="28"/>
        </w:rPr>
      </w:pPr>
      <w:r>
        <w:rPr>
          <w:rFonts w:ascii="Times New Roman" w:eastAsia="Arial" w:hAnsi="Times New Roman"/>
          <w:sz w:val="28"/>
          <w:szCs w:val="28"/>
        </w:rPr>
        <w:t xml:space="preserve">В эти же 22 рабочих дня ДОКСО </w:t>
      </w:r>
      <w:r w:rsidRPr="00EE73AB">
        <w:rPr>
          <w:rFonts w:ascii="Times New Roman" w:eastAsia="Arial" w:hAnsi="Times New Roman"/>
          <w:sz w:val="28"/>
          <w:szCs w:val="28"/>
        </w:rPr>
        <w:t xml:space="preserve">проводит </w:t>
      </w:r>
      <w:r w:rsidRPr="00EE73AB">
        <w:rPr>
          <w:rFonts w:ascii="Times New Roman" w:eastAsia="Arial" w:hAnsi="Times New Roman"/>
          <w:b/>
          <w:sz w:val="28"/>
          <w:szCs w:val="28"/>
        </w:rPr>
        <w:t xml:space="preserve">разрешительный контроль с посещением </w:t>
      </w:r>
      <w:r>
        <w:rPr>
          <w:rFonts w:ascii="Times New Roman" w:eastAsia="Arial" w:hAnsi="Times New Roman"/>
          <w:sz w:val="28"/>
          <w:szCs w:val="28"/>
        </w:rPr>
        <w:t>колледжа</w:t>
      </w:r>
      <w:r w:rsidRPr="00EE73AB">
        <w:rPr>
          <w:rFonts w:ascii="Times New Roman" w:eastAsia="Arial" w:hAnsi="Times New Roman"/>
          <w:sz w:val="28"/>
          <w:szCs w:val="28"/>
        </w:rPr>
        <w:t>, формирует экспертное заключение и предоставляет его на рассмотрение комиссии</w:t>
      </w:r>
      <w:r>
        <w:rPr>
          <w:rFonts w:ascii="Times New Roman" w:eastAsia="Arial" w:hAnsi="Times New Roman"/>
          <w:sz w:val="28"/>
          <w:szCs w:val="28"/>
        </w:rPr>
        <w:t xml:space="preserve">. </w:t>
      </w:r>
    </w:p>
    <w:p w14:paraId="670721F7" w14:textId="77777777" w:rsidR="00EA5EF2" w:rsidRPr="00EE73AB" w:rsidRDefault="00EA5EF2" w:rsidP="00EA5EF2">
      <w:pPr>
        <w:pStyle w:val="a4"/>
        <w:numPr>
          <w:ilvl w:val="0"/>
          <w:numId w:val="1"/>
        </w:numPr>
        <w:spacing w:after="160" w:line="259" w:lineRule="auto"/>
        <w:ind w:right="269"/>
        <w:jc w:val="both"/>
        <w:rPr>
          <w:rFonts w:ascii="Times New Roman" w:hAnsi="Times New Roman"/>
          <w:sz w:val="28"/>
          <w:szCs w:val="28"/>
        </w:rPr>
      </w:pPr>
      <w:r>
        <w:rPr>
          <w:rFonts w:ascii="Times New Roman" w:eastAsia="Arial" w:hAnsi="Times New Roman"/>
          <w:sz w:val="28"/>
          <w:szCs w:val="28"/>
        </w:rPr>
        <w:t xml:space="preserve">Комиссия принимает </w:t>
      </w:r>
      <w:r w:rsidRPr="00EE73AB">
        <w:rPr>
          <w:rFonts w:ascii="Times New Roman" w:eastAsia="Arial" w:hAnsi="Times New Roman"/>
          <w:b/>
          <w:sz w:val="28"/>
          <w:szCs w:val="28"/>
        </w:rPr>
        <w:t>решение в течении 2 рабочих дней</w:t>
      </w:r>
      <w:r>
        <w:rPr>
          <w:rFonts w:ascii="Times New Roman" w:eastAsia="Arial" w:hAnsi="Times New Roman"/>
          <w:sz w:val="28"/>
          <w:szCs w:val="28"/>
        </w:rPr>
        <w:t xml:space="preserve">. </w:t>
      </w:r>
    </w:p>
    <w:p w14:paraId="17AEE0A4" w14:textId="77777777" w:rsidR="00EA5EF2" w:rsidRPr="00AB6A41" w:rsidRDefault="00EA5EF2" w:rsidP="00EA5EF2">
      <w:pPr>
        <w:pStyle w:val="a4"/>
        <w:numPr>
          <w:ilvl w:val="0"/>
          <w:numId w:val="1"/>
        </w:numPr>
        <w:spacing w:after="160" w:line="259" w:lineRule="auto"/>
        <w:ind w:right="269"/>
        <w:jc w:val="both"/>
        <w:rPr>
          <w:rFonts w:ascii="Times New Roman" w:hAnsi="Times New Roman"/>
          <w:sz w:val="28"/>
          <w:szCs w:val="28"/>
        </w:rPr>
      </w:pPr>
      <w:r w:rsidRPr="00EE73AB">
        <w:rPr>
          <w:rFonts w:ascii="Times New Roman" w:hAnsi="Times New Roman"/>
          <w:sz w:val="28"/>
          <w:szCs w:val="28"/>
        </w:rPr>
        <w:t xml:space="preserve">На основании решения комиссии ответственный сотрудник в течение </w:t>
      </w:r>
      <w:r w:rsidRPr="00EE73AB">
        <w:rPr>
          <w:rFonts w:ascii="Times New Roman" w:hAnsi="Times New Roman"/>
          <w:b/>
          <w:sz w:val="28"/>
          <w:szCs w:val="28"/>
        </w:rPr>
        <w:t>2 рабочих дней формирует электронное решение</w:t>
      </w:r>
      <w:r>
        <w:rPr>
          <w:rFonts w:ascii="Times New Roman" w:hAnsi="Times New Roman"/>
          <w:sz w:val="28"/>
          <w:szCs w:val="28"/>
        </w:rPr>
        <w:t xml:space="preserve"> – выдача лицензии и/или приложения, либо мотивированный отказ. </w:t>
      </w:r>
    </w:p>
    <w:p w14:paraId="2AECBA3D" w14:textId="77777777" w:rsidR="00EA5EF2" w:rsidRPr="00EE73AB" w:rsidRDefault="00EA5EF2" w:rsidP="00EA5EF2">
      <w:pPr>
        <w:pStyle w:val="a4"/>
        <w:numPr>
          <w:ilvl w:val="0"/>
          <w:numId w:val="1"/>
        </w:numPr>
        <w:tabs>
          <w:tab w:val="left" w:pos="4926"/>
        </w:tabs>
        <w:spacing w:after="0" w:line="240" w:lineRule="auto"/>
        <w:ind w:right="410"/>
        <w:jc w:val="both"/>
        <w:rPr>
          <w:rFonts w:ascii="Times New Roman" w:eastAsia="Arial" w:hAnsi="Times New Roman"/>
          <w:b/>
          <w:sz w:val="28"/>
          <w:szCs w:val="28"/>
        </w:rPr>
      </w:pPr>
      <w:r w:rsidRPr="00EE73AB">
        <w:rPr>
          <w:rFonts w:ascii="Times New Roman" w:eastAsiaTheme="minorHAnsi" w:hAnsi="Times New Roman"/>
          <w:sz w:val="28"/>
          <w:szCs w:val="28"/>
        </w:rPr>
        <w:t xml:space="preserve">Руководитель </w:t>
      </w:r>
      <w:r>
        <w:rPr>
          <w:rFonts w:ascii="Times New Roman" w:eastAsiaTheme="minorHAnsi" w:hAnsi="Times New Roman"/>
          <w:sz w:val="28"/>
          <w:szCs w:val="28"/>
        </w:rPr>
        <w:t>ДОКСО</w:t>
      </w:r>
      <w:r w:rsidRPr="00EE73AB">
        <w:rPr>
          <w:rFonts w:ascii="Times New Roman" w:eastAsiaTheme="minorHAnsi" w:hAnsi="Times New Roman"/>
          <w:sz w:val="28"/>
          <w:szCs w:val="28"/>
        </w:rPr>
        <w:t xml:space="preserve"> подписывает в течение </w:t>
      </w:r>
      <w:r w:rsidRPr="00EE73AB">
        <w:rPr>
          <w:rFonts w:ascii="Times New Roman" w:eastAsiaTheme="minorHAnsi" w:hAnsi="Times New Roman"/>
          <w:b/>
          <w:sz w:val="28"/>
          <w:szCs w:val="28"/>
        </w:rPr>
        <w:t>1 рабочего дня.</w:t>
      </w:r>
    </w:p>
    <w:p w14:paraId="56B174A6" w14:textId="77777777" w:rsidR="00E621DC" w:rsidRDefault="00E621DC"/>
    <w:p w14:paraId="30F34704" w14:textId="77777777" w:rsidR="00EA5EF2" w:rsidRPr="00EA5EF2" w:rsidRDefault="00EA5EF2" w:rsidP="00EA5EF2">
      <w:pPr>
        <w:jc w:val="right"/>
        <w:rPr>
          <w:b/>
          <w:i/>
          <w:sz w:val="28"/>
          <w:szCs w:val="28"/>
        </w:rPr>
      </w:pPr>
      <w:r w:rsidRPr="00EA5EF2">
        <w:rPr>
          <w:b/>
          <w:i/>
          <w:sz w:val="28"/>
          <w:szCs w:val="28"/>
        </w:rPr>
        <w:t>Полная версия</w:t>
      </w:r>
    </w:p>
    <w:p w14:paraId="7FF83C57" w14:textId="77777777" w:rsidR="00EA5EF2" w:rsidRPr="00EA5EF2" w:rsidRDefault="00EA5EF2" w:rsidP="00EA5EF2">
      <w:pPr>
        <w:shd w:val="clear" w:color="auto" w:fill="FFFFFF"/>
        <w:overflowPunct/>
        <w:autoSpaceDE/>
        <w:autoSpaceDN/>
        <w:adjustRightInd/>
        <w:jc w:val="both"/>
        <w:textAlignment w:val="baseline"/>
        <w:rPr>
          <w:color w:val="000000"/>
          <w:spacing w:val="2"/>
          <w:sz w:val="28"/>
          <w:szCs w:val="28"/>
        </w:rPr>
      </w:pPr>
      <w:r w:rsidRPr="00EA5EF2">
        <w:rPr>
          <w:color w:val="000000"/>
          <w:spacing w:val="2"/>
          <w:sz w:val="28"/>
          <w:szCs w:val="28"/>
        </w:rPr>
        <w:t> </w:t>
      </w:r>
      <w:r>
        <w:rPr>
          <w:color w:val="000000"/>
          <w:spacing w:val="2"/>
          <w:sz w:val="28"/>
          <w:szCs w:val="28"/>
        </w:rPr>
        <w:tab/>
        <w:t>1</w:t>
      </w:r>
      <w:r w:rsidRPr="00EA5EF2">
        <w:rPr>
          <w:color w:val="000000"/>
          <w:spacing w:val="2"/>
          <w:sz w:val="28"/>
          <w:szCs w:val="28"/>
        </w:rPr>
        <w:t xml:space="preserve">. Для получения государственной услуги </w:t>
      </w:r>
      <w:proofErr w:type="spellStart"/>
      <w:r w:rsidRPr="00EA5EF2">
        <w:rPr>
          <w:color w:val="000000"/>
          <w:spacing w:val="2"/>
          <w:sz w:val="28"/>
          <w:szCs w:val="28"/>
        </w:rPr>
        <w:t>услугополучатель</w:t>
      </w:r>
      <w:proofErr w:type="spellEnd"/>
      <w:r w:rsidRPr="00EA5EF2">
        <w:rPr>
          <w:color w:val="000000"/>
          <w:spacing w:val="2"/>
          <w:sz w:val="28"/>
          <w:szCs w:val="28"/>
        </w:rPr>
        <w:t xml:space="preserve"> направляет заявление </w:t>
      </w:r>
      <w:proofErr w:type="spellStart"/>
      <w:r w:rsidRPr="00EA5EF2">
        <w:rPr>
          <w:color w:val="000000"/>
          <w:spacing w:val="2"/>
          <w:sz w:val="28"/>
          <w:szCs w:val="28"/>
        </w:rPr>
        <w:t>услугодателю</w:t>
      </w:r>
      <w:proofErr w:type="spellEnd"/>
      <w:r w:rsidRPr="00EA5EF2">
        <w:rPr>
          <w:color w:val="000000"/>
          <w:spacing w:val="2"/>
          <w:sz w:val="28"/>
          <w:szCs w:val="28"/>
        </w:rPr>
        <w:t xml:space="preserve"> через веб-портал "электронного правительства" www.egov.kz, www.elicense.kz (далее - портал), документы, указанные в пункте 8 Перечня основных требований к оказанию государственной услуги "Выдача лицензии на занятие образовательной деятельностью в сфере начального, основного среднего, общего среднего, технического и профессионального, </w:t>
      </w:r>
      <w:proofErr w:type="spellStart"/>
      <w:r w:rsidRPr="00EA5EF2">
        <w:rPr>
          <w:color w:val="000000"/>
          <w:spacing w:val="2"/>
          <w:sz w:val="28"/>
          <w:szCs w:val="28"/>
        </w:rPr>
        <w:t>послесреднего</w:t>
      </w:r>
      <w:proofErr w:type="spellEnd"/>
      <w:r w:rsidRPr="00EA5EF2">
        <w:rPr>
          <w:color w:val="000000"/>
          <w:spacing w:val="2"/>
          <w:sz w:val="28"/>
          <w:szCs w:val="28"/>
        </w:rPr>
        <w:t xml:space="preserve"> образования, духовного образования, образовательно-оздоровительных услуг несовершеннолетним" (далее – Перечень основных требований) согласно приложению 1 к настоящим Правилам.</w:t>
      </w:r>
    </w:p>
    <w:p w14:paraId="712FD847" w14:textId="77777777" w:rsidR="00EA5EF2" w:rsidRPr="00EA5EF2" w:rsidRDefault="00EA5EF2" w:rsidP="00EA5EF2">
      <w:pPr>
        <w:shd w:val="clear" w:color="auto" w:fill="FFFFFF"/>
        <w:overflowPunct/>
        <w:autoSpaceDE/>
        <w:autoSpaceDN/>
        <w:adjustRightInd/>
        <w:jc w:val="both"/>
        <w:textAlignment w:val="baseline"/>
        <w:rPr>
          <w:color w:val="000000"/>
          <w:spacing w:val="2"/>
          <w:sz w:val="28"/>
          <w:szCs w:val="28"/>
        </w:rPr>
      </w:pPr>
      <w:r w:rsidRPr="00EA5EF2">
        <w:rPr>
          <w:color w:val="000000"/>
          <w:spacing w:val="2"/>
          <w:sz w:val="28"/>
          <w:szCs w:val="28"/>
        </w:rPr>
        <w:t>      Требования к оказанию государственной услуги включающий форму, содержание и результат оказания, а также иные сведения с учетом особенностей предоставления государственной услуги отражен в перечне основных требований.</w:t>
      </w:r>
    </w:p>
    <w:p w14:paraId="5389139A" w14:textId="77777777" w:rsidR="00EA5EF2" w:rsidRPr="00EA5EF2" w:rsidRDefault="00EA5EF2" w:rsidP="00EA5EF2">
      <w:pPr>
        <w:shd w:val="clear" w:color="auto" w:fill="FFFFFF"/>
        <w:overflowPunct/>
        <w:autoSpaceDE/>
        <w:autoSpaceDN/>
        <w:adjustRightInd/>
        <w:jc w:val="both"/>
        <w:textAlignment w:val="baseline"/>
        <w:rPr>
          <w:color w:val="000000"/>
          <w:spacing w:val="2"/>
          <w:sz w:val="28"/>
          <w:szCs w:val="28"/>
        </w:rPr>
      </w:pPr>
      <w:r w:rsidRPr="00EA5EF2">
        <w:rPr>
          <w:color w:val="000000"/>
          <w:spacing w:val="2"/>
          <w:sz w:val="28"/>
          <w:szCs w:val="28"/>
        </w:rPr>
        <w:lastRenderedPageBreak/>
        <w:t xml:space="preserve">      На портале в "личном кабинете" </w:t>
      </w:r>
      <w:proofErr w:type="spellStart"/>
      <w:r w:rsidRPr="00EA5EF2">
        <w:rPr>
          <w:color w:val="000000"/>
          <w:spacing w:val="2"/>
          <w:sz w:val="28"/>
          <w:szCs w:val="28"/>
        </w:rPr>
        <w:t>услугополучателя</w:t>
      </w:r>
      <w:proofErr w:type="spellEnd"/>
      <w:r w:rsidRPr="00EA5EF2">
        <w:rPr>
          <w:color w:val="000000"/>
          <w:spacing w:val="2"/>
          <w:sz w:val="28"/>
          <w:szCs w:val="28"/>
        </w:rPr>
        <w:t xml:space="preserve"> отображается статус о принятии заявления (запрос) для оказания государственной услуги, а также уведомление с указанием даты и времени получения результата государственной услуги.</w:t>
      </w:r>
    </w:p>
    <w:p w14:paraId="4CC1E5DE" w14:textId="77777777" w:rsidR="00EA5EF2" w:rsidRPr="00EA5EF2" w:rsidRDefault="00EA5EF2" w:rsidP="00EA5EF2">
      <w:pPr>
        <w:overflowPunct/>
        <w:autoSpaceDE/>
        <w:autoSpaceDN/>
        <w:adjustRightInd/>
        <w:jc w:val="both"/>
        <w:rPr>
          <w:sz w:val="28"/>
          <w:szCs w:val="28"/>
        </w:rPr>
      </w:pPr>
      <w:r w:rsidRPr="00EA5EF2">
        <w:rPr>
          <w:color w:val="FF0000"/>
          <w:sz w:val="28"/>
          <w:szCs w:val="28"/>
          <w:bdr w:val="none" w:sz="0" w:space="0" w:color="auto" w:frame="1"/>
          <w:shd w:val="clear" w:color="auto" w:fill="FFFFFF"/>
        </w:rPr>
        <w:t xml:space="preserve">      </w:t>
      </w:r>
    </w:p>
    <w:p w14:paraId="459C5734" w14:textId="77777777" w:rsidR="00EA5EF2" w:rsidRPr="00EA5EF2" w:rsidRDefault="00EA5EF2" w:rsidP="00EA5EF2">
      <w:pPr>
        <w:shd w:val="clear" w:color="auto" w:fill="FFFFFF"/>
        <w:overflowPunct/>
        <w:autoSpaceDE/>
        <w:autoSpaceDN/>
        <w:adjustRightInd/>
        <w:jc w:val="both"/>
        <w:textAlignment w:val="baseline"/>
        <w:rPr>
          <w:color w:val="000000"/>
          <w:spacing w:val="2"/>
          <w:sz w:val="28"/>
          <w:szCs w:val="28"/>
        </w:rPr>
      </w:pPr>
      <w:r w:rsidRPr="00EA5EF2">
        <w:rPr>
          <w:color w:val="000000"/>
          <w:spacing w:val="2"/>
          <w:sz w:val="28"/>
          <w:szCs w:val="28"/>
        </w:rPr>
        <w:t xml:space="preserve">      </w:t>
      </w:r>
      <w:r>
        <w:rPr>
          <w:color w:val="000000"/>
          <w:spacing w:val="2"/>
          <w:sz w:val="28"/>
          <w:szCs w:val="28"/>
        </w:rPr>
        <w:t>2</w:t>
      </w:r>
      <w:r w:rsidRPr="00EA5EF2">
        <w:rPr>
          <w:color w:val="000000"/>
          <w:spacing w:val="2"/>
          <w:sz w:val="28"/>
          <w:szCs w:val="28"/>
        </w:rPr>
        <w:t xml:space="preserve">. Канцелярия </w:t>
      </w:r>
      <w:proofErr w:type="spellStart"/>
      <w:r w:rsidRPr="00EA5EF2">
        <w:rPr>
          <w:color w:val="000000"/>
          <w:spacing w:val="2"/>
          <w:sz w:val="28"/>
          <w:szCs w:val="28"/>
        </w:rPr>
        <w:t>услугодателя</w:t>
      </w:r>
      <w:proofErr w:type="spellEnd"/>
      <w:r w:rsidRPr="00EA5EF2">
        <w:rPr>
          <w:color w:val="000000"/>
          <w:spacing w:val="2"/>
          <w:sz w:val="28"/>
          <w:szCs w:val="28"/>
        </w:rPr>
        <w:t xml:space="preserve"> в день поступления документов осуществляет их прием, регистрацию и передает на исполнение сотруднику ответственного структурного подразделения. При обращении </w:t>
      </w:r>
      <w:proofErr w:type="spellStart"/>
      <w:r w:rsidRPr="00EA5EF2">
        <w:rPr>
          <w:color w:val="000000"/>
          <w:spacing w:val="2"/>
          <w:sz w:val="28"/>
          <w:szCs w:val="28"/>
        </w:rPr>
        <w:t>услугополучателя</w:t>
      </w:r>
      <w:proofErr w:type="spellEnd"/>
      <w:r w:rsidRPr="00EA5EF2">
        <w:rPr>
          <w:color w:val="000000"/>
          <w:spacing w:val="2"/>
          <w:sz w:val="28"/>
          <w:szCs w:val="28"/>
        </w:rPr>
        <w:t xml:space="preserve"> после окончания рабочего времени, в выходные и праздничные дни согласно трудовому законодательству, прием заявлений и выдача результатов оказания государственной услуги осуществляется следующим рабочим днем.</w:t>
      </w:r>
    </w:p>
    <w:p w14:paraId="19CA52C4" w14:textId="77777777" w:rsidR="00EA5EF2" w:rsidRPr="00EA5EF2" w:rsidRDefault="00EA5EF2" w:rsidP="00EA5EF2">
      <w:pPr>
        <w:shd w:val="clear" w:color="auto" w:fill="FFFFFF"/>
        <w:overflowPunct/>
        <w:autoSpaceDE/>
        <w:autoSpaceDN/>
        <w:adjustRightInd/>
        <w:jc w:val="both"/>
        <w:textAlignment w:val="baseline"/>
        <w:rPr>
          <w:color w:val="000000"/>
          <w:spacing w:val="2"/>
          <w:sz w:val="28"/>
          <w:szCs w:val="28"/>
        </w:rPr>
      </w:pPr>
      <w:r w:rsidRPr="00EA5EF2">
        <w:rPr>
          <w:color w:val="000000"/>
          <w:spacing w:val="2"/>
          <w:sz w:val="28"/>
          <w:szCs w:val="28"/>
        </w:rPr>
        <w:t xml:space="preserve">      Сотрудник ответственного структурного подразделения </w:t>
      </w:r>
      <w:proofErr w:type="spellStart"/>
      <w:r w:rsidRPr="00EA5EF2">
        <w:rPr>
          <w:color w:val="000000"/>
          <w:spacing w:val="2"/>
          <w:sz w:val="28"/>
          <w:szCs w:val="28"/>
        </w:rPr>
        <w:t>услугодателя</w:t>
      </w:r>
      <w:proofErr w:type="spellEnd"/>
      <w:r w:rsidRPr="00EA5EF2">
        <w:rPr>
          <w:color w:val="000000"/>
          <w:spacing w:val="2"/>
          <w:sz w:val="28"/>
          <w:szCs w:val="28"/>
        </w:rPr>
        <w:t xml:space="preserve"> в течение 2 рабочих дней с момента регистрации документов, проверяет полноту представленных документов.</w:t>
      </w:r>
    </w:p>
    <w:p w14:paraId="01D5D9C3" w14:textId="77777777" w:rsidR="00EA5EF2" w:rsidRPr="00EA5EF2" w:rsidRDefault="00EA5EF2" w:rsidP="00EA5EF2">
      <w:pPr>
        <w:shd w:val="clear" w:color="auto" w:fill="FFFFFF"/>
        <w:overflowPunct/>
        <w:autoSpaceDE/>
        <w:autoSpaceDN/>
        <w:adjustRightInd/>
        <w:jc w:val="both"/>
        <w:textAlignment w:val="baseline"/>
        <w:rPr>
          <w:color w:val="000000"/>
          <w:spacing w:val="2"/>
          <w:sz w:val="28"/>
          <w:szCs w:val="28"/>
        </w:rPr>
      </w:pPr>
      <w:r w:rsidRPr="00EA5EF2">
        <w:rPr>
          <w:color w:val="000000"/>
          <w:spacing w:val="2"/>
          <w:sz w:val="28"/>
          <w:szCs w:val="28"/>
        </w:rPr>
        <w:t xml:space="preserve">      Сведения о государственной регистрации (перерегистрации) юридического лица, о лицензии на медицинскую деятельность, содержащиеся в государственных информационных системах, </w:t>
      </w:r>
      <w:proofErr w:type="spellStart"/>
      <w:r w:rsidRPr="00EA5EF2">
        <w:rPr>
          <w:color w:val="000000"/>
          <w:spacing w:val="2"/>
          <w:sz w:val="28"/>
          <w:szCs w:val="28"/>
        </w:rPr>
        <w:t>услугодатель</w:t>
      </w:r>
      <w:proofErr w:type="spellEnd"/>
      <w:r w:rsidRPr="00EA5EF2">
        <w:rPr>
          <w:color w:val="000000"/>
          <w:spacing w:val="2"/>
          <w:sz w:val="28"/>
          <w:szCs w:val="28"/>
        </w:rPr>
        <w:t xml:space="preserve"> получает из соответствующих государственных информационных систем через шлюз "электронного правительства".</w:t>
      </w:r>
    </w:p>
    <w:p w14:paraId="040FB5EE" w14:textId="77777777" w:rsidR="00EA5EF2" w:rsidRPr="00EA5EF2" w:rsidRDefault="00EA5EF2" w:rsidP="00EA5EF2">
      <w:pPr>
        <w:shd w:val="clear" w:color="auto" w:fill="FFFFFF"/>
        <w:overflowPunct/>
        <w:autoSpaceDE/>
        <w:autoSpaceDN/>
        <w:adjustRightInd/>
        <w:jc w:val="both"/>
        <w:textAlignment w:val="baseline"/>
        <w:rPr>
          <w:color w:val="000000"/>
          <w:spacing w:val="2"/>
          <w:sz w:val="28"/>
          <w:szCs w:val="28"/>
        </w:rPr>
      </w:pPr>
      <w:r w:rsidRPr="00EA5EF2">
        <w:rPr>
          <w:color w:val="000000"/>
          <w:spacing w:val="2"/>
          <w:sz w:val="28"/>
          <w:szCs w:val="28"/>
        </w:rPr>
        <w:t xml:space="preserve">      При представлении </w:t>
      </w:r>
      <w:proofErr w:type="spellStart"/>
      <w:r w:rsidRPr="00EA5EF2">
        <w:rPr>
          <w:color w:val="000000"/>
          <w:spacing w:val="2"/>
          <w:sz w:val="28"/>
          <w:szCs w:val="28"/>
        </w:rPr>
        <w:t>услугополучателем</w:t>
      </w:r>
      <w:proofErr w:type="spellEnd"/>
      <w:r w:rsidRPr="00EA5EF2">
        <w:rPr>
          <w:color w:val="000000"/>
          <w:spacing w:val="2"/>
          <w:sz w:val="28"/>
          <w:szCs w:val="28"/>
        </w:rPr>
        <w:t xml:space="preserve"> неполного пакета документов и (или) документов с истекшим сроком действия сотрудник ответственного структурного подразделения в течение 2 рабочих дней с момента регистрации документов готовит мотивированный отказ в дальнейшем рассмотрении заявления, который направляется в форме электронного документа, подписанного электронной цифровой подписью (далее - ЭЦП) уполномоченного лица </w:t>
      </w:r>
      <w:proofErr w:type="spellStart"/>
      <w:r w:rsidRPr="00EA5EF2">
        <w:rPr>
          <w:color w:val="000000"/>
          <w:spacing w:val="2"/>
          <w:sz w:val="28"/>
          <w:szCs w:val="28"/>
        </w:rPr>
        <w:t>услугодателя</w:t>
      </w:r>
      <w:proofErr w:type="spellEnd"/>
      <w:r w:rsidRPr="00EA5EF2">
        <w:rPr>
          <w:color w:val="000000"/>
          <w:spacing w:val="2"/>
          <w:sz w:val="28"/>
          <w:szCs w:val="28"/>
        </w:rPr>
        <w:t xml:space="preserve"> в "личный кабинет" </w:t>
      </w:r>
      <w:proofErr w:type="spellStart"/>
      <w:r w:rsidRPr="00EA5EF2">
        <w:rPr>
          <w:color w:val="000000"/>
          <w:spacing w:val="2"/>
          <w:sz w:val="28"/>
          <w:szCs w:val="28"/>
        </w:rPr>
        <w:t>услугополучателя</w:t>
      </w:r>
      <w:proofErr w:type="spellEnd"/>
      <w:r w:rsidRPr="00EA5EF2">
        <w:rPr>
          <w:color w:val="000000"/>
          <w:spacing w:val="2"/>
          <w:sz w:val="28"/>
          <w:szCs w:val="28"/>
        </w:rPr>
        <w:t xml:space="preserve"> на портале.</w:t>
      </w:r>
    </w:p>
    <w:p w14:paraId="69C325C1" w14:textId="77777777" w:rsidR="00EA5EF2" w:rsidRPr="00EA5EF2" w:rsidRDefault="00EA5EF2" w:rsidP="00EA5EF2">
      <w:pPr>
        <w:shd w:val="clear" w:color="auto" w:fill="FFFFFF"/>
        <w:overflowPunct/>
        <w:autoSpaceDE/>
        <w:autoSpaceDN/>
        <w:adjustRightInd/>
        <w:jc w:val="both"/>
        <w:textAlignment w:val="baseline"/>
        <w:rPr>
          <w:color w:val="000000"/>
          <w:spacing w:val="2"/>
          <w:sz w:val="28"/>
          <w:szCs w:val="28"/>
        </w:rPr>
      </w:pPr>
      <w:r>
        <w:rPr>
          <w:color w:val="000000"/>
          <w:spacing w:val="2"/>
          <w:sz w:val="28"/>
          <w:szCs w:val="28"/>
        </w:rPr>
        <w:t>      3</w:t>
      </w:r>
      <w:r w:rsidRPr="00EA5EF2">
        <w:rPr>
          <w:color w:val="000000"/>
          <w:spacing w:val="2"/>
          <w:sz w:val="28"/>
          <w:szCs w:val="28"/>
        </w:rPr>
        <w:t xml:space="preserve">. При предоставлении </w:t>
      </w:r>
      <w:proofErr w:type="spellStart"/>
      <w:r w:rsidRPr="00EA5EF2">
        <w:rPr>
          <w:color w:val="000000"/>
          <w:spacing w:val="2"/>
          <w:sz w:val="28"/>
          <w:szCs w:val="28"/>
        </w:rPr>
        <w:t>услугополучателем</w:t>
      </w:r>
      <w:proofErr w:type="spellEnd"/>
      <w:r w:rsidRPr="00EA5EF2">
        <w:rPr>
          <w:color w:val="000000"/>
          <w:spacing w:val="2"/>
          <w:sz w:val="28"/>
          <w:szCs w:val="28"/>
        </w:rPr>
        <w:t xml:space="preserve"> полного пакета документов при выдаче лицензии и/или приложения к ней, переоформлении лицензии и/или приложения к ней при реорганизации юридического лица-лицензиата в форме выделения или разделения:</w:t>
      </w:r>
    </w:p>
    <w:p w14:paraId="7E8C5A16" w14:textId="77777777" w:rsidR="00EA5EF2" w:rsidRPr="00EA5EF2" w:rsidRDefault="00EA5EF2" w:rsidP="00EA5EF2">
      <w:pPr>
        <w:shd w:val="clear" w:color="auto" w:fill="FFFFFF"/>
        <w:overflowPunct/>
        <w:autoSpaceDE/>
        <w:autoSpaceDN/>
        <w:adjustRightInd/>
        <w:jc w:val="both"/>
        <w:textAlignment w:val="baseline"/>
        <w:rPr>
          <w:color w:val="000000"/>
          <w:spacing w:val="2"/>
          <w:sz w:val="28"/>
          <w:szCs w:val="28"/>
        </w:rPr>
      </w:pPr>
      <w:r w:rsidRPr="00EA5EF2">
        <w:rPr>
          <w:color w:val="000000"/>
          <w:spacing w:val="2"/>
          <w:sz w:val="28"/>
          <w:szCs w:val="28"/>
        </w:rPr>
        <w:t xml:space="preserve">      1) в </w:t>
      </w:r>
      <w:r>
        <w:rPr>
          <w:color w:val="000000"/>
          <w:spacing w:val="2"/>
          <w:sz w:val="28"/>
          <w:szCs w:val="28"/>
        </w:rPr>
        <w:t>Департаменте</w:t>
      </w:r>
      <w:r w:rsidRPr="00EA5EF2">
        <w:rPr>
          <w:color w:val="000000"/>
          <w:spacing w:val="2"/>
          <w:sz w:val="28"/>
          <w:szCs w:val="28"/>
        </w:rPr>
        <w:t>:</w:t>
      </w:r>
    </w:p>
    <w:p w14:paraId="6968F5A7" w14:textId="77777777" w:rsidR="00EA5EF2" w:rsidRPr="00EA5EF2" w:rsidRDefault="00EA5EF2" w:rsidP="00EA5EF2">
      <w:pPr>
        <w:shd w:val="clear" w:color="auto" w:fill="FFFFFF"/>
        <w:overflowPunct/>
        <w:autoSpaceDE/>
        <w:autoSpaceDN/>
        <w:adjustRightInd/>
        <w:jc w:val="both"/>
        <w:textAlignment w:val="baseline"/>
        <w:rPr>
          <w:color w:val="000000"/>
          <w:spacing w:val="2"/>
          <w:sz w:val="28"/>
          <w:szCs w:val="28"/>
        </w:rPr>
      </w:pPr>
      <w:r w:rsidRPr="00EA5EF2">
        <w:rPr>
          <w:color w:val="000000"/>
          <w:spacing w:val="2"/>
          <w:sz w:val="28"/>
          <w:szCs w:val="28"/>
        </w:rPr>
        <w:t xml:space="preserve">      ответственный сотрудник в течение 22 рабочих дней с момента их регистрации проверяет документы на соответствие квалификационным требованиям, предъявляемых к образовательной деятельности организаций, предоставляющих начальное, основное среднее, общее среднее, техническое и профессиональное, </w:t>
      </w:r>
      <w:proofErr w:type="spellStart"/>
      <w:r w:rsidRPr="00EA5EF2">
        <w:rPr>
          <w:color w:val="000000"/>
          <w:spacing w:val="2"/>
          <w:sz w:val="28"/>
          <w:szCs w:val="28"/>
        </w:rPr>
        <w:t>послесреднее</w:t>
      </w:r>
      <w:proofErr w:type="spellEnd"/>
      <w:r w:rsidRPr="00EA5EF2">
        <w:rPr>
          <w:color w:val="000000"/>
          <w:spacing w:val="2"/>
          <w:sz w:val="28"/>
          <w:szCs w:val="28"/>
        </w:rPr>
        <w:t>, духовное образование, образовательно-оздоровительные услуги несовершеннолетним, и перечня документов, подтверждающих соответствие им (далее – квалификационные требования), утвержденными </w:t>
      </w:r>
      <w:hyperlink r:id="rId9" w:anchor="z4" w:history="1">
        <w:r w:rsidRPr="00EA5EF2">
          <w:rPr>
            <w:color w:val="073A5E"/>
            <w:spacing w:val="2"/>
            <w:sz w:val="28"/>
            <w:szCs w:val="28"/>
            <w:u w:val="single"/>
          </w:rPr>
          <w:t>приказом </w:t>
        </w:r>
      </w:hyperlink>
      <w:r w:rsidRPr="00EA5EF2">
        <w:rPr>
          <w:color w:val="000000"/>
          <w:spacing w:val="2"/>
          <w:sz w:val="28"/>
          <w:szCs w:val="28"/>
        </w:rPr>
        <w:t xml:space="preserve">Министра просвещения Республики Казахстан от 24 ноября 2022 года № 473 (зарегистрирован в Реестре государственной регистрации нормативных правовых актов за № 30721), проводит разрешительный контроль с посещением </w:t>
      </w:r>
      <w:proofErr w:type="spellStart"/>
      <w:r w:rsidRPr="00EA5EF2">
        <w:rPr>
          <w:color w:val="000000"/>
          <w:spacing w:val="2"/>
          <w:sz w:val="28"/>
          <w:szCs w:val="28"/>
        </w:rPr>
        <w:t>услугополучателя</w:t>
      </w:r>
      <w:proofErr w:type="spellEnd"/>
      <w:r w:rsidRPr="00EA5EF2">
        <w:rPr>
          <w:color w:val="000000"/>
          <w:spacing w:val="2"/>
          <w:sz w:val="28"/>
          <w:szCs w:val="28"/>
        </w:rPr>
        <w:t xml:space="preserve">, формирует экспертное заключение и предоставляет его на рассмотрение комиссии по </w:t>
      </w:r>
      <w:r w:rsidRPr="00EA5EF2">
        <w:rPr>
          <w:color w:val="000000"/>
          <w:spacing w:val="2"/>
          <w:sz w:val="28"/>
          <w:szCs w:val="28"/>
        </w:rPr>
        <w:lastRenderedPageBreak/>
        <w:t>лицензированию образовательной деятельности (далее – Комиссия). Состав и Положение о комиссии утверждаются приказом председателя Комитета.</w:t>
      </w:r>
    </w:p>
    <w:p w14:paraId="7AA4E4A7" w14:textId="77777777" w:rsidR="00EA5EF2" w:rsidRPr="00EA5EF2" w:rsidRDefault="00EA5EF2" w:rsidP="00EA5EF2">
      <w:pPr>
        <w:shd w:val="clear" w:color="auto" w:fill="FFFFFF"/>
        <w:overflowPunct/>
        <w:autoSpaceDE/>
        <w:autoSpaceDN/>
        <w:adjustRightInd/>
        <w:jc w:val="both"/>
        <w:textAlignment w:val="baseline"/>
        <w:rPr>
          <w:color w:val="000000"/>
          <w:spacing w:val="2"/>
          <w:sz w:val="28"/>
          <w:szCs w:val="28"/>
        </w:rPr>
      </w:pPr>
      <w:r w:rsidRPr="00EA5EF2">
        <w:rPr>
          <w:color w:val="000000"/>
          <w:spacing w:val="2"/>
          <w:sz w:val="28"/>
          <w:szCs w:val="28"/>
        </w:rPr>
        <w:t>      Комиссия, рассмотрев экспертное заключение в течении двух рабочих дней принимает решение.</w:t>
      </w:r>
    </w:p>
    <w:p w14:paraId="22E4C478" w14:textId="77777777" w:rsidR="00EA5EF2" w:rsidRPr="00EA5EF2" w:rsidRDefault="00EA5EF2" w:rsidP="00EA5EF2">
      <w:pPr>
        <w:shd w:val="clear" w:color="auto" w:fill="FFFFFF"/>
        <w:overflowPunct/>
        <w:autoSpaceDE/>
        <w:autoSpaceDN/>
        <w:adjustRightInd/>
        <w:jc w:val="both"/>
        <w:textAlignment w:val="baseline"/>
        <w:rPr>
          <w:color w:val="000000"/>
          <w:spacing w:val="2"/>
          <w:sz w:val="28"/>
          <w:szCs w:val="28"/>
        </w:rPr>
      </w:pPr>
      <w:r w:rsidRPr="00EA5EF2">
        <w:rPr>
          <w:color w:val="000000"/>
          <w:spacing w:val="2"/>
          <w:sz w:val="28"/>
          <w:szCs w:val="28"/>
        </w:rPr>
        <w:t xml:space="preserve">      На основании решения комиссии ответственный сотрудник в течение двух рабочих дней формирует электронное решение - лицензию и/или приложение к лицензии, либо мотивированный ответ об отказе в оказании государственной услуги, которое направляется на согласование и проверку руководителя </w:t>
      </w:r>
      <w:proofErr w:type="spellStart"/>
      <w:r w:rsidRPr="00EA5EF2">
        <w:rPr>
          <w:color w:val="000000"/>
          <w:spacing w:val="2"/>
          <w:sz w:val="28"/>
          <w:szCs w:val="28"/>
        </w:rPr>
        <w:t>услугодателя</w:t>
      </w:r>
      <w:proofErr w:type="spellEnd"/>
      <w:r w:rsidRPr="00EA5EF2">
        <w:rPr>
          <w:color w:val="000000"/>
          <w:spacing w:val="2"/>
          <w:sz w:val="28"/>
          <w:szCs w:val="28"/>
        </w:rPr>
        <w:t>.</w:t>
      </w:r>
    </w:p>
    <w:p w14:paraId="3D51F55A" w14:textId="77777777" w:rsidR="00EA5EF2" w:rsidRPr="00EA5EF2" w:rsidRDefault="00EA5EF2" w:rsidP="00EA5EF2">
      <w:pPr>
        <w:shd w:val="clear" w:color="auto" w:fill="FFFFFF"/>
        <w:overflowPunct/>
        <w:autoSpaceDE/>
        <w:autoSpaceDN/>
        <w:adjustRightInd/>
        <w:jc w:val="both"/>
        <w:textAlignment w:val="baseline"/>
        <w:rPr>
          <w:color w:val="000000"/>
          <w:spacing w:val="2"/>
          <w:sz w:val="28"/>
          <w:szCs w:val="28"/>
        </w:rPr>
      </w:pPr>
      <w:r w:rsidRPr="00EA5EF2">
        <w:rPr>
          <w:color w:val="000000"/>
          <w:spacing w:val="2"/>
          <w:sz w:val="28"/>
          <w:szCs w:val="28"/>
        </w:rPr>
        <w:t xml:space="preserve">      Руководитель </w:t>
      </w:r>
      <w:proofErr w:type="spellStart"/>
      <w:r w:rsidRPr="00EA5EF2">
        <w:rPr>
          <w:color w:val="000000"/>
          <w:spacing w:val="2"/>
          <w:sz w:val="28"/>
          <w:szCs w:val="28"/>
        </w:rPr>
        <w:t>услугодателя</w:t>
      </w:r>
      <w:proofErr w:type="spellEnd"/>
      <w:r w:rsidRPr="00EA5EF2">
        <w:rPr>
          <w:color w:val="000000"/>
          <w:spacing w:val="2"/>
          <w:sz w:val="28"/>
          <w:szCs w:val="28"/>
        </w:rPr>
        <w:t xml:space="preserve"> проверяет решение и подписывает с использованием ЭЦП в течение одного рабочего дня.</w:t>
      </w:r>
    </w:p>
    <w:p w14:paraId="0C3E5BA9" w14:textId="77777777" w:rsidR="00EA5EF2" w:rsidRPr="00EA5EF2" w:rsidRDefault="00EA5EF2" w:rsidP="00EA5EF2">
      <w:pPr>
        <w:shd w:val="clear" w:color="auto" w:fill="FFFFFF"/>
        <w:overflowPunct/>
        <w:autoSpaceDE/>
        <w:autoSpaceDN/>
        <w:adjustRightInd/>
        <w:jc w:val="both"/>
        <w:textAlignment w:val="baseline"/>
        <w:rPr>
          <w:color w:val="000000"/>
          <w:spacing w:val="2"/>
          <w:sz w:val="28"/>
          <w:szCs w:val="28"/>
        </w:rPr>
      </w:pPr>
      <w:r w:rsidRPr="00EA5EF2">
        <w:rPr>
          <w:color w:val="000000"/>
          <w:spacing w:val="2"/>
          <w:sz w:val="28"/>
          <w:szCs w:val="28"/>
        </w:rPr>
        <w:t xml:space="preserve">      При выявлении оснований для отказа в оказании государственной услуги, </w:t>
      </w:r>
      <w:proofErr w:type="spellStart"/>
      <w:r w:rsidRPr="00EA5EF2">
        <w:rPr>
          <w:color w:val="000000"/>
          <w:spacing w:val="2"/>
          <w:sz w:val="28"/>
          <w:szCs w:val="28"/>
        </w:rPr>
        <w:t>услугодатель</w:t>
      </w:r>
      <w:proofErr w:type="spellEnd"/>
      <w:r w:rsidRPr="00EA5EF2">
        <w:rPr>
          <w:color w:val="000000"/>
          <w:spacing w:val="2"/>
          <w:sz w:val="28"/>
          <w:szCs w:val="28"/>
        </w:rPr>
        <w:t xml:space="preserve"> уведомляет </w:t>
      </w:r>
      <w:proofErr w:type="spellStart"/>
      <w:r w:rsidRPr="00EA5EF2">
        <w:rPr>
          <w:color w:val="000000"/>
          <w:spacing w:val="2"/>
          <w:sz w:val="28"/>
          <w:szCs w:val="28"/>
        </w:rPr>
        <w:t>услугополучателя</w:t>
      </w:r>
      <w:proofErr w:type="spellEnd"/>
      <w:r w:rsidRPr="00EA5EF2">
        <w:rPr>
          <w:color w:val="000000"/>
          <w:spacing w:val="2"/>
          <w:sz w:val="28"/>
          <w:szCs w:val="28"/>
        </w:rPr>
        <w:t xml:space="preserve"> о предварительном решении об отказе в оказании государственной услуги, а также времени и месте (способе) проведения заслушивания для возможности выразить </w:t>
      </w:r>
      <w:proofErr w:type="spellStart"/>
      <w:r w:rsidRPr="00EA5EF2">
        <w:rPr>
          <w:color w:val="000000"/>
          <w:spacing w:val="2"/>
          <w:sz w:val="28"/>
          <w:szCs w:val="28"/>
        </w:rPr>
        <w:t>услугополучателю</w:t>
      </w:r>
      <w:proofErr w:type="spellEnd"/>
      <w:r w:rsidRPr="00EA5EF2">
        <w:rPr>
          <w:color w:val="000000"/>
          <w:spacing w:val="2"/>
          <w:sz w:val="28"/>
          <w:szCs w:val="28"/>
        </w:rPr>
        <w:t xml:space="preserve"> позицию по предварительному решению.</w:t>
      </w:r>
    </w:p>
    <w:p w14:paraId="4F4F0D54" w14:textId="77777777" w:rsidR="00EA5EF2" w:rsidRPr="00EA5EF2" w:rsidRDefault="00EA5EF2" w:rsidP="00EA5EF2">
      <w:pPr>
        <w:shd w:val="clear" w:color="auto" w:fill="FFFFFF"/>
        <w:overflowPunct/>
        <w:autoSpaceDE/>
        <w:autoSpaceDN/>
        <w:adjustRightInd/>
        <w:jc w:val="both"/>
        <w:textAlignment w:val="baseline"/>
        <w:rPr>
          <w:color w:val="000000"/>
          <w:spacing w:val="2"/>
          <w:sz w:val="28"/>
          <w:szCs w:val="28"/>
        </w:rPr>
      </w:pPr>
      <w:r w:rsidRPr="00EA5EF2">
        <w:rPr>
          <w:color w:val="000000"/>
          <w:spacing w:val="2"/>
          <w:sz w:val="28"/>
          <w:szCs w:val="28"/>
        </w:rPr>
        <w:t>      Уведомление о заслушивании направляется не позднее чем за 3 (три) рабочих дня до завершения срока оказания государственной услуги. Заслушивание проводится не позднее 2 (двух) рабочих дней со дня уведомления.</w:t>
      </w:r>
    </w:p>
    <w:p w14:paraId="26BF2C6E" w14:textId="77777777" w:rsidR="00EA5EF2" w:rsidRPr="00EA5EF2" w:rsidRDefault="00EA5EF2" w:rsidP="00EA5EF2">
      <w:pPr>
        <w:shd w:val="clear" w:color="auto" w:fill="FFFFFF"/>
        <w:overflowPunct/>
        <w:autoSpaceDE/>
        <w:autoSpaceDN/>
        <w:adjustRightInd/>
        <w:jc w:val="both"/>
        <w:textAlignment w:val="baseline"/>
        <w:rPr>
          <w:color w:val="000000"/>
          <w:spacing w:val="2"/>
          <w:sz w:val="28"/>
          <w:szCs w:val="28"/>
        </w:rPr>
      </w:pPr>
      <w:r w:rsidRPr="00EA5EF2">
        <w:rPr>
          <w:color w:val="000000"/>
          <w:spacing w:val="2"/>
          <w:sz w:val="28"/>
          <w:szCs w:val="28"/>
        </w:rPr>
        <w:t>      Уведомление (извещение) направляется заказным письмом с уведомлением о его вручении, телефонограммой или телеграммой, текстовым сообщением по абонентскому устройству сотовой связи или по электронному адресу либо с использованием иных средств связи, обеспечивающих фиксацию извещения или вызова.</w:t>
      </w:r>
    </w:p>
    <w:p w14:paraId="0F18346E" w14:textId="77777777" w:rsidR="00EA5EF2" w:rsidRPr="00EA5EF2" w:rsidRDefault="00EA5EF2" w:rsidP="00EA5EF2">
      <w:pPr>
        <w:shd w:val="clear" w:color="auto" w:fill="FFFFFF"/>
        <w:overflowPunct/>
        <w:autoSpaceDE/>
        <w:autoSpaceDN/>
        <w:adjustRightInd/>
        <w:jc w:val="both"/>
        <w:textAlignment w:val="baseline"/>
        <w:rPr>
          <w:color w:val="000000"/>
          <w:spacing w:val="2"/>
          <w:sz w:val="28"/>
          <w:szCs w:val="28"/>
        </w:rPr>
      </w:pPr>
      <w:r w:rsidRPr="00EA5EF2">
        <w:rPr>
          <w:color w:val="000000"/>
          <w:spacing w:val="2"/>
          <w:sz w:val="28"/>
          <w:szCs w:val="28"/>
        </w:rPr>
        <w:t>      Процедура заслушивания проводится в соответствии с Административным процедурно-процессуальным кодексом Республики Казахстан.</w:t>
      </w:r>
    </w:p>
    <w:p w14:paraId="2EA029D7" w14:textId="77777777" w:rsidR="00EA5EF2" w:rsidRPr="00EA5EF2" w:rsidRDefault="00EA5EF2" w:rsidP="00EA5EF2">
      <w:pPr>
        <w:shd w:val="clear" w:color="auto" w:fill="FFFFFF"/>
        <w:overflowPunct/>
        <w:autoSpaceDE/>
        <w:autoSpaceDN/>
        <w:adjustRightInd/>
        <w:jc w:val="both"/>
        <w:textAlignment w:val="baseline"/>
        <w:rPr>
          <w:color w:val="000000"/>
          <w:spacing w:val="2"/>
          <w:sz w:val="28"/>
          <w:szCs w:val="28"/>
        </w:rPr>
      </w:pPr>
      <w:r w:rsidRPr="00EA5EF2">
        <w:rPr>
          <w:color w:val="000000"/>
          <w:spacing w:val="2"/>
          <w:sz w:val="28"/>
          <w:szCs w:val="28"/>
        </w:rPr>
        <w:t xml:space="preserve">      </w:t>
      </w:r>
      <w:proofErr w:type="spellStart"/>
      <w:r w:rsidRPr="00EA5EF2">
        <w:rPr>
          <w:color w:val="000000"/>
          <w:spacing w:val="2"/>
          <w:sz w:val="28"/>
          <w:szCs w:val="28"/>
        </w:rPr>
        <w:t>Услугополучатель</w:t>
      </w:r>
      <w:proofErr w:type="spellEnd"/>
      <w:r w:rsidRPr="00EA5EF2">
        <w:rPr>
          <w:color w:val="000000"/>
          <w:spacing w:val="2"/>
          <w:sz w:val="28"/>
          <w:szCs w:val="28"/>
        </w:rPr>
        <w:t xml:space="preserve"> представляет или высказывает возражение к предварительному решению </w:t>
      </w:r>
      <w:proofErr w:type="spellStart"/>
      <w:r w:rsidRPr="00EA5EF2">
        <w:rPr>
          <w:color w:val="000000"/>
          <w:spacing w:val="2"/>
          <w:sz w:val="28"/>
          <w:szCs w:val="28"/>
        </w:rPr>
        <w:t>услугодателя</w:t>
      </w:r>
      <w:proofErr w:type="spellEnd"/>
      <w:r w:rsidRPr="00EA5EF2">
        <w:rPr>
          <w:color w:val="000000"/>
          <w:spacing w:val="2"/>
          <w:sz w:val="28"/>
          <w:szCs w:val="28"/>
        </w:rPr>
        <w:t xml:space="preserve"> в срок не позднее 2 (двух) рабочих дней со дня его получения.</w:t>
      </w:r>
    </w:p>
    <w:p w14:paraId="5171FAB1" w14:textId="77777777" w:rsidR="00EA5EF2" w:rsidRDefault="00EA5EF2" w:rsidP="00EA5EF2">
      <w:pPr>
        <w:shd w:val="clear" w:color="auto" w:fill="FFFFFF"/>
        <w:overflowPunct/>
        <w:autoSpaceDE/>
        <w:autoSpaceDN/>
        <w:adjustRightInd/>
        <w:jc w:val="both"/>
        <w:textAlignment w:val="baseline"/>
        <w:rPr>
          <w:color w:val="000000"/>
          <w:spacing w:val="2"/>
          <w:sz w:val="28"/>
          <w:szCs w:val="28"/>
        </w:rPr>
      </w:pPr>
      <w:r w:rsidRPr="00EA5EF2">
        <w:rPr>
          <w:color w:val="000000"/>
          <w:spacing w:val="2"/>
          <w:sz w:val="28"/>
          <w:szCs w:val="28"/>
        </w:rPr>
        <w:t xml:space="preserve">      По результатам заслушивания </w:t>
      </w:r>
      <w:proofErr w:type="spellStart"/>
      <w:r w:rsidRPr="00EA5EF2">
        <w:rPr>
          <w:color w:val="000000"/>
          <w:spacing w:val="2"/>
          <w:sz w:val="28"/>
          <w:szCs w:val="28"/>
        </w:rPr>
        <w:t>услугодатель</w:t>
      </w:r>
      <w:proofErr w:type="spellEnd"/>
      <w:r w:rsidRPr="00EA5EF2">
        <w:rPr>
          <w:color w:val="000000"/>
          <w:spacing w:val="2"/>
          <w:sz w:val="28"/>
          <w:szCs w:val="28"/>
        </w:rPr>
        <w:t xml:space="preserve"> принимает решение о выдаче лицензии и/или приложения к ней, переоформлении лицензии и/или приложения к ней при реорганизации юридического лица-лицензиата в форме выделения или разделения либо о мотивированном отказе в оказании государственной услуги.</w:t>
      </w:r>
    </w:p>
    <w:p w14:paraId="1CAB2D1F" w14:textId="77777777" w:rsidR="00EA5EF2" w:rsidRDefault="00EA5EF2" w:rsidP="00EA5EF2">
      <w:pPr>
        <w:shd w:val="clear" w:color="auto" w:fill="FFFFFF"/>
        <w:overflowPunct/>
        <w:autoSpaceDE/>
        <w:autoSpaceDN/>
        <w:adjustRightInd/>
        <w:jc w:val="both"/>
        <w:textAlignment w:val="baseline"/>
        <w:rPr>
          <w:color w:val="000000"/>
          <w:spacing w:val="2"/>
          <w:sz w:val="28"/>
          <w:szCs w:val="28"/>
        </w:rPr>
      </w:pPr>
    </w:p>
    <w:p w14:paraId="6DEEC96A" w14:textId="77777777" w:rsidR="00EA5EF2" w:rsidRDefault="00EA5EF2" w:rsidP="00EA5EF2">
      <w:pPr>
        <w:shd w:val="clear" w:color="auto" w:fill="FFFFFF"/>
        <w:overflowPunct/>
        <w:autoSpaceDE/>
        <w:autoSpaceDN/>
        <w:adjustRightInd/>
        <w:jc w:val="both"/>
        <w:textAlignment w:val="baseline"/>
        <w:rPr>
          <w:color w:val="000000"/>
          <w:spacing w:val="2"/>
          <w:sz w:val="28"/>
          <w:szCs w:val="28"/>
        </w:rPr>
      </w:pPr>
    </w:p>
    <w:p w14:paraId="7CB1C876" w14:textId="77777777" w:rsidR="00EA5EF2" w:rsidRDefault="00EA5EF2" w:rsidP="00EA5EF2">
      <w:pPr>
        <w:shd w:val="clear" w:color="auto" w:fill="FFFFFF"/>
        <w:overflowPunct/>
        <w:autoSpaceDE/>
        <w:autoSpaceDN/>
        <w:adjustRightInd/>
        <w:jc w:val="both"/>
        <w:textAlignment w:val="baseline"/>
        <w:rPr>
          <w:color w:val="000000"/>
          <w:spacing w:val="2"/>
          <w:sz w:val="28"/>
          <w:szCs w:val="28"/>
        </w:rPr>
      </w:pPr>
    </w:p>
    <w:p w14:paraId="4B6458B8" w14:textId="77777777" w:rsidR="00EA5EF2" w:rsidRDefault="00EA5EF2" w:rsidP="00EA5EF2">
      <w:pPr>
        <w:shd w:val="clear" w:color="auto" w:fill="FFFFFF"/>
        <w:overflowPunct/>
        <w:autoSpaceDE/>
        <w:autoSpaceDN/>
        <w:adjustRightInd/>
        <w:jc w:val="both"/>
        <w:textAlignment w:val="baseline"/>
        <w:rPr>
          <w:color w:val="000000"/>
          <w:spacing w:val="2"/>
          <w:sz w:val="28"/>
          <w:szCs w:val="28"/>
        </w:rPr>
      </w:pPr>
    </w:p>
    <w:p w14:paraId="63AC5C70" w14:textId="77777777" w:rsidR="00EA5EF2" w:rsidRDefault="00EA5EF2" w:rsidP="00EA5EF2">
      <w:pPr>
        <w:shd w:val="clear" w:color="auto" w:fill="FFFFFF"/>
        <w:overflowPunct/>
        <w:autoSpaceDE/>
        <w:autoSpaceDN/>
        <w:adjustRightInd/>
        <w:jc w:val="both"/>
        <w:textAlignment w:val="baseline"/>
        <w:rPr>
          <w:color w:val="000000"/>
          <w:spacing w:val="2"/>
          <w:sz w:val="28"/>
          <w:szCs w:val="28"/>
        </w:rPr>
      </w:pPr>
    </w:p>
    <w:p w14:paraId="66632D78" w14:textId="77777777" w:rsidR="00EA5EF2" w:rsidRDefault="00EA5EF2" w:rsidP="00EA5EF2">
      <w:pPr>
        <w:shd w:val="clear" w:color="auto" w:fill="FFFFFF"/>
        <w:overflowPunct/>
        <w:autoSpaceDE/>
        <w:autoSpaceDN/>
        <w:adjustRightInd/>
        <w:jc w:val="both"/>
        <w:textAlignment w:val="baseline"/>
        <w:rPr>
          <w:color w:val="000000"/>
          <w:spacing w:val="2"/>
          <w:sz w:val="28"/>
          <w:szCs w:val="28"/>
        </w:rPr>
      </w:pPr>
    </w:p>
    <w:p w14:paraId="05D44D4F" w14:textId="77777777" w:rsidR="00EA5EF2" w:rsidRDefault="00EA5EF2" w:rsidP="00EA5EF2">
      <w:pPr>
        <w:shd w:val="clear" w:color="auto" w:fill="FFFFFF"/>
        <w:overflowPunct/>
        <w:autoSpaceDE/>
        <w:autoSpaceDN/>
        <w:adjustRightInd/>
        <w:jc w:val="both"/>
        <w:textAlignment w:val="baseline"/>
        <w:rPr>
          <w:color w:val="000000"/>
          <w:spacing w:val="2"/>
          <w:sz w:val="28"/>
          <w:szCs w:val="28"/>
        </w:rPr>
      </w:pPr>
    </w:p>
    <w:p w14:paraId="3CA674B7" w14:textId="77777777" w:rsidR="00EA5EF2" w:rsidRDefault="00EA5EF2" w:rsidP="00EA5EF2">
      <w:pPr>
        <w:shd w:val="clear" w:color="auto" w:fill="FFFFFF"/>
        <w:overflowPunct/>
        <w:autoSpaceDE/>
        <w:autoSpaceDN/>
        <w:adjustRightInd/>
        <w:jc w:val="both"/>
        <w:textAlignment w:val="baseline"/>
        <w:rPr>
          <w:color w:val="000000"/>
          <w:spacing w:val="2"/>
          <w:sz w:val="28"/>
          <w:szCs w:val="28"/>
        </w:rPr>
      </w:pPr>
    </w:p>
    <w:p w14:paraId="17C73A66" w14:textId="77777777" w:rsidR="00EA5EF2" w:rsidRPr="00827359" w:rsidRDefault="00EA5EF2" w:rsidP="00EA5EF2">
      <w:pPr>
        <w:shd w:val="clear" w:color="auto" w:fill="FFFFFF"/>
        <w:overflowPunct/>
        <w:autoSpaceDE/>
        <w:autoSpaceDN/>
        <w:adjustRightInd/>
        <w:jc w:val="both"/>
        <w:textAlignment w:val="baseline"/>
        <w:rPr>
          <w:color w:val="000000"/>
          <w:spacing w:val="2"/>
          <w:sz w:val="28"/>
          <w:szCs w:val="28"/>
          <w:lang w:val="kk-KZ"/>
        </w:rPr>
      </w:pPr>
    </w:p>
    <w:p w14:paraId="51180B76" w14:textId="77777777" w:rsidR="00EA5EF2" w:rsidRDefault="00EA5EF2" w:rsidP="00EA5EF2">
      <w:pPr>
        <w:jc w:val="right"/>
        <w:rPr>
          <w:sz w:val="28"/>
          <w:szCs w:val="28"/>
          <w:lang w:val="kk-KZ"/>
        </w:rPr>
      </w:pPr>
    </w:p>
    <w:p w14:paraId="227C8563" w14:textId="6628C106" w:rsidR="00EA5EF2" w:rsidRPr="00EA5EF2" w:rsidRDefault="00EA5EF2" w:rsidP="00EA5EF2">
      <w:pPr>
        <w:pStyle w:val="a4"/>
        <w:ind w:left="0" w:firstLine="708"/>
        <w:jc w:val="both"/>
        <w:rPr>
          <w:rFonts w:ascii="Times New Roman" w:hAnsi="Times New Roman"/>
          <w:b/>
          <w:sz w:val="28"/>
          <w:szCs w:val="28"/>
          <w:lang w:val="kk-KZ"/>
        </w:rPr>
      </w:pPr>
      <w:r w:rsidRPr="00EA5EF2">
        <w:rPr>
          <w:rFonts w:ascii="Times New Roman" w:hAnsi="Times New Roman"/>
          <w:b/>
          <w:sz w:val="28"/>
          <w:szCs w:val="28"/>
          <w:lang w:val="kk-KZ"/>
        </w:rPr>
        <w:t>Бастауыш, негізгі орта, жалпы орта, техникалық және кәсіптік, орта білімнен кейінгі білім беру, діни білім беру, кәмелетке толмағандарға білім беру-сауықтыру қызметтері саласында білім беру қызметімен айналысуға лицензия беру</w:t>
      </w:r>
      <w:r w:rsidR="00827359">
        <w:rPr>
          <w:rFonts w:ascii="Times New Roman" w:hAnsi="Times New Roman"/>
          <w:b/>
          <w:sz w:val="28"/>
          <w:szCs w:val="28"/>
          <w:lang w:val="kk-KZ"/>
        </w:rPr>
        <w:t xml:space="preserve"> тәртібі </w:t>
      </w:r>
    </w:p>
    <w:p w14:paraId="1E15E070" w14:textId="77777777" w:rsidR="00EA5EF2" w:rsidRPr="00EA5EF2" w:rsidRDefault="00EA5EF2" w:rsidP="00EA5EF2">
      <w:pPr>
        <w:jc w:val="both"/>
        <w:rPr>
          <w:sz w:val="28"/>
          <w:szCs w:val="28"/>
          <w:lang w:val="kk-KZ"/>
        </w:rPr>
      </w:pPr>
    </w:p>
    <w:p w14:paraId="484FE860" w14:textId="77777777" w:rsidR="00EA5EF2" w:rsidRPr="00EA5EF2" w:rsidRDefault="00EA5EF2" w:rsidP="00EA5EF2">
      <w:pPr>
        <w:shd w:val="clear" w:color="auto" w:fill="FFFFFF"/>
        <w:overflowPunct/>
        <w:autoSpaceDE/>
        <w:autoSpaceDN/>
        <w:adjustRightInd/>
        <w:ind w:firstLine="708"/>
        <w:jc w:val="both"/>
        <w:textAlignment w:val="baseline"/>
        <w:rPr>
          <w:color w:val="000000"/>
          <w:spacing w:val="2"/>
          <w:sz w:val="28"/>
          <w:szCs w:val="28"/>
          <w:lang w:val="kk-KZ"/>
        </w:rPr>
      </w:pPr>
      <w:r w:rsidRPr="00EA5EF2">
        <w:rPr>
          <w:color w:val="000000"/>
          <w:spacing w:val="2"/>
          <w:sz w:val="28"/>
          <w:szCs w:val="28"/>
          <w:lang w:val="kk-KZ"/>
        </w:rPr>
        <w:t>4. Мемлекеттік қызметті алу үшін көрсетілетін қызметті алушы көрсетілетін қызметті берушіге "электрондық үкіметтің" www.egov.kz, www.elicense.kz веб-порталы (бұдан әрі - портал) арқылы өтінішті, осы Қағидаларға 1-қосымшаға сәйкес "Бастауыш, негізгі орта, жалпы орта, техникалық және кәсіптік, орта білімнен кейінгі білім беру, діни білім беру, кәмелетке толмағандарға білім беру-сауықтыру қызметтері саласында білім беру қызметімен айналысуға лицензия беру" мемлекеттік қызмет көрсетуге қойылатын негізгі талаптардың тізбесі (бұдан әрі - Негізгі талаптардың тізбесі) 8-тармағында көрсетілген құжаттарды жолдайды.</w:t>
      </w:r>
    </w:p>
    <w:p w14:paraId="3C9293DA" w14:textId="77777777" w:rsidR="00EA5EF2" w:rsidRPr="00EA5EF2" w:rsidRDefault="00EA5EF2" w:rsidP="00EA5EF2">
      <w:pPr>
        <w:shd w:val="clear" w:color="auto" w:fill="FFFFFF"/>
        <w:overflowPunct/>
        <w:autoSpaceDE/>
        <w:autoSpaceDN/>
        <w:adjustRightInd/>
        <w:jc w:val="both"/>
        <w:textAlignment w:val="baseline"/>
        <w:rPr>
          <w:color w:val="000000"/>
          <w:spacing w:val="2"/>
          <w:sz w:val="28"/>
          <w:szCs w:val="28"/>
          <w:lang w:val="kk-KZ"/>
        </w:rPr>
      </w:pPr>
      <w:r w:rsidRPr="00EA5EF2">
        <w:rPr>
          <w:color w:val="000000"/>
          <w:spacing w:val="2"/>
          <w:sz w:val="28"/>
          <w:szCs w:val="28"/>
          <w:lang w:val="kk-KZ"/>
        </w:rPr>
        <w:t>      Мемлекеттік қызмет көрсету нысанын, мазмұны мен нәтижесін, сондай-ақ мемлекеттік қызмет көрсету ерекшеліктерін ескере отырып, өзге де мәліметтерді қамтитын мемлекеттік қызмет көрсетуге қойылатын талаптар негізгі талаптардың тізбесінде көрсетілген.</w:t>
      </w:r>
    </w:p>
    <w:p w14:paraId="5E3ED807" w14:textId="77777777" w:rsidR="00EA5EF2" w:rsidRPr="00EA5EF2" w:rsidRDefault="00EA5EF2" w:rsidP="00EA5EF2">
      <w:pPr>
        <w:shd w:val="clear" w:color="auto" w:fill="FFFFFF"/>
        <w:overflowPunct/>
        <w:autoSpaceDE/>
        <w:autoSpaceDN/>
        <w:adjustRightInd/>
        <w:jc w:val="both"/>
        <w:textAlignment w:val="baseline"/>
        <w:rPr>
          <w:color w:val="000000"/>
          <w:spacing w:val="2"/>
          <w:sz w:val="28"/>
          <w:szCs w:val="28"/>
          <w:lang w:val="kk-KZ"/>
        </w:rPr>
      </w:pPr>
      <w:r w:rsidRPr="00EA5EF2">
        <w:rPr>
          <w:color w:val="000000"/>
          <w:spacing w:val="2"/>
          <w:sz w:val="28"/>
          <w:szCs w:val="28"/>
          <w:lang w:val="kk-KZ"/>
        </w:rPr>
        <w:t>      Порталда көрсетілетін қызметті алушының "жеке кабинетінде" мемлекеттік қызметті көрсету үшін өтінішті (сұранысты) қабылдау туралы мәртебе, сондай-ақ мемлекеттік көрсетілетін қызмет нәтижесін алу күні мен уақыты көрсетілген хабарлама көрсетіледі.</w:t>
      </w:r>
    </w:p>
    <w:p w14:paraId="2BF26979" w14:textId="77777777" w:rsidR="00EA5EF2" w:rsidRPr="00EA5EF2" w:rsidRDefault="00EA5EF2" w:rsidP="00EA5EF2">
      <w:pPr>
        <w:shd w:val="clear" w:color="auto" w:fill="FFFFFF"/>
        <w:overflowPunct/>
        <w:autoSpaceDE/>
        <w:autoSpaceDN/>
        <w:adjustRightInd/>
        <w:jc w:val="both"/>
        <w:textAlignment w:val="baseline"/>
        <w:rPr>
          <w:color w:val="000000"/>
          <w:spacing w:val="2"/>
          <w:sz w:val="28"/>
          <w:szCs w:val="28"/>
          <w:lang w:val="kk-KZ"/>
        </w:rPr>
      </w:pPr>
      <w:r w:rsidRPr="00EA5EF2">
        <w:rPr>
          <w:color w:val="000000"/>
          <w:spacing w:val="2"/>
          <w:sz w:val="28"/>
          <w:szCs w:val="28"/>
          <w:lang w:val="kk-KZ"/>
        </w:rPr>
        <w:t>      5. Көрсетілетін қызметті берушінің кеңсесі құжаттар түскен күні оларды қабылдауды, тіркеуді жүзеге асырады және жауапты құрылымдық бөлімшенің қызметкеріне орындауға береді. Көрсетілетін қызметті алушы еңбек заңнамасына сәйкес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p w14:paraId="0DC51423" w14:textId="77777777" w:rsidR="00EA5EF2" w:rsidRPr="00EA5EF2" w:rsidRDefault="00EA5EF2" w:rsidP="00EA5EF2">
      <w:pPr>
        <w:shd w:val="clear" w:color="auto" w:fill="FFFFFF"/>
        <w:overflowPunct/>
        <w:autoSpaceDE/>
        <w:autoSpaceDN/>
        <w:adjustRightInd/>
        <w:jc w:val="both"/>
        <w:textAlignment w:val="baseline"/>
        <w:rPr>
          <w:color w:val="000000"/>
          <w:spacing w:val="2"/>
          <w:sz w:val="28"/>
          <w:szCs w:val="28"/>
          <w:lang w:val="kk-KZ"/>
        </w:rPr>
      </w:pPr>
      <w:r w:rsidRPr="00EA5EF2">
        <w:rPr>
          <w:color w:val="000000"/>
          <w:spacing w:val="2"/>
          <w:sz w:val="28"/>
          <w:szCs w:val="28"/>
          <w:lang w:val="kk-KZ"/>
        </w:rPr>
        <w:t>      Көрсетілетін қызметті берушінің жауапты құрылымдық бөлімшесінің қызметкері құжаттарды тіркеген сәттен бастап 2 жұмыс күні ішінде ұсынылған құжаттардың толықтығын тексереді.</w:t>
      </w:r>
    </w:p>
    <w:p w14:paraId="5CA239A3" w14:textId="77777777" w:rsidR="00EA5EF2" w:rsidRPr="00EA5EF2" w:rsidRDefault="00EA5EF2" w:rsidP="00EA5EF2">
      <w:pPr>
        <w:shd w:val="clear" w:color="auto" w:fill="FFFFFF"/>
        <w:overflowPunct/>
        <w:autoSpaceDE/>
        <w:autoSpaceDN/>
        <w:adjustRightInd/>
        <w:jc w:val="both"/>
        <w:textAlignment w:val="baseline"/>
        <w:rPr>
          <w:color w:val="000000"/>
          <w:spacing w:val="2"/>
          <w:sz w:val="28"/>
          <w:szCs w:val="28"/>
          <w:lang w:val="kk-KZ"/>
        </w:rPr>
      </w:pPr>
      <w:r w:rsidRPr="00EA5EF2">
        <w:rPr>
          <w:color w:val="000000"/>
          <w:spacing w:val="2"/>
          <w:sz w:val="28"/>
          <w:szCs w:val="28"/>
          <w:lang w:val="kk-KZ"/>
        </w:rPr>
        <w:t>      Мемлекеттік ақпараттық жүйелерде қамтылған заңды тұлғаны мемлекеттік тіркеу (қайта тіркеу) туралы, медициналық қызметке лицензия туралы мәліметтерді көрсетілетін қызметті беруші тиісті мемлекеттік ақпараттық жүйелерден "электрондық үкімет" шлюзі арқылы алады.</w:t>
      </w:r>
    </w:p>
    <w:p w14:paraId="568A0186" w14:textId="77777777" w:rsidR="00EA5EF2" w:rsidRPr="00EA5EF2" w:rsidRDefault="00EA5EF2" w:rsidP="00EA5EF2">
      <w:pPr>
        <w:shd w:val="clear" w:color="auto" w:fill="FFFFFF"/>
        <w:overflowPunct/>
        <w:autoSpaceDE/>
        <w:autoSpaceDN/>
        <w:adjustRightInd/>
        <w:jc w:val="both"/>
        <w:textAlignment w:val="baseline"/>
        <w:rPr>
          <w:color w:val="000000"/>
          <w:spacing w:val="2"/>
          <w:sz w:val="28"/>
          <w:szCs w:val="28"/>
          <w:lang w:val="kk-KZ"/>
        </w:rPr>
      </w:pPr>
      <w:r w:rsidRPr="00EA5EF2">
        <w:rPr>
          <w:color w:val="000000"/>
          <w:spacing w:val="2"/>
          <w:sz w:val="28"/>
          <w:szCs w:val="28"/>
          <w:lang w:val="kk-KZ"/>
        </w:rPr>
        <w:t xml:space="preserve">      Көрсетілетін қызметті алушы құжаттар топтамасын толық ұсынбаған және (немесе) қолданылу мерзімі өткен құжаттарды ұсынған жағдайда жауапты құрылымдық бөлімшенің қызметкері құжаттарды тіркеген сәттен бастап 2 жұмыс күні ішінде өтінішті одан әрі қараудан дәлелді бас тартуды дайындайды, ол көрсетілетін қызметті берушінің уәкілетті тұлғасының электрондық цифрлық қолтаңбасы (бұдан әрі - ЭЦҚ) қойылған электрондық </w:t>
      </w:r>
      <w:r w:rsidRPr="00EA5EF2">
        <w:rPr>
          <w:color w:val="000000"/>
          <w:spacing w:val="2"/>
          <w:sz w:val="28"/>
          <w:szCs w:val="28"/>
          <w:lang w:val="kk-KZ"/>
        </w:rPr>
        <w:lastRenderedPageBreak/>
        <w:t>құжат нысанында көрсетілетін қызметті алушының порталдағы "жеке кабинетіне" жіберіледі.</w:t>
      </w:r>
    </w:p>
    <w:p w14:paraId="07694D52" w14:textId="77777777" w:rsidR="00EA5EF2" w:rsidRPr="00EA5EF2" w:rsidRDefault="00EA5EF2" w:rsidP="00EA5EF2">
      <w:pPr>
        <w:shd w:val="clear" w:color="auto" w:fill="FFFFFF"/>
        <w:overflowPunct/>
        <w:autoSpaceDE/>
        <w:autoSpaceDN/>
        <w:adjustRightInd/>
        <w:jc w:val="both"/>
        <w:textAlignment w:val="baseline"/>
        <w:rPr>
          <w:color w:val="000000"/>
          <w:spacing w:val="2"/>
          <w:sz w:val="28"/>
          <w:szCs w:val="28"/>
          <w:lang w:val="kk-KZ"/>
        </w:rPr>
      </w:pPr>
      <w:r w:rsidRPr="00EA5EF2">
        <w:rPr>
          <w:color w:val="000000"/>
          <w:spacing w:val="2"/>
          <w:sz w:val="28"/>
          <w:szCs w:val="28"/>
          <w:lang w:val="kk-KZ"/>
        </w:rPr>
        <w:t>      6. Көрсетілетін қызметті алушы құжаттардың толық топтамасын ұсынған кезде лицензияны және/немесе оған қосымшаны беру, лицензияны және/немесе оған қосымшаны қайта ресімдеу кезінде заңды тұлға-лицензиатты бөліп шығару немесе бөлу нысанында қайта ұйымдастыру кезінде:</w:t>
      </w:r>
    </w:p>
    <w:p w14:paraId="6DC7FBE2" w14:textId="77777777" w:rsidR="00EA5EF2" w:rsidRPr="00EA5EF2" w:rsidRDefault="00EA5EF2" w:rsidP="00EA5EF2">
      <w:pPr>
        <w:shd w:val="clear" w:color="auto" w:fill="FFFFFF"/>
        <w:overflowPunct/>
        <w:autoSpaceDE/>
        <w:autoSpaceDN/>
        <w:adjustRightInd/>
        <w:jc w:val="both"/>
        <w:textAlignment w:val="baseline"/>
        <w:rPr>
          <w:color w:val="000000"/>
          <w:spacing w:val="2"/>
          <w:sz w:val="28"/>
          <w:szCs w:val="28"/>
          <w:lang w:val="kk-KZ"/>
        </w:rPr>
      </w:pPr>
      <w:r w:rsidRPr="00EA5EF2">
        <w:rPr>
          <w:color w:val="000000"/>
          <w:spacing w:val="2"/>
          <w:sz w:val="28"/>
          <w:szCs w:val="28"/>
          <w:lang w:val="kk-KZ"/>
        </w:rPr>
        <w:t> Департаменттерде:</w:t>
      </w:r>
    </w:p>
    <w:p w14:paraId="2C16F6AD" w14:textId="77777777" w:rsidR="00EA5EF2" w:rsidRPr="00EA5EF2" w:rsidRDefault="00EA5EF2" w:rsidP="00EA5EF2">
      <w:pPr>
        <w:shd w:val="clear" w:color="auto" w:fill="FFFFFF"/>
        <w:overflowPunct/>
        <w:autoSpaceDE/>
        <w:autoSpaceDN/>
        <w:adjustRightInd/>
        <w:jc w:val="both"/>
        <w:textAlignment w:val="baseline"/>
        <w:rPr>
          <w:color w:val="000000"/>
          <w:spacing w:val="2"/>
          <w:sz w:val="28"/>
          <w:szCs w:val="28"/>
          <w:lang w:val="kk-KZ"/>
        </w:rPr>
      </w:pPr>
      <w:r w:rsidRPr="00EA5EF2">
        <w:rPr>
          <w:color w:val="000000"/>
          <w:spacing w:val="2"/>
          <w:sz w:val="28"/>
          <w:szCs w:val="28"/>
          <w:lang w:val="kk-KZ"/>
        </w:rPr>
        <w:t>      жауапты қызметкер құжаттарды тіркеген сәттен бастап 22 жұмыс күні ішінде құжаттардың біліктілік талаптарына сәйкестігін, көрсетілетін қызметті алушыға бару арқылы рұқсаттық бақылау жүргізеді, сараптама қорытындысын қалыптастырады және оны комиссияның қарауына ұсынады. Комиссия туралы ереже мен құрамы Департамент директорының бұйрығымен бекітіледі.</w:t>
      </w:r>
    </w:p>
    <w:p w14:paraId="08022225" w14:textId="77777777" w:rsidR="00EA5EF2" w:rsidRPr="00EA5EF2" w:rsidRDefault="00EA5EF2" w:rsidP="00EA5EF2">
      <w:pPr>
        <w:shd w:val="clear" w:color="auto" w:fill="FFFFFF"/>
        <w:overflowPunct/>
        <w:autoSpaceDE/>
        <w:autoSpaceDN/>
        <w:adjustRightInd/>
        <w:jc w:val="both"/>
        <w:textAlignment w:val="baseline"/>
        <w:rPr>
          <w:color w:val="000000"/>
          <w:spacing w:val="2"/>
          <w:sz w:val="28"/>
          <w:szCs w:val="28"/>
          <w:lang w:val="kk-KZ"/>
        </w:rPr>
      </w:pPr>
      <w:r w:rsidRPr="00EA5EF2">
        <w:rPr>
          <w:color w:val="000000"/>
          <w:spacing w:val="2"/>
          <w:sz w:val="28"/>
          <w:szCs w:val="28"/>
          <w:lang w:val="kk-KZ"/>
        </w:rPr>
        <w:t>      Комиссия сараптама қорытындысын қарап, екі жұмыс күні ішінде шешім қабылдайды.</w:t>
      </w:r>
    </w:p>
    <w:p w14:paraId="54E48A01" w14:textId="77777777" w:rsidR="00EA5EF2" w:rsidRPr="00EA5EF2" w:rsidRDefault="00EA5EF2" w:rsidP="00EA5EF2">
      <w:pPr>
        <w:shd w:val="clear" w:color="auto" w:fill="FFFFFF"/>
        <w:overflowPunct/>
        <w:autoSpaceDE/>
        <w:autoSpaceDN/>
        <w:adjustRightInd/>
        <w:jc w:val="both"/>
        <w:textAlignment w:val="baseline"/>
        <w:rPr>
          <w:color w:val="000000"/>
          <w:spacing w:val="2"/>
          <w:sz w:val="28"/>
          <w:szCs w:val="28"/>
          <w:lang w:val="kk-KZ"/>
        </w:rPr>
      </w:pPr>
      <w:r w:rsidRPr="00EA5EF2">
        <w:rPr>
          <w:color w:val="000000"/>
          <w:spacing w:val="2"/>
          <w:sz w:val="28"/>
          <w:szCs w:val="28"/>
          <w:lang w:val="kk-KZ"/>
        </w:rPr>
        <w:t>      Комиссияның шешімі негізінде жауапты қызметкер екі жұмыс күні ішінде көрсетілетін қызметті берушінің басшысына келісуге және тексеруге жіберілетін электрондық шешімді – лицензияны және/немесе лицензияға қосымшаны не мемлекеттік қызмет көрсетуден бас тарту туралы дәлелді жауапты қалыптастырады, ол көрсетілетін қызметті берушінің басшысына келісуге және тексеруге жіберіледі.</w:t>
      </w:r>
    </w:p>
    <w:p w14:paraId="5E8F3AC7" w14:textId="77777777" w:rsidR="00EA5EF2" w:rsidRPr="00EA5EF2" w:rsidRDefault="00EA5EF2" w:rsidP="00EA5EF2">
      <w:pPr>
        <w:shd w:val="clear" w:color="auto" w:fill="FFFFFF"/>
        <w:overflowPunct/>
        <w:autoSpaceDE/>
        <w:autoSpaceDN/>
        <w:adjustRightInd/>
        <w:jc w:val="both"/>
        <w:textAlignment w:val="baseline"/>
        <w:rPr>
          <w:color w:val="000000"/>
          <w:spacing w:val="2"/>
          <w:sz w:val="28"/>
          <w:szCs w:val="28"/>
          <w:lang w:val="kk-KZ"/>
        </w:rPr>
      </w:pPr>
      <w:r w:rsidRPr="00EA5EF2">
        <w:rPr>
          <w:color w:val="000000"/>
          <w:spacing w:val="2"/>
          <w:sz w:val="28"/>
          <w:szCs w:val="28"/>
          <w:lang w:val="kk-KZ"/>
        </w:rPr>
        <w:t>      Көрсетілетін қызметті берушінің басшысы шешімді тексереді және бір жұмыс күні ішінде ЭЦҚ-ны пайдалана отырып қол қояды.</w:t>
      </w:r>
    </w:p>
    <w:p w14:paraId="37CECC25" w14:textId="77777777" w:rsidR="00EA5EF2" w:rsidRPr="00EA5EF2" w:rsidRDefault="00EA5EF2" w:rsidP="00EA5EF2">
      <w:pPr>
        <w:shd w:val="clear" w:color="auto" w:fill="FFFFFF"/>
        <w:overflowPunct/>
        <w:autoSpaceDE/>
        <w:autoSpaceDN/>
        <w:adjustRightInd/>
        <w:jc w:val="both"/>
        <w:textAlignment w:val="baseline"/>
        <w:rPr>
          <w:color w:val="000000"/>
          <w:spacing w:val="2"/>
          <w:sz w:val="28"/>
          <w:szCs w:val="28"/>
          <w:lang w:val="kk-KZ"/>
        </w:rPr>
      </w:pPr>
      <w:r w:rsidRPr="00EA5EF2">
        <w:rPr>
          <w:color w:val="000000"/>
          <w:spacing w:val="2"/>
          <w:sz w:val="28"/>
          <w:szCs w:val="28"/>
          <w:lang w:val="kk-KZ"/>
        </w:rPr>
        <w:t>      Мемлекеттік қызмет көрсетуден бас тартудың негізі анықталған кезде көрсетілетін қызметті беруші көрсетілетін қызметті алушыға мемлекеттік қызметті көрсетуден бас тарту туралы алдын ала шешім туралы, сондай-ақ көрсетілетін қызметті алушы алдын ала шешім бойынша өз ұстанымын білдіруі үшін тыңдаудың уақыты мен орны (әдісі) туралы хабарлайды.</w:t>
      </w:r>
    </w:p>
    <w:p w14:paraId="137A77D8" w14:textId="77777777" w:rsidR="00EA5EF2" w:rsidRPr="00EA5EF2" w:rsidRDefault="00EA5EF2" w:rsidP="00EA5EF2">
      <w:pPr>
        <w:shd w:val="clear" w:color="auto" w:fill="FFFFFF"/>
        <w:overflowPunct/>
        <w:autoSpaceDE/>
        <w:autoSpaceDN/>
        <w:adjustRightInd/>
        <w:jc w:val="both"/>
        <w:textAlignment w:val="baseline"/>
        <w:rPr>
          <w:color w:val="000000"/>
          <w:spacing w:val="2"/>
          <w:sz w:val="28"/>
          <w:szCs w:val="28"/>
          <w:lang w:val="kk-KZ"/>
        </w:rPr>
      </w:pPr>
      <w:r w:rsidRPr="00EA5EF2">
        <w:rPr>
          <w:color w:val="000000"/>
          <w:spacing w:val="2"/>
          <w:sz w:val="28"/>
          <w:szCs w:val="28"/>
          <w:lang w:val="kk-KZ"/>
        </w:rPr>
        <w:t>      Тыңдау туралы хабарлама мемлекеттік қызмет көрсету мерзімі аяқталғанға дейін 3 (үш) жұмыс күнінен кешіктірілмей жіберіледі. Тыңдау хабарланған күннен бастап 2 (екі) жұмыс күнінен кешіктірілмей өткізіледі.</w:t>
      </w:r>
    </w:p>
    <w:p w14:paraId="5C54491F" w14:textId="77777777" w:rsidR="00EA5EF2" w:rsidRPr="00EA5EF2" w:rsidRDefault="00EA5EF2" w:rsidP="00EA5EF2">
      <w:pPr>
        <w:shd w:val="clear" w:color="auto" w:fill="FFFFFF"/>
        <w:overflowPunct/>
        <w:autoSpaceDE/>
        <w:autoSpaceDN/>
        <w:adjustRightInd/>
        <w:jc w:val="both"/>
        <w:textAlignment w:val="baseline"/>
        <w:rPr>
          <w:color w:val="000000"/>
          <w:spacing w:val="2"/>
          <w:sz w:val="28"/>
          <w:szCs w:val="28"/>
          <w:lang w:val="kk-KZ"/>
        </w:rPr>
      </w:pPr>
      <w:r w:rsidRPr="00EA5EF2">
        <w:rPr>
          <w:color w:val="000000"/>
          <w:spacing w:val="2"/>
          <w:sz w:val="28"/>
          <w:szCs w:val="28"/>
          <w:lang w:val="kk-KZ"/>
        </w:rPr>
        <w:t>      Хабарлама (хабархат) тапсырыс хаттың табыс етілгендігі туралы хабарламамен тапсырыс хатпен, телефонограммамен немесе телеграммамен, ұялы байланыс абоненттік құрылғысы бойынша мәтіндік хабармен немесе электрондық мекенжай бойынша не хабархаттың немесе шақырудың тіркеліп-бекітілуін қамтамасыз ететін өзге де байланыс құралдары пайдаланылып жіберіледі.</w:t>
      </w:r>
    </w:p>
    <w:p w14:paraId="2886182F" w14:textId="77777777" w:rsidR="00EA5EF2" w:rsidRDefault="00EA5EF2" w:rsidP="00EA5EF2">
      <w:pPr>
        <w:shd w:val="clear" w:color="auto" w:fill="FFFFFF"/>
        <w:overflowPunct/>
        <w:autoSpaceDE/>
        <w:autoSpaceDN/>
        <w:adjustRightInd/>
        <w:jc w:val="both"/>
        <w:textAlignment w:val="baseline"/>
        <w:rPr>
          <w:spacing w:val="2"/>
          <w:sz w:val="28"/>
          <w:szCs w:val="28"/>
          <w:lang w:val="kk-KZ"/>
        </w:rPr>
      </w:pPr>
      <w:r w:rsidRPr="00EA5EF2">
        <w:rPr>
          <w:color w:val="000000"/>
          <w:spacing w:val="2"/>
          <w:sz w:val="28"/>
          <w:szCs w:val="28"/>
          <w:lang w:val="kk-KZ"/>
        </w:rPr>
        <w:t xml:space="preserve">      </w:t>
      </w:r>
      <w:r w:rsidRPr="00EA5EF2">
        <w:rPr>
          <w:spacing w:val="2"/>
          <w:sz w:val="28"/>
          <w:szCs w:val="28"/>
          <w:lang w:val="kk-KZ"/>
        </w:rPr>
        <w:t>Тыңдау рәсімі Қазақстан Республикасының Әкімшілік рәсімдік-процестік </w:t>
      </w:r>
      <w:hyperlink r:id="rId10" w:anchor="z1" w:history="1">
        <w:r w:rsidRPr="00EA5EF2">
          <w:rPr>
            <w:spacing w:val="2"/>
            <w:sz w:val="28"/>
            <w:szCs w:val="28"/>
            <w:lang w:val="kk-KZ"/>
          </w:rPr>
          <w:t>кодексіне</w:t>
        </w:r>
      </w:hyperlink>
      <w:r w:rsidRPr="00EA5EF2">
        <w:rPr>
          <w:spacing w:val="2"/>
          <w:sz w:val="28"/>
          <w:szCs w:val="28"/>
          <w:lang w:val="kk-KZ"/>
        </w:rPr>
        <w:t> сәйкес жүргізіледі.</w:t>
      </w:r>
    </w:p>
    <w:p w14:paraId="3B5A8875" w14:textId="77777777" w:rsidR="00EA5EF2" w:rsidRPr="00EA5EF2" w:rsidRDefault="00EA5EF2" w:rsidP="00EA5EF2">
      <w:pPr>
        <w:shd w:val="clear" w:color="auto" w:fill="FFFFFF"/>
        <w:overflowPunct/>
        <w:autoSpaceDE/>
        <w:autoSpaceDN/>
        <w:adjustRightInd/>
        <w:jc w:val="both"/>
        <w:textAlignment w:val="baseline"/>
        <w:rPr>
          <w:color w:val="000000"/>
          <w:spacing w:val="2"/>
          <w:sz w:val="28"/>
          <w:szCs w:val="28"/>
          <w:lang w:val="kk-KZ"/>
        </w:rPr>
      </w:pPr>
      <w:r w:rsidRPr="00EA5EF2">
        <w:rPr>
          <w:color w:val="000000"/>
          <w:spacing w:val="2"/>
          <w:sz w:val="28"/>
          <w:szCs w:val="28"/>
          <w:lang w:val="kk-KZ"/>
        </w:rPr>
        <w:t>      Көрсетілетін қызметті алушы алдын ала шешімді алған күннен бастап 2 (екі) жұмыс күнінен кешіктірілмейтін мерзімде көрсетілетін қызметті берушінің алдын ала шешіміне қарсылығын ұсынады немесе айтады</w:t>
      </w:r>
    </w:p>
    <w:p w14:paraId="1B31D1FD" w14:textId="77777777" w:rsidR="00EA5EF2" w:rsidRPr="00EA5EF2" w:rsidRDefault="00EA5EF2" w:rsidP="00EA5EF2">
      <w:pPr>
        <w:shd w:val="clear" w:color="auto" w:fill="FFFFFF"/>
        <w:overflowPunct/>
        <w:autoSpaceDE/>
        <w:autoSpaceDN/>
        <w:adjustRightInd/>
        <w:jc w:val="both"/>
        <w:textAlignment w:val="baseline"/>
        <w:rPr>
          <w:color w:val="000000"/>
          <w:spacing w:val="2"/>
          <w:sz w:val="28"/>
          <w:szCs w:val="28"/>
          <w:lang w:val="kk-KZ"/>
        </w:rPr>
      </w:pPr>
      <w:r w:rsidRPr="00EA5EF2">
        <w:rPr>
          <w:color w:val="000000"/>
          <w:spacing w:val="2"/>
          <w:sz w:val="28"/>
          <w:szCs w:val="28"/>
          <w:lang w:val="kk-KZ"/>
        </w:rPr>
        <w:t xml:space="preserve">      Тыңдау нәтижелері бойынша көрсетілетін қызметті беруші заңды тұлға-лицензиатты бөліп шығару немесе бөлу нысанында қайта ұйымдастыру </w:t>
      </w:r>
      <w:r w:rsidRPr="00EA5EF2">
        <w:rPr>
          <w:color w:val="000000"/>
          <w:spacing w:val="2"/>
          <w:sz w:val="28"/>
          <w:szCs w:val="28"/>
          <w:lang w:val="kk-KZ"/>
        </w:rPr>
        <w:lastRenderedPageBreak/>
        <w:t>кезінде лицензияны және/немесе оған қосымшаны беру, лицензияны және/немесе оған қосымшаны қайта ресімдеу туралы не мемлекеттік қызметті көрсетуден дәлелді бас тарту туралы шешім қабылдайды.</w:t>
      </w:r>
    </w:p>
    <w:p w14:paraId="61519673" w14:textId="77777777" w:rsidR="00EA5EF2" w:rsidRPr="00EA5EF2" w:rsidRDefault="00EA5EF2" w:rsidP="00EA5EF2">
      <w:pPr>
        <w:jc w:val="both"/>
        <w:rPr>
          <w:sz w:val="28"/>
          <w:szCs w:val="28"/>
          <w:lang w:val="kk-KZ"/>
        </w:rPr>
      </w:pPr>
    </w:p>
    <w:sectPr w:rsidR="00EA5EF2" w:rsidRPr="00EA5EF2" w:rsidSect="00EA5EF2">
      <w:headerReference w:type="default" r:id="rId11"/>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577513" w14:textId="77777777" w:rsidR="00E8634A" w:rsidRDefault="00E8634A" w:rsidP="00EA5EF2">
      <w:r>
        <w:separator/>
      </w:r>
    </w:p>
  </w:endnote>
  <w:endnote w:type="continuationSeparator" w:id="0">
    <w:p w14:paraId="33F061BC" w14:textId="77777777" w:rsidR="00E8634A" w:rsidRDefault="00E8634A" w:rsidP="00EA5E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7D9D8C" w14:textId="77777777" w:rsidR="00E8634A" w:rsidRDefault="00E8634A" w:rsidP="00EA5EF2">
      <w:r>
        <w:separator/>
      </w:r>
    </w:p>
  </w:footnote>
  <w:footnote w:type="continuationSeparator" w:id="0">
    <w:p w14:paraId="442AE56C" w14:textId="77777777" w:rsidR="00E8634A" w:rsidRDefault="00E8634A" w:rsidP="00EA5E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1631902"/>
      <w:docPartObj>
        <w:docPartGallery w:val="Page Numbers (Top of Page)"/>
        <w:docPartUnique/>
      </w:docPartObj>
    </w:sdtPr>
    <w:sdtContent>
      <w:p w14:paraId="3F98C096" w14:textId="77777777" w:rsidR="00EA5EF2" w:rsidRDefault="00EA5EF2">
        <w:pPr>
          <w:pStyle w:val="a5"/>
          <w:jc w:val="center"/>
        </w:pPr>
        <w:r>
          <w:fldChar w:fldCharType="begin"/>
        </w:r>
        <w:r>
          <w:instrText>PAGE   \* MERGEFORMAT</w:instrText>
        </w:r>
        <w:r>
          <w:fldChar w:fldCharType="separate"/>
        </w:r>
        <w:r w:rsidR="00B24230">
          <w:rPr>
            <w:noProof/>
          </w:rPr>
          <w:t>6</w:t>
        </w:r>
        <w:r>
          <w:fldChar w:fldCharType="end"/>
        </w:r>
      </w:p>
    </w:sdtContent>
  </w:sdt>
  <w:p w14:paraId="62210DA9" w14:textId="77777777" w:rsidR="00EA5EF2" w:rsidRDefault="00EA5EF2">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8D205E"/>
    <w:multiLevelType w:val="hybridMultilevel"/>
    <w:tmpl w:val="A95CC5D2"/>
    <w:lvl w:ilvl="0" w:tplc="A2146D1E">
      <w:start w:val="1"/>
      <w:numFmt w:val="decimal"/>
      <w:lvlText w:val="%1."/>
      <w:lvlJc w:val="left"/>
      <w:pPr>
        <w:ind w:left="1143" w:hanging="360"/>
      </w:pPr>
      <w:rPr>
        <w:rFonts w:ascii="Times New Roman" w:hAnsi="Times New Roman" w:cs="Times New Roman" w:hint="default"/>
        <w:b w:val="0"/>
        <w:i w:val="0"/>
        <w:color w:val="auto"/>
        <w:sz w:val="28"/>
        <w:szCs w:val="28"/>
      </w:rPr>
    </w:lvl>
    <w:lvl w:ilvl="1" w:tplc="04190019" w:tentative="1">
      <w:start w:val="1"/>
      <w:numFmt w:val="lowerLetter"/>
      <w:lvlText w:val="%2."/>
      <w:lvlJc w:val="left"/>
      <w:pPr>
        <w:ind w:left="1863" w:hanging="360"/>
      </w:pPr>
    </w:lvl>
    <w:lvl w:ilvl="2" w:tplc="0419001B" w:tentative="1">
      <w:start w:val="1"/>
      <w:numFmt w:val="lowerRoman"/>
      <w:lvlText w:val="%3."/>
      <w:lvlJc w:val="right"/>
      <w:pPr>
        <w:ind w:left="2583" w:hanging="180"/>
      </w:pPr>
    </w:lvl>
    <w:lvl w:ilvl="3" w:tplc="0419000F" w:tentative="1">
      <w:start w:val="1"/>
      <w:numFmt w:val="decimal"/>
      <w:lvlText w:val="%4."/>
      <w:lvlJc w:val="left"/>
      <w:pPr>
        <w:ind w:left="3303" w:hanging="360"/>
      </w:pPr>
    </w:lvl>
    <w:lvl w:ilvl="4" w:tplc="04190019" w:tentative="1">
      <w:start w:val="1"/>
      <w:numFmt w:val="lowerLetter"/>
      <w:lvlText w:val="%5."/>
      <w:lvlJc w:val="left"/>
      <w:pPr>
        <w:ind w:left="4023" w:hanging="360"/>
      </w:pPr>
    </w:lvl>
    <w:lvl w:ilvl="5" w:tplc="0419001B" w:tentative="1">
      <w:start w:val="1"/>
      <w:numFmt w:val="lowerRoman"/>
      <w:lvlText w:val="%6."/>
      <w:lvlJc w:val="right"/>
      <w:pPr>
        <w:ind w:left="4743" w:hanging="180"/>
      </w:pPr>
    </w:lvl>
    <w:lvl w:ilvl="6" w:tplc="0419000F" w:tentative="1">
      <w:start w:val="1"/>
      <w:numFmt w:val="decimal"/>
      <w:lvlText w:val="%7."/>
      <w:lvlJc w:val="left"/>
      <w:pPr>
        <w:ind w:left="5463" w:hanging="360"/>
      </w:pPr>
    </w:lvl>
    <w:lvl w:ilvl="7" w:tplc="04190019" w:tentative="1">
      <w:start w:val="1"/>
      <w:numFmt w:val="lowerLetter"/>
      <w:lvlText w:val="%8."/>
      <w:lvlJc w:val="left"/>
      <w:pPr>
        <w:ind w:left="6183" w:hanging="360"/>
      </w:pPr>
    </w:lvl>
    <w:lvl w:ilvl="8" w:tplc="0419001B" w:tentative="1">
      <w:start w:val="1"/>
      <w:numFmt w:val="lowerRoman"/>
      <w:lvlText w:val="%9."/>
      <w:lvlJc w:val="right"/>
      <w:pPr>
        <w:ind w:left="6903" w:hanging="180"/>
      </w:pPr>
    </w:lvl>
  </w:abstractNum>
  <w:num w:numId="1" w16cid:durableId="15906951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1"/>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63CF"/>
    <w:rsid w:val="001363CF"/>
    <w:rsid w:val="004A45EA"/>
    <w:rsid w:val="00827359"/>
    <w:rsid w:val="008F7D2F"/>
    <w:rsid w:val="00B24230"/>
    <w:rsid w:val="00D24C3C"/>
    <w:rsid w:val="00E621DC"/>
    <w:rsid w:val="00E8634A"/>
    <w:rsid w:val="00EA5E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B93B40"/>
  <w15:chartTrackingRefBased/>
  <w15:docId w15:val="{A94ABFB2-43C3-407A-ABA8-0442A76C4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A5EF2"/>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EA5EF2"/>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EA5EF2"/>
    <w:rPr>
      <w:rFonts w:ascii="Times New Roman" w:hAnsi="Times New Roman" w:cs="Times New Roman" w:hint="default"/>
      <w:color w:val="333399"/>
      <w:u w:val="single"/>
    </w:rPr>
  </w:style>
  <w:style w:type="paragraph" w:styleId="a4">
    <w:name w:val="List Paragraph"/>
    <w:basedOn w:val="a"/>
    <w:uiPriority w:val="34"/>
    <w:qFormat/>
    <w:rsid w:val="00EA5EF2"/>
    <w:pPr>
      <w:overflowPunct/>
      <w:autoSpaceDE/>
      <w:autoSpaceDN/>
      <w:adjustRightInd/>
      <w:spacing w:after="200" w:line="276" w:lineRule="auto"/>
      <w:ind w:left="720"/>
      <w:contextualSpacing/>
    </w:pPr>
    <w:rPr>
      <w:rFonts w:ascii="Calibri" w:eastAsia="Calibri" w:hAnsi="Calibri"/>
      <w:sz w:val="22"/>
      <w:szCs w:val="22"/>
      <w:lang w:eastAsia="en-US"/>
    </w:rPr>
  </w:style>
  <w:style w:type="character" w:customStyle="1" w:styleId="10">
    <w:name w:val="Заголовок 1 Знак"/>
    <w:basedOn w:val="a0"/>
    <w:link w:val="1"/>
    <w:uiPriority w:val="9"/>
    <w:rsid w:val="00EA5EF2"/>
    <w:rPr>
      <w:rFonts w:asciiTheme="majorHAnsi" w:eastAsiaTheme="majorEastAsia" w:hAnsiTheme="majorHAnsi" w:cstheme="majorBidi"/>
      <w:color w:val="2E74B5" w:themeColor="accent1" w:themeShade="BF"/>
      <w:sz w:val="32"/>
      <w:szCs w:val="32"/>
      <w:lang w:eastAsia="ru-RU"/>
    </w:rPr>
  </w:style>
  <w:style w:type="paragraph" w:styleId="a5">
    <w:name w:val="header"/>
    <w:basedOn w:val="a"/>
    <w:link w:val="a6"/>
    <w:uiPriority w:val="99"/>
    <w:unhideWhenUsed/>
    <w:rsid w:val="00EA5EF2"/>
    <w:pPr>
      <w:tabs>
        <w:tab w:val="center" w:pos="4677"/>
        <w:tab w:val="right" w:pos="9355"/>
      </w:tabs>
    </w:pPr>
  </w:style>
  <w:style w:type="character" w:customStyle="1" w:styleId="a6">
    <w:name w:val="Верхний колонтитул Знак"/>
    <w:basedOn w:val="a0"/>
    <w:link w:val="a5"/>
    <w:uiPriority w:val="99"/>
    <w:rsid w:val="00EA5EF2"/>
    <w:rPr>
      <w:rFonts w:ascii="Times New Roman" w:eastAsia="Times New Roman" w:hAnsi="Times New Roman" w:cs="Times New Roman"/>
      <w:sz w:val="20"/>
      <w:szCs w:val="20"/>
      <w:lang w:eastAsia="ru-RU"/>
    </w:rPr>
  </w:style>
  <w:style w:type="paragraph" w:styleId="a7">
    <w:name w:val="footer"/>
    <w:basedOn w:val="a"/>
    <w:link w:val="a8"/>
    <w:uiPriority w:val="99"/>
    <w:unhideWhenUsed/>
    <w:rsid w:val="00EA5EF2"/>
    <w:pPr>
      <w:tabs>
        <w:tab w:val="center" w:pos="4677"/>
        <w:tab w:val="right" w:pos="9355"/>
      </w:tabs>
    </w:pPr>
  </w:style>
  <w:style w:type="character" w:customStyle="1" w:styleId="a8">
    <w:name w:val="Нижний колонтитул Знак"/>
    <w:basedOn w:val="a0"/>
    <w:link w:val="a7"/>
    <w:uiPriority w:val="99"/>
    <w:rsid w:val="00EA5EF2"/>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7264132">
      <w:bodyDiv w:val="1"/>
      <w:marLeft w:val="0"/>
      <w:marRight w:val="0"/>
      <w:marTop w:val="0"/>
      <w:marBottom w:val="0"/>
      <w:divBdr>
        <w:top w:val="none" w:sz="0" w:space="0" w:color="auto"/>
        <w:left w:val="none" w:sz="0" w:space="0" w:color="auto"/>
        <w:bottom w:val="none" w:sz="0" w:space="0" w:color="auto"/>
        <w:right w:val="none" w:sz="0" w:space="0" w:color="auto"/>
      </w:divBdr>
    </w:div>
    <w:div w:id="642777646">
      <w:bodyDiv w:val="1"/>
      <w:marLeft w:val="0"/>
      <w:marRight w:val="0"/>
      <w:marTop w:val="0"/>
      <w:marBottom w:val="0"/>
      <w:divBdr>
        <w:top w:val="none" w:sz="0" w:space="0" w:color="auto"/>
        <w:left w:val="none" w:sz="0" w:space="0" w:color="auto"/>
        <w:bottom w:val="none" w:sz="0" w:space="0" w:color="auto"/>
        <w:right w:val="none" w:sz="0" w:space="0" w:color="auto"/>
      </w:divBdr>
    </w:div>
    <w:div w:id="1088120051">
      <w:bodyDiv w:val="1"/>
      <w:marLeft w:val="0"/>
      <w:marRight w:val="0"/>
      <w:marTop w:val="0"/>
      <w:marBottom w:val="0"/>
      <w:divBdr>
        <w:top w:val="none" w:sz="0" w:space="0" w:color="auto"/>
        <w:left w:val="none" w:sz="0" w:space="0" w:color="auto"/>
        <w:bottom w:val="none" w:sz="0" w:space="0" w:color="auto"/>
        <w:right w:val="none" w:sz="0" w:space="0" w:color="auto"/>
      </w:divBdr>
    </w:div>
    <w:div w:id="1106198296">
      <w:bodyDiv w:val="1"/>
      <w:marLeft w:val="0"/>
      <w:marRight w:val="0"/>
      <w:marTop w:val="0"/>
      <w:marBottom w:val="0"/>
      <w:divBdr>
        <w:top w:val="none" w:sz="0" w:space="0" w:color="auto"/>
        <w:left w:val="none" w:sz="0" w:space="0" w:color="auto"/>
        <w:bottom w:val="none" w:sz="0" w:space="0" w:color="auto"/>
        <w:right w:val="none" w:sz="0" w:space="0" w:color="auto"/>
      </w:divBdr>
    </w:div>
    <w:div w:id="2054504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license.kz"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adilet.zan.kz/kaz/docs/K2000000350" TargetMode="External"/><Relationship Id="rId4" Type="http://schemas.openxmlformats.org/officeDocument/2006/relationships/settings" Target="settings.xml"/><Relationship Id="rId9" Type="http://schemas.openxmlformats.org/officeDocument/2006/relationships/hyperlink" Target="https://adilet.zan.kz/rus/docs/V22000307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560978-420A-497A-9DEF-7E403DC26A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1885</Words>
  <Characters>10751</Characters>
  <Application>Microsoft Office Word</Application>
  <DocSecurity>0</DocSecurity>
  <Lines>89</Lines>
  <Paragraphs>25</Paragraphs>
  <ScaleCrop>false</ScaleCrop>
  <Company/>
  <LinksUpToDate>false</LinksUpToDate>
  <CharactersWithSpaces>12611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Куралай Абеуова</dc:creator>
  <cp:keywords/>
  <dc:description/>
  <cp:lastModifiedBy>Набира Марбанова</cp:lastModifiedBy>
  <cp:revision>3</cp:revision>
  <dcterms:created xsi:type="dcterms:W3CDTF">2026-07-29T19:29:00Z</dcterms:created>
  <dcterms:modified xsi:type="dcterms:W3CDTF">2026-07-29T19:33:00Z</dcterms:modified>
</cp:coreProperties>
</file>