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32903" w14:textId="77777777" w:rsidR="00457F1D" w:rsidRPr="00457F1D" w:rsidRDefault="00457F1D" w:rsidP="00457F1D">
      <w:pPr>
        <w:rPr>
          <w:lang w:val="en-US"/>
        </w:rPr>
      </w:pPr>
      <w:r w:rsidRPr="00457F1D">
        <w:rPr>
          <w:b/>
          <w:lang w:val="en-US"/>
        </w:rPr>
        <w:t>Кентау қаласы әкімі аппаратының заң қызметі бөлімшесі туралы</w:t>
      </w:r>
    </w:p>
    <w:p w14:paraId="44B90C3D" w14:textId="77777777" w:rsidR="00457F1D" w:rsidRPr="00457F1D" w:rsidRDefault="00457F1D" w:rsidP="00457F1D">
      <w:pPr>
        <w:rPr>
          <w:lang w:val="en-US"/>
        </w:rPr>
      </w:pPr>
      <w:r w:rsidRPr="00457F1D">
        <w:rPr>
          <w:b/>
          <w:lang w:val="en-US"/>
        </w:rPr>
        <w:t>ЕРЕЖЕ</w:t>
      </w:r>
    </w:p>
    <w:p w14:paraId="0A176A30" w14:textId="77777777" w:rsidR="00457F1D" w:rsidRPr="00457F1D" w:rsidRDefault="00457F1D" w:rsidP="00457F1D">
      <w:pPr>
        <w:rPr>
          <w:lang w:val="en-US"/>
        </w:rPr>
      </w:pPr>
    </w:p>
    <w:p w14:paraId="3F5167BD" w14:textId="77777777" w:rsidR="00457F1D" w:rsidRPr="00457F1D" w:rsidRDefault="00457F1D" w:rsidP="00457F1D">
      <w:pPr>
        <w:rPr>
          <w:lang w:val="en-US"/>
        </w:rPr>
      </w:pPr>
      <w:r w:rsidRPr="00457F1D">
        <w:rPr>
          <w:b/>
          <w:lang w:val="en-US"/>
        </w:rPr>
        <w:t>1. Жалпы ережелер</w:t>
      </w:r>
    </w:p>
    <w:p w14:paraId="31058F42" w14:textId="77777777" w:rsidR="00457F1D" w:rsidRPr="00457F1D" w:rsidRDefault="00457F1D" w:rsidP="00457F1D">
      <w:pPr>
        <w:rPr>
          <w:lang w:val="en-US"/>
        </w:rPr>
      </w:pPr>
    </w:p>
    <w:p w14:paraId="3D55A966" w14:textId="77777777" w:rsidR="00457F1D" w:rsidRPr="00457F1D" w:rsidRDefault="00457F1D" w:rsidP="00457F1D">
      <w:pPr>
        <w:rPr>
          <w:lang w:val="en-US"/>
        </w:rPr>
      </w:pPr>
      <w:r w:rsidRPr="00457F1D">
        <w:rPr>
          <w:lang w:val="en-US"/>
        </w:rPr>
        <w:t>1. Заң қызметі бөлімшесі, Кентау қаласы әкімі аппаратының құрылымдық бөлімшесі болып табылады (бұдан әрі-Бөлімше).</w:t>
      </w:r>
    </w:p>
    <w:p w14:paraId="1A508067" w14:textId="77777777" w:rsidR="00457F1D" w:rsidRPr="00457F1D" w:rsidRDefault="00457F1D" w:rsidP="00457F1D">
      <w:pPr>
        <w:rPr>
          <w:lang w:val="en-US"/>
        </w:rPr>
      </w:pPr>
      <w:r w:rsidRPr="00457F1D">
        <w:rPr>
          <w:lang w:val="en-US"/>
        </w:rPr>
        <w:t>2. Бөлімше өз қызметінде Қазақстан Республикасының Конституциясын, Қазақстан Республикасының заңнамалық актілерін, Қазақстан Республикасы Президентінің Жарлықтарын және Қазақстан Республикасы Үкіметінің қаулыларын, Қазақстан Республикасының өзге де нормативтік құқықтық актілерін, облыс әкімдігінің қаулыларын, облыс әкімінің шешімдері мен өкімдерін, қала әкімінің аппараты туралы ережені, сондай-ақ осы Ережені басшылыққа алады.</w:t>
      </w:r>
    </w:p>
    <w:p w14:paraId="1D5ABACC" w14:textId="77777777" w:rsidR="00457F1D" w:rsidRPr="00457F1D" w:rsidRDefault="00457F1D" w:rsidP="00457F1D">
      <w:pPr>
        <w:rPr>
          <w:lang w:val="en-US"/>
        </w:rPr>
      </w:pPr>
      <w:r w:rsidRPr="00457F1D">
        <w:rPr>
          <w:lang w:val="en-US"/>
        </w:rPr>
        <w:t>3. Бөлімшенің құрылымын және штат санын Қазақстан Республикасының заңнамасында белгіленген тәртіппен мемлекеттік органның басшысы бекітеді.</w:t>
      </w:r>
    </w:p>
    <w:p w14:paraId="3CBCF39C" w14:textId="77777777" w:rsidR="00457F1D" w:rsidRPr="00457F1D" w:rsidRDefault="00457F1D" w:rsidP="00457F1D">
      <w:pPr>
        <w:rPr>
          <w:lang w:val="en-US"/>
        </w:rPr>
      </w:pPr>
    </w:p>
    <w:p w14:paraId="37DA76CC" w14:textId="77777777" w:rsidR="00457F1D" w:rsidRPr="00457F1D" w:rsidRDefault="00457F1D" w:rsidP="00457F1D">
      <w:pPr>
        <w:rPr>
          <w:lang w:val="en-US"/>
        </w:rPr>
      </w:pPr>
      <w:r w:rsidRPr="00457F1D">
        <w:rPr>
          <w:b/>
          <w:lang w:val="en-US"/>
        </w:rPr>
        <w:t>2. Бөлімшенің негізгі міндеттері, функциялары және құқықтары</w:t>
      </w:r>
    </w:p>
    <w:p w14:paraId="530C42C1" w14:textId="77777777" w:rsidR="00457F1D" w:rsidRPr="00457F1D" w:rsidRDefault="00457F1D" w:rsidP="00457F1D">
      <w:pPr>
        <w:rPr>
          <w:lang w:val="en-US"/>
        </w:rPr>
      </w:pPr>
    </w:p>
    <w:p w14:paraId="1869CD5E" w14:textId="77777777" w:rsidR="00457F1D" w:rsidRPr="00457F1D" w:rsidRDefault="00457F1D" w:rsidP="00457F1D">
      <w:pPr>
        <w:rPr>
          <w:lang w:val="en-US"/>
        </w:rPr>
      </w:pPr>
      <w:r w:rsidRPr="00457F1D">
        <w:rPr>
          <w:lang w:val="en-US"/>
        </w:rPr>
        <w:t>4. Бөлімшенің негізгі міндеттері:</w:t>
      </w:r>
    </w:p>
    <w:p w14:paraId="2DF84E2A" w14:textId="77777777" w:rsidR="00457F1D" w:rsidRPr="00457F1D" w:rsidRDefault="00457F1D" w:rsidP="00457F1D">
      <w:pPr>
        <w:rPr>
          <w:lang w:val="en-US"/>
        </w:rPr>
      </w:pPr>
      <w:r w:rsidRPr="00457F1D">
        <w:rPr>
          <w:lang w:val="en-US"/>
        </w:rPr>
        <w:t>1) қала әкімі аппараты қызметінде заңдылықтың сақталуын қамтамасыз ету;</w:t>
      </w:r>
    </w:p>
    <w:p w14:paraId="29DB71E2" w14:textId="77777777" w:rsidR="00457F1D" w:rsidRPr="00457F1D" w:rsidRDefault="00457F1D" w:rsidP="00457F1D">
      <w:pPr>
        <w:rPr>
          <w:lang w:val="en-US"/>
        </w:rPr>
      </w:pPr>
      <w:r w:rsidRPr="00457F1D">
        <w:rPr>
          <w:lang w:val="en-US"/>
        </w:rPr>
        <w:t>2) қала әкімі аппаратының заңнаманы қолдану практикасын қорыту;</w:t>
      </w:r>
    </w:p>
    <w:p w14:paraId="62ACAFA9" w14:textId="77777777" w:rsidR="00457F1D" w:rsidRPr="00457F1D" w:rsidRDefault="00457F1D" w:rsidP="00457F1D">
      <w:pPr>
        <w:rPr>
          <w:lang w:val="en-US"/>
        </w:rPr>
      </w:pPr>
      <w:r w:rsidRPr="00457F1D">
        <w:rPr>
          <w:lang w:val="en-US"/>
        </w:rPr>
        <w:t>3) қала әкімі аппаратында мемлекеттік органдардың мемлекеттік қызметкерлеріне Қазақстан Республикасының заңнамаларын түсіндіру мақсатында, семинар кеңестер ұйымдастыру;</w:t>
      </w:r>
    </w:p>
    <w:p w14:paraId="15DBC7F4" w14:textId="77777777" w:rsidR="00457F1D" w:rsidRPr="00457F1D" w:rsidRDefault="00457F1D" w:rsidP="00457F1D">
      <w:pPr>
        <w:rPr>
          <w:lang w:val="en-US"/>
        </w:rPr>
      </w:pPr>
      <w:r w:rsidRPr="00457F1D">
        <w:rPr>
          <w:lang w:val="en-US"/>
        </w:rPr>
        <w:t>4) қала әкімдігі мен қала әкімінің қабылдайтын нормативтік құқықтық актілердің және заңдық сипаттағы басқа да құжаттардың жобаларын әзірлеуге  қатысу;</w:t>
      </w:r>
    </w:p>
    <w:p w14:paraId="2B92A226" w14:textId="77777777" w:rsidR="00457F1D" w:rsidRPr="00457F1D" w:rsidRDefault="00457F1D" w:rsidP="00457F1D">
      <w:pPr>
        <w:rPr>
          <w:lang w:val="en-US"/>
        </w:rPr>
      </w:pPr>
      <w:r w:rsidRPr="00457F1D">
        <w:rPr>
          <w:lang w:val="en-US"/>
        </w:rPr>
        <w:t>5) қала аумағында кәсiби емес негiзде медиацияны жүзеге асыратын кәсiпқой емес медиаторлардың тiзiлiмiн жүргiзу;</w:t>
      </w:r>
    </w:p>
    <w:p w14:paraId="336362B9" w14:textId="77777777" w:rsidR="00457F1D" w:rsidRPr="00457F1D" w:rsidRDefault="00457F1D" w:rsidP="00457F1D">
      <w:pPr>
        <w:rPr>
          <w:lang w:val="en-US"/>
        </w:rPr>
      </w:pPr>
      <w:r w:rsidRPr="00457F1D">
        <w:rPr>
          <w:lang w:val="en-US"/>
        </w:rPr>
        <w:t>6) заңнамада белгіленген өзге де міндеттерді жүзеге асыру.</w:t>
      </w:r>
    </w:p>
    <w:p w14:paraId="06CF21A9" w14:textId="77777777" w:rsidR="00457F1D" w:rsidRPr="00457F1D" w:rsidRDefault="00457F1D" w:rsidP="00457F1D">
      <w:pPr>
        <w:rPr>
          <w:lang w:val="en-US"/>
        </w:rPr>
      </w:pPr>
      <w:r w:rsidRPr="00457F1D">
        <w:rPr>
          <w:lang w:val="en-US"/>
        </w:rPr>
        <w:t>5. Бөлімшенің негізгі функциялары:</w:t>
      </w:r>
    </w:p>
    <w:p w14:paraId="534B0AB0" w14:textId="77777777" w:rsidR="00457F1D" w:rsidRPr="00457F1D" w:rsidRDefault="00457F1D" w:rsidP="00457F1D">
      <w:pPr>
        <w:rPr>
          <w:lang w:val="en-US"/>
        </w:rPr>
      </w:pPr>
      <w:r w:rsidRPr="00457F1D">
        <w:rPr>
          <w:lang w:val="en-US"/>
        </w:rPr>
        <w:t>1) сотта, сондай-ақ басқа да ұйымдарда мемлекеттік орган қызметінің құқықтық мәселелерін қарау кезінде белгіленген тәртіппен мемлекеттік органның мүдделерін білдіреді;</w:t>
      </w:r>
    </w:p>
    <w:p w14:paraId="00E5E7EB" w14:textId="77777777" w:rsidR="00457F1D" w:rsidRPr="00457F1D" w:rsidRDefault="00457F1D" w:rsidP="00457F1D">
      <w:pPr>
        <w:rPr>
          <w:lang w:val="en-US"/>
        </w:rPr>
      </w:pPr>
      <w:r w:rsidRPr="00457F1D">
        <w:rPr>
          <w:lang w:val="en-US"/>
        </w:rPr>
        <w:lastRenderedPageBreak/>
        <w:t>2) Қазақстан Республикасының Үкіметі айқындайтын тәртіппен мемлекеттік органда Қазақстан Республикасының нормативтік құқықтық актілеріне мониторинг жүргізуді тұрақты негізде үйлестіреді;</w:t>
      </w:r>
    </w:p>
    <w:p w14:paraId="0EFEDE04" w14:textId="77777777" w:rsidR="00457F1D" w:rsidRPr="00457F1D" w:rsidRDefault="00457F1D" w:rsidP="00457F1D">
      <w:pPr>
        <w:rPr>
          <w:lang w:val="en-US"/>
        </w:rPr>
      </w:pPr>
      <w:r w:rsidRPr="00457F1D">
        <w:rPr>
          <w:lang w:val="en-US"/>
        </w:rPr>
        <w:t>3) мемлекеттік орган әзірлейтін нормативтік құқықтық актілерінің жобаларын, оның ішінде оларды мемлекеттік органның басқа да құрылымдық бөлімшелері әзірлеген жағдайда келісу жолымен дайындауға қатысады;</w:t>
      </w:r>
    </w:p>
    <w:p w14:paraId="62980968" w14:textId="77777777" w:rsidR="00457F1D" w:rsidRPr="00457F1D" w:rsidRDefault="00457F1D" w:rsidP="00457F1D">
      <w:pPr>
        <w:rPr>
          <w:lang w:val="en-US"/>
        </w:rPr>
      </w:pPr>
      <w:r w:rsidRPr="00457F1D">
        <w:rPr>
          <w:lang w:val="en-US"/>
        </w:rPr>
        <w:t>4) мемлекеттік органның норма жасау қызметін талдайды және талдау нәтижелері бойынша мемлекеттік органның бірінші басшысына оны жетілдіру және анықталған кемшіліктерді жою жөнінде ұсыныстар енгізеді.</w:t>
      </w:r>
    </w:p>
    <w:p w14:paraId="7DADCAD5" w14:textId="77777777" w:rsidR="00457F1D" w:rsidRPr="00457F1D" w:rsidRDefault="00457F1D" w:rsidP="00457F1D">
      <w:pPr>
        <w:rPr>
          <w:lang w:val="en-US"/>
        </w:rPr>
      </w:pPr>
      <w:r w:rsidRPr="00457F1D">
        <w:rPr>
          <w:lang w:val="en-US"/>
        </w:rPr>
        <w:t>6. Бөлімшенің құқықтары:</w:t>
      </w:r>
    </w:p>
    <w:p w14:paraId="0F4B530E" w14:textId="77777777" w:rsidR="00457F1D" w:rsidRPr="00457F1D" w:rsidRDefault="00457F1D" w:rsidP="00457F1D">
      <w:pPr>
        <w:rPr>
          <w:lang w:val="en-US"/>
        </w:rPr>
      </w:pPr>
      <w:r w:rsidRPr="00457F1D">
        <w:rPr>
          <w:lang w:val="en-US"/>
        </w:rPr>
        <w:t>1) осы ереженің 5-тармағына сәйкес негізгі функцияларын орындау үшін мемлекеттік органдарға баруға, қажетті құжаттарды және мәліметтерді өз құзыреті шегінде сұратуға және алуға;</w:t>
      </w:r>
    </w:p>
    <w:p w14:paraId="57BDF55C" w14:textId="77777777" w:rsidR="00457F1D" w:rsidRPr="00457F1D" w:rsidRDefault="00457F1D" w:rsidP="00457F1D">
      <w:pPr>
        <w:rPr>
          <w:lang w:val="en-US"/>
        </w:rPr>
      </w:pPr>
      <w:r w:rsidRPr="00457F1D">
        <w:rPr>
          <w:lang w:val="en-US"/>
        </w:rPr>
        <w:t>2) мемлекеттік орган басшысының келісімімен нормативтік құқықтық актілерінің жобаларын және мемлекеттік органның құқықтық мәселелер жөніндегі құжаттарын әзірлеу үшін, сондай-ақ Қазақстан Республикасының заңнамасын насихаттау жөніндегі іс-шараларға мемлекеттік органдар мен басқа да құрылымдық бөлімдердің қызметкерлерін тартуға құқылы.</w:t>
      </w:r>
    </w:p>
    <w:p w14:paraId="2D7AA9E2" w14:textId="77777777" w:rsidR="00457F1D" w:rsidRPr="00457F1D" w:rsidRDefault="00457F1D" w:rsidP="00457F1D">
      <w:pPr>
        <w:rPr>
          <w:lang w:val="en-US"/>
        </w:rPr>
      </w:pPr>
      <w:r w:rsidRPr="00457F1D">
        <w:rPr>
          <w:lang w:val="en-US"/>
        </w:rPr>
        <w:t>3) қала әкімі аппаратындағы, оның бөлімшелеріндегі, атқарушы органдардағы мәліметтердің ақпараттық банкін пайдалануға;</w:t>
      </w:r>
    </w:p>
    <w:p w14:paraId="55D40650" w14:textId="77777777" w:rsidR="00457F1D" w:rsidRPr="00457F1D" w:rsidRDefault="00457F1D" w:rsidP="00457F1D">
      <w:pPr>
        <w:rPr>
          <w:lang w:val="en-US"/>
        </w:rPr>
      </w:pPr>
      <w:r w:rsidRPr="00457F1D">
        <w:rPr>
          <w:lang w:val="en-US"/>
        </w:rPr>
        <w:t>4) мемлекеттік органдармен және ұйымдармен бөлімше жұмысына қатысты мәселелер бойынша қызмет бабында хат-хабарлар алысып отыруға;</w:t>
      </w:r>
    </w:p>
    <w:p w14:paraId="42030247" w14:textId="77777777" w:rsidR="00457F1D" w:rsidRPr="00457F1D" w:rsidRDefault="00457F1D" w:rsidP="00457F1D">
      <w:pPr>
        <w:rPr>
          <w:lang w:val="en-US"/>
        </w:rPr>
      </w:pPr>
      <w:r w:rsidRPr="00457F1D">
        <w:rPr>
          <w:lang w:val="en-US"/>
        </w:rPr>
        <w:t>5) атқарушы орган басшыларына, ауыл әкімдеріне анықталған кемшіліктер мен заң бұзушылықтарды жою жөнінде міндетті түрде орындалуға тиісті ұсыныстарды жолдап отыруға құқылы.</w:t>
      </w:r>
    </w:p>
    <w:p w14:paraId="087B481F" w14:textId="77777777" w:rsidR="00457F1D" w:rsidRPr="00457F1D" w:rsidRDefault="00457F1D" w:rsidP="00457F1D">
      <w:pPr>
        <w:rPr>
          <w:lang w:val="en-US"/>
        </w:rPr>
      </w:pPr>
      <w:r w:rsidRPr="00457F1D">
        <w:rPr>
          <w:lang w:val="en-US"/>
        </w:rPr>
        <w:t>Бөлімшенің жұмысына қатысты қажетті құжаттар, материалдар, хабарламалар, жазбаша түсініктемелер тапсыру жөніндегі талаптары ауыл әкімдері және жергілікті атқарушы органдардың басшылары үшін міндетті болып табылады.</w:t>
      </w:r>
    </w:p>
    <w:p w14:paraId="7C8A7711" w14:textId="77777777" w:rsidR="00457F1D" w:rsidRPr="00457F1D" w:rsidRDefault="00457F1D" w:rsidP="00457F1D">
      <w:pPr>
        <w:rPr>
          <w:lang w:val="en-US"/>
        </w:rPr>
      </w:pPr>
      <w:r w:rsidRPr="00457F1D">
        <w:rPr>
          <w:lang w:val="en-US"/>
        </w:rPr>
        <w:t>7. Басқа құрылымдық бөлімдер әзірлеген құқықтық актілердің жобалары оларды заң қызметкерімен алдын ала келіспестен мемлекеттік органдарға келісуге жіберілмейді.</w:t>
      </w:r>
    </w:p>
    <w:p w14:paraId="6706D503" w14:textId="77777777" w:rsidR="00457F1D" w:rsidRPr="00457F1D" w:rsidRDefault="00457F1D" w:rsidP="00457F1D">
      <w:pPr>
        <w:rPr>
          <w:lang w:val="en-US"/>
        </w:rPr>
      </w:pPr>
      <w:r w:rsidRPr="00457F1D">
        <w:rPr>
          <w:lang w:val="en-US"/>
        </w:rPr>
        <w:t>8. Заңдық сараптама жүргізу үшін Әділет органына келісуге жіберген кезде Заң қызметі бөлімшесінің басшысы (не оның міндетін атқарушы тұлға) нормативтік құқықтық актілерінің жобалары көшірмелерінің әр парағына қол қояды.</w:t>
      </w:r>
    </w:p>
    <w:p w14:paraId="0C26CE74" w14:textId="77777777" w:rsidR="00457F1D" w:rsidRPr="00457F1D" w:rsidRDefault="00457F1D" w:rsidP="00457F1D">
      <w:pPr>
        <w:rPr>
          <w:lang w:val="en-US"/>
        </w:rPr>
      </w:pPr>
      <w:r w:rsidRPr="00457F1D">
        <w:rPr>
          <w:lang w:val="en-US"/>
        </w:rPr>
        <w:t>9. Осы ережеге сәйкес заң қызметі бөлімшесіне тән емес қосымша міндеттер мен функциялар жүктелмейді.</w:t>
      </w:r>
    </w:p>
    <w:p w14:paraId="47CADD01" w14:textId="77777777" w:rsidR="00457F1D" w:rsidRPr="00457F1D" w:rsidRDefault="00457F1D" w:rsidP="00457F1D">
      <w:pPr>
        <w:rPr>
          <w:lang w:val="en-US"/>
        </w:rPr>
      </w:pPr>
    </w:p>
    <w:p w14:paraId="4C8D574A" w14:textId="77777777" w:rsidR="00457F1D" w:rsidRPr="00457F1D" w:rsidRDefault="00457F1D" w:rsidP="00457F1D">
      <w:pPr>
        <w:rPr>
          <w:lang w:val="en-US"/>
        </w:rPr>
      </w:pPr>
      <w:r w:rsidRPr="00457F1D">
        <w:rPr>
          <w:b/>
          <w:lang w:val="en-US"/>
        </w:rPr>
        <w:lastRenderedPageBreak/>
        <w:t>3. Бөлімшенің қызметін ұйымдастыру</w:t>
      </w:r>
    </w:p>
    <w:p w14:paraId="655A893F" w14:textId="77777777" w:rsidR="00457F1D" w:rsidRPr="00457F1D" w:rsidRDefault="00457F1D" w:rsidP="00457F1D">
      <w:pPr>
        <w:rPr>
          <w:lang w:val="en-US"/>
        </w:rPr>
      </w:pPr>
    </w:p>
    <w:p w14:paraId="5D502E25" w14:textId="77777777" w:rsidR="00457F1D" w:rsidRPr="00457F1D" w:rsidRDefault="00457F1D" w:rsidP="00457F1D">
      <w:pPr>
        <w:rPr>
          <w:lang w:val="en-US"/>
        </w:rPr>
      </w:pPr>
      <w:r w:rsidRPr="00457F1D">
        <w:rPr>
          <w:lang w:val="en-US"/>
        </w:rPr>
        <w:t>10. Бөлімше Қазақстан Республикасының заңнамалық актілеріне,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w:t>
      </w:r>
    </w:p>
    <w:p w14:paraId="68072FBC" w14:textId="77777777" w:rsidR="00457F1D" w:rsidRPr="00457F1D" w:rsidRDefault="00457F1D" w:rsidP="00457F1D">
      <w:pPr>
        <w:rPr>
          <w:lang w:val="en-US"/>
        </w:rPr>
      </w:pPr>
      <w:r w:rsidRPr="00457F1D">
        <w:rPr>
          <w:lang w:val="en-US"/>
        </w:rPr>
        <w:t>11. Бөлімше қала әкімі аппаратының басшысына тікелей бағынады.</w:t>
      </w:r>
    </w:p>
    <w:p w14:paraId="76BF2785" w14:textId="77777777" w:rsidR="00457F1D" w:rsidRPr="00457F1D" w:rsidRDefault="00457F1D" w:rsidP="00457F1D">
      <w:pPr>
        <w:rPr>
          <w:lang w:val="en-US"/>
        </w:rPr>
      </w:pPr>
      <w:r w:rsidRPr="00457F1D">
        <w:rPr>
          <w:lang w:val="en-US"/>
        </w:rPr>
        <w:t>12. Бөлімшені Қазақстан Республикасының Заңнамасында белгіленген тәртіппен қызметке тағайындалатын және қызметтен босатылатын басшысы басқарады.</w:t>
      </w:r>
    </w:p>
    <w:p w14:paraId="1E5C0C8F" w14:textId="77777777" w:rsidR="00457F1D" w:rsidRPr="00457F1D" w:rsidRDefault="00457F1D" w:rsidP="00457F1D">
      <w:pPr>
        <w:rPr>
          <w:lang w:val="en-US"/>
        </w:rPr>
      </w:pPr>
      <w:r w:rsidRPr="00457F1D">
        <w:rPr>
          <w:lang w:val="en-US"/>
        </w:rPr>
        <w:t>13. Бөлімшенің басшысы бөлімшенің қызметіне жалпы басшылықты жүзеге асырады және бөлімшеге жүктелген міндеттердің орындалуы мен оның өз функцияларын жүзеге асыру үшін дербес жауапты болады.</w:t>
      </w:r>
    </w:p>
    <w:p w14:paraId="4C5A8B83" w14:textId="77777777" w:rsidR="00457F1D" w:rsidRPr="00457F1D" w:rsidRDefault="00457F1D" w:rsidP="00457F1D">
      <w:pPr>
        <w:rPr>
          <w:lang w:val="en-US"/>
        </w:rPr>
      </w:pPr>
      <w:r w:rsidRPr="00457F1D">
        <w:rPr>
          <w:lang w:val="en-US"/>
        </w:rPr>
        <w:t>14.  Бөлімшенің басшысы қала әкімі аппаратының басшысына бөлімшенің құрылымы мен штаттық кестесі бойынша ұсыныстар береді.</w:t>
      </w:r>
    </w:p>
    <w:p w14:paraId="48A6F7F5" w14:textId="77777777" w:rsidR="00457F1D" w:rsidRPr="00457F1D" w:rsidRDefault="00457F1D" w:rsidP="00457F1D">
      <w:pPr>
        <w:rPr>
          <w:lang w:val="en-US"/>
        </w:rPr>
      </w:pPr>
      <w:r w:rsidRPr="00457F1D">
        <w:rPr>
          <w:lang w:val="en-US"/>
        </w:rPr>
        <w:t>15. Бөлімше өзінің практикалық қызметінде ауыл әкімдерінің аппараттарымен, қалалық бюджеттен қаржыландырылатын атқарушы органдармен өзара іс-қимыл жасайды.</w:t>
      </w:r>
    </w:p>
    <w:p w14:paraId="488343E6" w14:textId="77777777" w:rsidR="00457F1D" w:rsidRPr="00457F1D" w:rsidRDefault="00457F1D" w:rsidP="00457F1D">
      <w:pPr>
        <w:rPr>
          <w:lang w:val="en-US"/>
        </w:rPr>
      </w:pPr>
      <w:r w:rsidRPr="00457F1D">
        <w:rPr>
          <w:lang w:val="en-US"/>
        </w:rPr>
        <w:t>16. Бөлімшенің басшысы уақытша болмаған кезде, бөлімшенің бас инспекторы бөлімшеге жалпы басшылықты жүзеге асырады және бөлімшеге жүктелген міндеттерді орындауға және өз функцияларын жүзеге асыруға жауапты болады.</w:t>
      </w:r>
    </w:p>
    <w:p w14:paraId="6ED0BCD9" w14:textId="77777777" w:rsidR="00457F1D" w:rsidRPr="00457F1D" w:rsidRDefault="00457F1D" w:rsidP="00457F1D">
      <w:pPr>
        <w:rPr>
          <w:lang w:val="en-US"/>
        </w:rPr>
      </w:pPr>
      <w:r w:rsidRPr="00457F1D">
        <w:rPr>
          <w:lang w:val="en-US"/>
        </w:rPr>
        <w:t>17. Бөлімшенің басшысы мен бөлімше қызметкерлерінің функционалдық міндеттері олардың лауазымдық нұсқаулықтарына сәйкес айқындалады.</w:t>
      </w:r>
    </w:p>
    <w:p w14:paraId="58E9B90E" w14:textId="77777777" w:rsidR="00457F1D" w:rsidRPr="00457F1D" w:rsidRDefault="00457F1D" w:rsidP="00457F1D">
      <w:pPr>
        <w:rPr>
          <w:lang w:val="kk-KZ"/>
        </w:rPr>
      </w:pPr>
    </w:p>
    <w:p w14:paraId="7C8DB48D" w14:textId="77777777" w:rsidR="003402D4" w:rsidRDefault="003402D4"/>
    <w:sectPr w:rsidR="003402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CC5"/>
    <w:rsid w:val="003402D4"/>
    <w:rsid w:val="00457F1D"/>
    <w:rsid w:val="00533CC5"/>
    <w:rsid w:val="00E7653F"/>
    <w:rsid w:val="00FA2C9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4E9732-0086-46D7-B993-F241A7E4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33C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33C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33CC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33CC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33CC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33C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33C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33C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33C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3CC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33CC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33CC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33CC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33CC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33CC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33CC5"/>
    <w:rPr>
      <w:rFonts w:eastAsiaTheme="majorEastAsia" w:cstheme="majorBidi"/>
      <w:color w:val="595959" w:themeColor="text1" w:themeTint="A6"/>
    </w:rPr>
  </w:style>
  <w:style w:type="character" w:customStyle="1" w:styleId="80">
    <w:name w:val="Заголовок 8 Знак"/>
    <w:basedOn w:val="a0"/>
    <w:link w:val="8"/>
    <w:uiPriority w:val="9"/>
    <w:semiHidden/>
    <w:rsid w:val="00533CC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33CC5"/>
    <w:rPr>
      <w:rFonts w:eastAsiaTheme="majorEastAsia" w:cstheme="majorBidi"/>
      <w:color w:val="272727" w:themeColor="text1" w:themeTint="D8"/>
    </w:rPr>
  </w:style>
  <w:style w:type="paragraph" w:styleId="a3">
    <w:name w:val="Title"/>
    <w:basedOn w:val="a"/>
    <w:next w:val="a"/>
    <w:link w:val="a4"/>
    <w:uiPriority w:val="10"/>
    <w:qFormat/>
    <w:rsid w:val="00533C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33C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3CC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33CC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33CC5"/>
    <w:pPr>
      <w:spacing w:before="160"/>
      <w:jc w:val="center"/>
    </w:pPr>
    <w:rPr>
      <w:i/>
      <w:iCs/>
      <w:color w:val="404040" w:themeColor="text1" w:themeTint="BF"/>
    </w:rPr>
  </w:style>
  <w:style w:type="character" w:customStyle="1" w:styleId="22">
    <w:name w:val="Цитата 2 Знак"/>
    <w:basedOn w:val="a0"/>
    <w:link w:val="21"/>
    <w:uiPriority w:val="29"/>
    <w:rsid w:val="00533CC5"/>
    <w:rPr>
      <w:i/>
      <w:iCs/>
      <w:color w:val="404040" w:themeColor="text1" w:themeTint="BF"/>
    </w:rPr>
  </w:style>
  <w:style w:type="paragraph" w:styleId="a7">
    <w:name w:val="List Paragraph"/>
    <w:basedOn w:val="a"/>
    <w:uiPriority w:val="34"/>
    <w:qFormat/>
    <w:rsid w:val="00533CC5"/>
    <w:pPr>
      <w:ind w:left="720"/>
      <w:contextualSpacing/>
    </w:pPr>
  </w:style>
  <w:style w:type="character" w:styleId="a8">
    <w:name w:val="Intense Emphasis"/>
    <w:basedOn w:val="a0"/>
    <w:uiPriority w:val="21"/>
    <w:qFormat/>
    <w:rsid w:val="00533CC5"/>
    <w:rPr>
      <w:i/>
      <w:iCs/>
      <w:color w:val="0F4761" w:themeColor="accent1" w:themeShade="BF"/>
    </w:rPr>
  </w:style>
  <w:style w:type="paragraph" w:styleId="a9">
    <w:name w:val="Intense Quote"/>
    <w:basedOn w:val="a"/>
    <w:next w:val="a"/>
    <w:link w:val="aa"/>
    <w:uiPriority w:val="30"/>
    <w:qFormat/>
    <w:rsid w:val="00533C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33CC5"/>
    <w:rPr>
      <w:i/>
      <w:iCs/>
      <w:color w:val="0F4761" w:themeColor="accent1" w:themeShade="BF"/>
    </w:rPr>
  </w:style>
  <w:style w:type="character" w:styleId="ab">
    <w:name w:val="Intense Reference"/>
    <w:basedOn w:val="a0"/>
    <w:uiPriority w:val="32"/>
    <w:qFormat/>
    <w:rsid w:val="00533C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785</Words>
  <Characters>4477</Characters>
  <Application>Microsoft Office Word</Application>
  <DocSecurity>0</DocSecurity>
  <Lines>37</Lines>
  <Paragraphs>10</Paragraphs>
  <ScaleCrop>false</ScaleCrop>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Акерке Акерке</dc:creator>
  <cp:keywords/>
  <dc:description/>
  <cp:lastModifiedBy>Акерке Акерке</cp:lastModifiedBy>
  <cp:revision>3</cp:revision>
  <dcterms:created xsi:type="dcterms:W3CDTF">2026-09-14T07:35:00Z</dcterms:created>
  <dcterms:modified xsi:type="dcterms:W3CDTF">2026-09-14T07:35:00Z</dcterms:modified>
</cp:coreProperties>
</file>