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775" w:rsidRPr="00CE43A3" w:rsidRDefault="00186775" w:rsidP="001867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bookmarkStart w:id="0" w:name="_GoBack"/>
      <w:r w:rsidRPr="00CE43A3">
        <w:rPr>
          <w:rFonts w:ascii="Times New Roman" w:hAnsi="Times New Roman" w:cs="Times New Roman"/>
          <w:b/>
          <w:sz w:val="44"/>
          <w:szCs w:val="44"/>
          <w:lang w:val="kk-KZ"/>
        </w:rPr>
        <w:t>ПРЕСС-РЕЛИЗ</w:t>
      </w:r>
    </w:p>
    <w:p w:rsidR="00186775" w:rsidRDefault="00186775" w:rsidP="00186775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7C35AF">
        <w:rPr>
          <w:rFonts w:ascii="Times New Roman" w:hAnsi="Times New Roman" w:cs="Times New Roman"/>
          <w:b/>
          <w:sz w:val="40"/>
          <w:szCs w:val="40"/>
          <w:lang w:val="kk-KZ"/>
        </w:rPr>
        <w:t>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2026 жылдың 8 айы бойынша Астана қаласының мемлекеттік бюджеті 118</w:t>
      </w:r>
      <w:r w:rsidRPr="00CE43A3">
        <w:rPr>
          <w:rFonts w:ascii="Times New Roman" w:hAnsi="Times New Roman" w:cs="Times New Roman"/>
          <w:b/>
          <w:sz w:val="40"/>
          <w:szCs w:val="40"/>
          <w:lang w:val="kk-KZ"/>
        </w:rPr>
        <w:t>,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4</w:t>
      </w:r>
      <w:r w:rsidRPr="00CE43A3">
        <w:rPr>
          <w:rFonts w:ascii="Times New Roman" w:hAnsi="Times New Roman" w:cs="Times New Roman"/>
          <w:b/>
          <w:sz w:val="40"/>
          <w:szCs w:val="40"/>
          <w:lang w:val="kk-KZ"/>
        </w:rPr>
        <w:t>%- ға орындалды</w:t>
      </w:r>
      <w:r w:rsidRPr="007C35AF">
        <w:rPr>
          <w:rFonts w:ascii="Times New Roman" w:hAnsi="Times New Roman" w:cs="Times New Roman"/>
          <w:b/>
          <w:sz w:val="40"/>
          <w:szCs w:val="40"/>
          <w:lang w:val="kk-KZ"/>
        </w:rPr>
        <w:t>»</w:t>
      </w:r>
    </w:p>
    <w:bookmarkEnd w:id="0"/>
    <w:p w:rsidR="00186775" w:rsidRPr="00D8787C" w:rsidRDefault="00186775" w:rsidP="00186775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186775" w:rsidRPr="00D8787C" w:rsidRDefault="00186775" w:rsidP="001867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787C">
        <w:rPr>
          <w:rFonts w:ascii="Times New Roman" w:hAnsi="Times New Roman" w:cs="Times New Roman"/>
          <w:sz w:val="28"/>
          <w:szCs w:val="28"/>
          <w:lang w:val="kk-KZ"/>
        </w:rPr>
        <w:t>2026 жылғы 1 қыркүйек жағдай бойынша мемлекеттік бюджетке түсімдер 2 465,9 млрд. теңге сомасында қамтамасыз етілді немесе жоспар 118,4% орындалды (жоспар 2 465,9 млрд.теңге). 2025 жылмен салыстырғанда түсімдер 550,7 млрд.теңгеге, немесе 128,8% өскен.</w:t>
      </w:r>
    </w:p>
    <w:p w:rsidR="00186775" w:rsidRPr="00D8787C" w:rsidRDefault="00186775" w:rsidP="001867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8787C">
        <w:rPr>
          <w:rFonts w:ascii="Times New Roman" w:hAnsi="Times New Roman" w:cs="Times New Roman"/>
          <w:sz w:val="28"/>
          <w:szCs w:val="28"/>
          <w:lang w:val="kk-KZ"/>
        </w:rPr>
        <w:t>Республикалық бюджетке түсетін түсімдердің ең жоғары түсімдері ҚР аумағында өндірілген тауарларға, орындалған жұмыстарға және көрсетілген қызметтерге қосылған құн салығы (</w:t>
      </w:r>
      <w:r>
        <w:rPr>
          <w:rFonts w:ascii="Times New Roman" w:hAnsi="Times New Roman" w:cs="Times New Roman"/>
          <w:sz w:val="28"/>
          <w:szCs w:val="28"/>
          <w:lang w:val="kk-KZ"/>
        </w:rPr>
        <w:t>330,1</w:t>
      </w:r>
      <w:r w:rsidRPr="00D8787C">
        <w:rPr>
          <w:rFonts w:ascii="Times New Roman" w:hAnsi="Times New Roman" w:cs="Times New Roman"/>
          <w:sz w:val="28"/>
          <w:szCs w:val="28"/>
          <w:lang w:val="kk-KZ"/>
        </w:rPr>
        <w:t xml:space="preserve"> млрд.теңгеге), мұнай секторындағы ұйымдардан түсетін кірістерді қоспағанда, резидент заңды түлғалардан алынатын корпоративтік табыс салығы (</w:t>
      </w:r>
      <w:r>
        <w:rPr>
          <w:rFonts w:ascii="Times New Roman" w:hAnsi="Times New Roman" w:cs="Times New Roman"/>
          <w:sz w:val="28"/>
          <w:szCs w:val="28"/>
          <w:lang w:val="kk-KZ"/>
        </w:rPr>
        <w:t>105,6</w:t>
      </w:r>
      <w:r w:rsidRPr="00D8787C">
        <w:rPr>
          <w:rFonts w:ascii="Times New Roman" w:hAnsi="Times New Roman" w:cs="Times New Roman"/>
          <w:sz w:val="28"/>
          <w:szCs w:val="28"/>
          <w:lang w:val="kk-KZ"/>
        </w:rPr>
        <w:t xml:space="preserve"> млрд.теңгеге), РФ мен Беларусь Республикасының аумағынан импортталған тауарларға ҚҚС қоспағанда,  ҚР аумағына импортталған тауарларға қосылған құн салығы (</w:t>
      </w:r>
      <w:r>
        <w:rPr>
          <w:rFonts w:ascii="Times New Roman" w:hAnsi="Times New Roman" w:cs="Times New Roman"/>
          <w:sz w:val="28"/>
          <w:szCs w:val="28"/>
          <w:lang w:val="kk-KZ"/>
        </w:rPr>
        <w:t>72</w:t>
      </w:r>
      <w:r w:rsidRPr="00D8787C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D8787C">
        <w:rPr>
          <w:rFonts w:ascii="Times New Roman" w:hAnsi="Times New Roman" w:cs="Times New Roman"/>
          <w:sz w:val="28"/>
          <w:szCs w:val="28"/>
          <w:lang w:val="kk-KZ"/>
        </w:rPr>
        <w:t xml:space="preserve"> млрд.теңгеге).</w:t>
      </w:r>
    </w:p>
    <w:p w:rsidR="00186775" w:rsidRPr="008616AE" w:rsidRDefault="00186775" w:rsidP="0018677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264E" w:rsidRPr="00D2600C" w:rsidRDefault="008F264E">
      <w:pPr>
        <w:rPr>
          <w:lang w:val="kk-KZ"/>
        </w:rPr>
      </w:pPr>
    </w:p>
    <w:sectPr w:rsidR="008F264E" w:rsidRPr="00D26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11"/>
    <w:rsid w:val="00186775"/>
    <w:rsid w:val="00356C11"/>
    <w:rsid w:val="008F264E"/>
    <w:rsid w:val="00D2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5C610-3084-4B5D-A37E-9D6FD949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0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67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2026-09-14T05:57:00Z</dcterms:created>
  <dcterms:modified xsi:type="dcterms:W3CDTF">2026-09-14T06:02:00Z</dcterms:modified>
</cp:coreProperties>
</file>