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7270" w:rsidRDefault="000D7270" w:rsidP="00251875">
      <w:pPr>
        <w:ind w:right="-456"/>
        <w:jc w:val="center"/>
        <w:rPr>
          <w:rFonts w:ascii="Times New Roman" w:eastAsia="Times New Roman" w:hAnsi="Times New Roman" w:cs="Times New Roman"/>
          <w:b/>
          <w:bCs/>
          <w:sz w:val="24"/>
          <w:szCs w:val="24"/>
        </w:rPr>
      </w:pPr>
      <w:r w:rsidRPr="003D2ED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lang w:val="kk-KZ"/>
        </w:rPr>
        <w:t xml:space="preserve">Капитал нарығы </w:t>
      </w:r>
      <w:r w:rsidRPr="003D2EDA">
        <w:rPr>
          <w:rFonts w:ascii="Times New Roman" w:eastAsia="Times New Roman" w:hAnsi="Times New Roman" w:cs="Times New Roman"/>
          <w:b/>
          <w:bCs/>
          <w:sz w:val="24"/>
          <w:szCs w:val="24"/>
        </w:rPr>
        <w:t>туралы»</w:t>
      </w:r>
      <w:r w:rsidR="00293602">
        <w:rPr>
          <w:rFonts w:ascii="Times New Roman" w:eastAsia="Times New Roman" w:hAnsi="Times New Roman" w:cs="Times New Roman"/>
          <w:b/>
          <w:bCs/>
          <w:sz w:val="24"/>
          <w:szCs w:val="24"/>
          <w:lang w:val="kk-KZ"/>
        </w:rPr>
        <w:t xml:space="preserve">, </w:t>
      </w:r>
      <w:r w:rsidRPr="003D2EDA">
        <w:rPr>
          <w:rFonts w:ascii="Times New Roman" w:eastAsia="Times New Roman" w:hAnsi="Times New Roman" w:cs="Times New Roman"/>
          <w:b/>
          <w:bCs/>
          <w:sz w:val="24"/>
          <w:szCs w:val="24"/>
        </w:rPr>
        <w:t xml:space="preserve">«Қазақстан Республикасының кейбір </w:t>
      </w:r>
      <w:r w:rsidR="00B14629">
        <w:rPr>
          <w:rFonts w:ascii="Times New Roman" w:eastAsia="Times New Roman" w:hAnsi="Times New Roman" w:cs="Times New Roman"/>
          <w:b/>
          <w:bCs/>
          <w:sz w:val="24"/>
          <w:szCs w:val="24"/>
          <w:lang w:val="kk-KZ"/>
        </w:rPr>
        <w:t>заңдарына</w:t>
      </w:r>
      <w:bookmarkStart w:id="0" w:name="_GoBack"/>
      <w:bookmarkEnd w:id="0"/>
      <w:r w:rsidRPr="003D2EDA">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kk-KZ"/>
        </w:rPr>
        <w:t>капитал нарығы</w:t>
      </w:r>
      <w:r w:rsidRPr="003D2EDA">
        <w:rPr>
          <w:rFonts w:ascii="Times New Roman" w:eastAsia="Times New Roman" w:hAnsi="Times New Roman" w:cs="Times New Roman"/>
          <w:b/>
          <w:bCs/>
          <w:sz w:val="24"/>
          <w:szCs w:val="24"/>
        </w:rPr>
        <w:t xml:space="preserve"> мәселелері бойынша өзгерістер мен толықтырулар енгізу туралы»</w:t>
      </w:r>
      <w:r w:rsidR="009F33F3">
        <w:rPr>
          <w:rFonts w:ascii="Times New Roman" w:eastAsia="Times New Roman" w:hAnsi="Times New Roman" w:cs="Times New Roman"/>
          <w:b/>
          <w:bCs/>
          <w:sz w:val="24"/>
          <w:szCs w:val="24"/>
          <w:lang w:val="kk-KZ"/>
        </w:rPr>
        <w:t>,</w:t>
      </w:r>
      <w:r w:rsidR="009F33F3" w:rsidRPr="009F33F3">
        <w:t xml:space="preserve"> </w:t>
      </w:r>
      <w:r w:rsidR="009F33F3">
        <w:rPr>
          <w:lang w:val="kk-KZ"/>
        </w:rPr>
        <w:t>«</w:t>
      </w:r>
      <w:r w:rsidR="009F33F3" w:rsidRPr="009F33F3">
        <w:rPr>
          <w:rFonts w:ascii="Times New Roman" w:eastAsia="Times New Roman" w:hAnsi="Times New Roman" w:cs="Times New Roman"/>
          <w:b/>
          <w:bCs/>
          <w:sz w:val="24"/>
          <w:szCs w:val="24"/>
          <w:lang w:val="kk-KZ"/>
        </w:rPr>
        <w:t>Жер қойнауы және жер қойнауын пайдалану туралы</w:t>
      </w:r>
      <w:r w:rsidR="00190BB8">
        <w:rPr>
          <w:rFonts w:ascii="Times New Roman" w:eastAsia="Times New Roman" w:hAnsi="Times New Roman" w:cs="Times New Roman"/>
          <w:b/>
          <w:bCs/>
          <w:sz w:val="24"/>
          <w:szCs w:val="24"/>
          <w:lang w:val="kk-KZ"/>
        </w:rPr>
        <w:t xml:space="preserve">» </w:t>
      </w:r>
      <w:r w:rsidR="009F33F3" w:rsidRPr="009F33F3">
        <w:rPr>
          <w:rFonts w:ascii="Times New Roman" w:eastAsia="Times New Roman" w:hAnsi="Times New Roman" w:cs="Times New Roman"/>
          <w:b/>
          <w:bCs/>
          <w:sz w:val="24"/>
          <w:szCs w:val="24"/>
          <w:lang w:val="kk-KZ"/>
        </w:rPr>
        <w:t xml:space="preserve">Қазақстан Республикасының </w:t>
      </w:r>
      <w:r w:rsidR="00190BB8">
        <w:rPr>
          <w:rFonts w:ascii="Times New Roman" w:eastAsia="Times New Roman" w:hAnsi="Times New Roman" w:cs="Times New Roman"/>
          <w:b/>
          <w:bCs/>
          <w:sz w:val="24"/>
          <w:szCs w:val="24"/>
          <w:lang w:val="kk-KZ"/>
        </w:rPr>
        <w:t>к</w:t>
      </w:r>
      <w:r w:rsidR="009F33F3" w:rsidRPr="009F33F3">
        <w:rPr>
          <w:rFonts w:ascii="Times New Roman" w:eastAsia="Times New Roman" w:hAnsi="Times New Roman" w:cs="Times New Roman"/>
          <w:b/>
          <w:bCs/>
          <w:sz w:val="24"/>
          <w:szCs w:val="24"/>
          <w:lang w:val="kk-KZ"/>
        </w:rPr>
        <w:t>одексін</w:t>
      </w:r>
      <w:r w:rsidR="00EF02D2">
        <w:rPr>
          <w:rFonts w:ascii="Times New Roman" w:eastAsia="Times New Roman" w:hAnsi="Times New Roman" w:cs="Times New Roman"/>
          <w:b/>
          <w:bCs/>
          <w:sz w:val="24"/>
          <w:szCs w:val="24"/>
          <w:lang w:val="kk-KZ"/>
        </w:rPr>
        <w:t xml:space="preserve">е өзгерістер енгізу туралы» және </w:t>
      </w:r>
      <w:r w:rsidR="00EF02D2" w:rsidRPr="00EF02D2">
        <w:rPr>
          <w:rFonts w:ascii="Times New Roman" w:eastAsia="Times New Roman" w:hAnsi="Times New Roman" w:cs="Times New Roman"/>
          <w:b/>
          <w:bCs/>
          <w:sz w:val="24"/>
          <w:szCs w:val="24"/>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w:t>
      </w:r>
      <w:r w:rsidR="00EF02D2">
        <w:rPr>
          <w:rFonts w:ascii="Times New Roman" w:eastAsia="Times New Roman" w:hAnsi="Times New Roman" w:cs="Times New Roman"/>
          <w:b/>
          <w:bCs/>
          <w:sz w:val="24"/>
          <w:szCs w:val="24"/>
          <w:lang w:val="kk-KZ"/>
        </w:rPr>
        <w:t>тер е</w:t>
      </w:r>
      <w:r w:rsidR="00EF02D2" w:rsidRPr="00EF02D2">
        <w:rPr>
          <w:rFonts w:ascii="Times New Roman" w:eastAsia="Times New Roman" w:hAnsi="Times New Roman" w:cs="Times New Roman"/>
          <w:b/>
          <w:bCs/>
          <w:sz w:val="24"/>
          <w:szCs w:val="24"/>
          <w:lang w:val="kk-KZ"/>
        </w:rPr>
        <w:t>нгізу туралы» Қазақстан Республикасы</w:t>
      </w:r>
      <w:r w:rsidR="00251875">
        <w:rPr>
          <w:rFonts w:ascii="Times New Roman" w:eastAsia="Times New Roman" w:hAnsi="Times New Roman" w:cs="Times New Roman"/>
          <w:b/>
          <w:bCs/>
          <w:sz w:val="24"/>
          <w:szCs w:val="24"/>
          <w:lang w:val="kk-KZ"/>
        </w:rPr>
        <w:t xml:space="preserve"> Заңдарының жобаларына </w:t>
      </w:r>
      <w:r w:rsidRPr="003D2EDA">
        <w:rPr>
          <w:rFonts w:ascii="Times New Roman" w:eastAsia="Times New Roman" w:hAnsi="Times New Roman" w:cs="Times New Roman"/>
          <w:b/>
          <w:bCs/>
          <w:sz w:val="24"/>
          <w:szCs w:val="24"/>
        </w:rPr>
        <w:t>реттеушілік саясаттың консультативтік құжаты</w:t>
      </w:r>
    </w:p>
    <w:p w:rsidR="000D7270" w:rsidRDefault="000D7270">
      <w:pPr>
        <w:ind w:right="-456"/>
        <w:jc w:val="center"/>
        <w:rPr>
          <w:rFonts w:ascii="Times New Roman" w:eastAsia="Times New Roman" w:hAnsi="Times New Roman" w:cs="Times New Roman"/>
          <w:b/>
          <w:bCs/>
          <w:sz w:val="24"/>
          <w:szCs w:val="24"/>
        </w:rPr>
      </w:pPr>
    </w:p>
    <w:p w:rsidR="00A86768" w:rsidRPr="00164C6E" w:rsidRDefault="000D7270" w:rsidP="0085207C">
      <w:pPr>
        <w:pStyle w:val="a8"/>
        <w:numPr>
          <w:ilvl w:val="0"/>
          <w:numId w:val="46"/>
        </w:num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П</w:t>
      </w:r>
      <w:r w:rsidR="00DB2D4A" w:rsidRPr="00164C6E">
        <w:rPr>
          <w:rFonts w:ascii="Times New Roman" w:eastAsia="Times New Roman" w:hAnsi="Times New Roman" w:cs="Times New Roman"/>
          <w:b/>
          <w:bCs/>
          <w:sz w:val="24"/>
          <w:szCs w:val="24"/>
        </w:rPr>
        <w:t>роблем</w:t>
      </w:r>
      <w:r>
        <w:rPr>
          <w:rFonts w:ascii="Times New Roman" w:eastAsia="Times New Roman" w:hAnsi="Times New Roman" w:cs="Times New Roman"/>
          <w:b/>
          <w:bCs/>
          <w:sz w:val="24"/>
          <w:szCs w:val="24"/>
          <w:lang w:val="kk-KZ"/>
        </w:rPr>
        <w:t>аның сипаты</w:t>
      </w:r>
      <w:r w:rsidR="00DB2D4A" w:rsidRPr="00164C6E">
        <w:rPr>
          <w:rFonts w:ascii="Times New Roman" w:eastAsia="Times New Roman" w:hAnsi="Times New Roman" w:cs="Times New Roman"/>
          <w:b/>
          <w:bCs/>
          <w:sz w:val="24"/>
          <w:szCs w:val="24"/>
        </w:rPr>
        <w:t>:</w:t>
      </w:r>
    </w:p>
    <w:p w:rsidR="0085207C" w:rsidRPr="00164C6E" w:rsidRDefault="0085207C" w:rsidP="0085207C">
      <w:pPr>
        <w:jc w:val="both"/>
        <w:rPr>
          <w:rFonts w:ascii="Times New Roman" w:eastAsia="Times New Roman" w:hAnsi="Times New Roman" w:cs="Times New Roman"/>
          <w:b/>
          <w:bCs/>
          <w:sz w:val="24"/>
          <w:szCs w:val="24"/>
        </w:rPr>
      </w:pPr>
    </w:p>
    <w:tbl>
      <w:tblPr>
        <w:tblStyle w:val="af9"/>
        <w:tblW w:w="15500" w:type="dxa"/>
        <w:tblInd w:w="-431" w:type="dxa"/>
        <w:tblLook w:val="04A0" w:firstRow="1" w:lastRow="0" w:firstColumn="1" w:lastColumn="0" w:noHBand="0" w:noVBand="1"/>
      </w:tblPr>
      <w:tblGrid>
        <w:gridCol w:w="560"/>
        <w:gridCol w:w="2541"/>
        <w:gridCol w:w="2889"/>
        <w:gridCol w:w="6060"/>
        <w:gridCol w:w="3450"/>
      </w:tblGrid>
      <w:tr w:rsidR="000D7270" w:rsidRPr="00164C6E" w:rsidTr="000D7270">
        <w:tc>
          <w:tcPr>
            <w:tcW w:w="560" w:type="dxa"/>
            <w:vAlign w:val="center"/>
          </w:tcPr>
          <w:p w:rsidR="000D7270" w:rsidRPr="00164C6E" w:rsidRDefault="000D7270" w:rsidP="000D727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 xml:space="preserve">р/с </w:t>
            </w:r>
            <w:r w:rsidRPr="00164C6E">
              <w:rPr>
                <w:rFonts w:ascii="Times New Roman" w:eastAsia="Times New Roman" w:hAnsi="Times New Roman" w:cs="Times New Roman"/>
                <w:b/>
                <w:bCs/>
                <w:sz w:val="24"/>
                <w:szCs w:val="24"/>
              </w:rPr>
              <w:t>№</w:t>
            </w:r>
          </w:p>
        </w:tc>
        <w:tc>
          <w:tcPr>
            <w:tcW w:w="2541" w:type="dxa"/>
            <w:shd w:val="clear" w:color="auto" w:fill="auto"/>
            <w:vAlign w:val="center"/>
          </w:tcPr>
          <w:p w:rsidR="000D7270" w:rsidRPr="00164C6E" w:rsidRDefault="000D7270" w:rsidP="000D7270">
            <w:pPr>
              <w:jc w:val="both"/>
              <w:rPr>
                <w:rFonts w:ascii="Times New Roman" w:eastAsia="Times New Roman" w:hAnsi="Times New Roman" w:cs="Times New Roman"/>
                <w:b/>
                <w:bCs/>
                <w:sz w:val="24"/>
                <w:szCs w:val="24"/>
              </w:rPr>
            </w:pPr>
            <w:r w:rsidRPr="00D37F68">
              <w:rPr>
                <w:rFonts w:ascii="Times New Roman" w:eastAsia="Times New Roman" w:hAnsi="Times New Roman" w:cs="Times New Roman"/>
                <w:b/>
                <w:bCs/>
                <w:color w:val="000000"/>
                <w:spacing w:val="2"/>
                <w:sz w:val="24"/>
                <w:szCs w:val="24"/>
                <w:bdr w:val="none" w:sz="0" w:space="0" w:color="auto" w:frame="1"/>
              </w:rPr>
              <w:t>Проблем</w:t>
            </w:r>
            <w:r w:rsidRPr="00D37F68">
              <w:rPr>
                <w:rFonts w:ascii="Times New Roman" w:eastAsia="Times New Roman" w:hAnsi="Times New Roman" w:cs="Times New Roman"/>
                <w:b/>
                <w:bCs/>
                <w:color w:val="000000"/>
                <w:spacing w:val="2"/>
                <w:sz w:val="24"/>
                <w:szCs w:val="24"/>
                <w:bdr w:val="none" w:sz="0" w:space="0" w:color="auto" w:frame="1"/>
                <w:lang w:val="kk-KZ"/>
              </w:rPr>
              <w:t xml:space="preserve">алық </w:t>
            </w:r>
            <w:r w:rsidR="004806D4" w:rsidRPr="004806D4">
              <w:rPr>
                <w:rFonts w:ascii="Times New Roman" w:eastAsia="Times New Roman" w:hAnsi="Times New Roman" w:cs="Times New Roman"/>
                <w:b/>
                <w:bCs/>
                <w:color w:val="000000"/>
                <w:spacing w:val="2"/>
                <w:sz w:val="24"/>
                <w:szCs w:val="24"/>
                <w:bdr w:val="none" w:sz="0" w:space="0" w:color="auto" w:frame="1"/>
                <w:lang w:val="kk-KZ"/>
              </w:rPr>
              <w:t>сұрақ</w:t>
            </w:r>
          </w:p>
        </w:tc>
        <w:tc>
          <w:tcPr>
            <w:tcW w:w="2889" w:type="dxa"/>
            <w:shd w:val="clear" w:color="auto" w:fill="auto"/>
          </w:tcPr>
          <w:p w:rsidR="000D7270" w:rsidRPr="00164C6E" w:rsidRDefault="000D7270" w:rsidP="000D7270">
            <w:pPr>
              <w:jc w:val="both"/>
              <w:rPr>
                <w:rFonts w:ascii="Times New Roman" w:eastAsia="Times New Roman" w:hAnsi="Times New Roman" w:cs="Times New Roman"/>
                <w:b/>
                <w:bCs/>
                <w:sz w:val="24"/>
                <w:szCs w:val="24"/>
              </w:rPr>
            </w:pPr>
            <w:r w:rsidRPr="00D37F68">
              <w:rPr>
                <w:rFonts w:ascii="Times New Roman" w:hAnsi="Times New Roman" w:cs="Times New Roman"/>
                <w:b/>
                <w:color w:val="000000" w:themeColor="text1"/>
                <w:sz w:val="24"/>
                <w:szCs w:val="24"/>
                <w:lang w:val="kk-KZ"/>
              </w:rPr>
              <w:t>Туындаған проблеманың негізгі себептері</w:t>
            </w:r>
          </w:p>
        </w:tc>
        <w:tc>
          <w:tcPr>
            <w:tcW w:w="6060" w:type="dxa"/>
            <w:shd w:val="clear" w:color="auto" w:fill="auto"/>
          </w:tcPr>
          <w:p w:rsidR="000D7270" w:rsidRPr="00164C6E" w:rsidRDefault="004806D4" w:rsidP="000D7270">
            <w:pPr>
              <w:jc w:val="both"/>
              <w:rPr>
                <w:rFonts w:ascii="Times New Roman" w:eastAsia="Times New Roman" w:hAnsi="Times New Roman" w:cs="Times New Roman"/>
                <w:b/>
                <w:bCs/>
                <w:sz w:val="24"/>
                <w:szCs w:val="24"/>
              </w:rPr>
            </w:pPr>
            <w:r w:rsidRPr="004806D4">
              <w:rPr>
                <w:rFonts w:ascii="Times New Roman" w:hAnsi="Times New Roman" w:cs="Times New Roman"/>
                <w:b/>
                <w:color w:val="000000" w:themeColor="text1"/>
                <w:sz w:val="24"/>
                <w:szCs w:val="24"/>
                <w:lang w:val="kk-KZ"/>
              </w:rPr>
              <w:t>Сипатталатын</w:t>
            </w:r>
            <w:r>
              <w:rPr>
                <w:rFonts w:ascii="Times New Roman" w:hAnsi="Times New Roman" w:cs="Times New Roman"/>
                <w:b/>
                <w:color w:val="000000" w:themeColor="text1"/>
                <w:sz w:val="24"/>
                <w:szCs w:val="24"/>
                <w:lang w:val="kk-KZ"/>
              </w:rPr>
              <w:t xml:space="preserve"> </w:t>
            </w:r>
            <w:r w:rsidR="000D7270" w:rsidRPr="00D37F68">
              <w:rPr>
                <w:rFonts w:ascii="Times New Roman" w:hAnsi="Times New Roman" w:cs="Times New Roman"/>
                <w:b/>
                <w:color w:val="000000" w:themeColor="text1"/>
                <w:sz w:val="24"/>
                <w:szCs w:val="24"/>
                <w:lang w:val="kk-KZ"/>
              </w:rPr>
              <w:t>проблеманың деңгейі мен маңыздылығын көрсететін талдамалық мәліметтер</w:t>
            </w:r>
          </w:p>
        </w:tc>
        <w:tc>
          <w:tcPr>
            <w:tcW w:w="3450" w:type="dxa"/>
          </w:tcPr>
          <w:p w:rsidR="000D7270" w:rsidRPr="00164C6E" w:rsidRDefault="000D7270" w:rsidP="000D7270">
            <w:pPr>
              <w:jc w:val="both"/>
              <w:rPr>
                <w:rFonts w:ascii="Times New Roman" w:eastAsia="Times New Roman" w:hAnsi="Times New Roman" w:cs="Times New Roman"/>
                <w:b/>
                <w:bCs/>
                <w:sz w:val="24"/>
                <w:szCs w:val="24"/>
              </w:rPr>
            </w:pPr>
            <w:r w:rsidRPr="00D37F68">
              <w:rPr>
                <w:rFonts w:ascii="Times New Roman" w:hAnsi="Times New Roman" w:cs="Times New Roman"/>
                <w:b/>
                <w:sz w:val="24"/>
                <w:szCs w:val="24"/>
                <w:lang w:val="kk-KZ"/>
              </w:rPr>
              <w:t>Проблеманы өлшеу тәсілдері</w:t>
            </w:r>
          </w:p>
        </w:tc>
      </w:tr>
      <w:tr w:rsidR="000D7270" w:rsidRPr="00164C6E" w:rsidTr="004300D6">
        <w:tc>
          <w:tcPr>
            <w:tcW w:w="560" w:type="dxa"/>
          </w:tcPr>
          <w:p w:rsidR="000D7270" w:rsidRPr="00164C6E" w:rsidRDefault="000D7270" w:rsidP="000D7270">
            <w:pPr>
              <w:jc w:val="both"/>
              <w:rPr>
                <w:rFonts w:ascii="Times New Roman" w:eastAsia="Times New Roman" w:hAnsi="Times New Roman" w:cs="Times New Roman"/>
                <w:b/>
                <w:bCs/>
                <w:sz w:val="24"/>
                <w:szCs w:val="24"/>
              </w:rPr>
            </w:pPr>
            <w:r w:rsidRPr="00164C6E">
              <w:rPr>
                <w:rFonts w:ascii="Times New Roman" w:eastAsia="Times New Roman" w:hAnsi="Times New Roman" w:cs="Times New Roman"/>
                <w:sz w:val="24"/>
                <w:szCs w:val="24"/>
                <w:lang w:val="ru-RU"/>
              </w:rPr>
              <w:t>1.</w:t>
            </w:r>
          </w:p>
        </w:tc>
        <w:tc>
          <w:tcPr>
            <w:tcW w:w="2541" w:type="dxa"/>
          </w:tcPr>
          <w:p w:rsidR="00187079" w:rsidRPr="009360C9" w:rsidRDefault="00187079" w:rsidP="000D7270">
            <w:pPr>
              <w:jc w:val="both"/>
              <w:rPr>
                <w:rFonts w:ascii="Times New Roman" w:eastAsia="Times New Roman" w:hAnsi="Times New Roman" w:cs="Times New Roman"/>
                <w:bCs/>
                <w:sz w:val="24"/>
                <w:szCs w:val="24"/>
              </w:rPr>
            </w:pPr>
            <w:r w:rsidRPr="00187079">
              <w:rPr>
                <w:rFonts w:ascii="Times New Roman" w:eastAsia="Times New Roman" w:hAnsi="Times New Roman" w:cs="Times New Roman"/>
                <w:bCs/>
                <w:sz w:val="24"/>
                <w:szCs w:val="24"/>
              </w:rPr>
              <w:t>Капитал нарығында үлестік және борыштық құралдарды пайдалануға жеке сектордың жеткіліксіз тартылуы.</w:t>
            </w:r>
          </w:p>
        </w:tc>
        <w:tc>
          <w:tcPr>
            <w:tcW w:w="2889" w:type="dxa"/>
          </w:tcPr>
          <w:p w:rsidR="005A1591" w:rsidRPr="005A1591" w:rsidRDefault="005A1591" w:rsidP="005A1591">
            <w:pPr>
              <w:pStyle w:val="a8"/>
              <w:numPr>
                <w:ilvl w:val="0"/>
                <w:numId w:val="23"/>
              </w:numPr>
              <w:tabs>
                <w:tab w:val="left" w:pos="613"/>
              </w:tabs>
              <w:ind w:left="0" w:firstLine="360"/>
              <w:jc w:val="both"/>
              <w:rPr>
                <w:rFonts w:ascii="Times New Roman" w:eastAsia="Times New Roman" w:hAnsi="Times New Roman" w:cs="Times New Roman"/>
                <w:sz w:val="24"/>
                <w:szCs w:val="24"/>
              </w:rPr>
            </w:pPr>
            <w:r w:rsidRPr="005A1591">
              <w:rPr>
                <w:rFonts w:ascii="Times New Roman" w:eastAsia="Times New Roman" w:hAnsi="Times New Roman" w:cs="Times New Roman"/>
                <w:sz w:val="24"/>
                <w:szCs w:val="24"/>
              </w:rPr>
              <w:t xml:space="preserve">Бағалы қағаздарды нарыққа шығарудың күрделі және </w:t>
            </w:r>
            <w:r w:rsidRPr="005A1591">
              <w:rPr>
                <w:rFonts w:ascii="Times New Roman" w:eastAsia="Times New Roman" w:hAnsi="Times New Roman" w:cs="Times New Roman"/>
                <w:sz w:val="24"/>
                <w:szCs w:val="24"/>
                <w:lang w:val="kk-KZ"/>
              </w:rPr>
              <w:t xml:space="preserve">тепе-тең </w:t>
            </w:r>
            <w:r w:rsidRPr="005A1591">
              <w:rPr>
                <w:rFonts w:ascii="Times New Roman" w:eastAsia="Times New Roman" w:hAnsi="Times New Roman" w:cs="Times New Roman"/>
                <w:sz w:val="24"/>
                <w:szCs w:val="24"/>
              </w:rPr>
              <w:t>емес реттеуші</w:t>
            </w:r>
            <w:r w:rsidRPr="005A1591">
              <w:rPr>
                <w:rFonts w:ascii="Times New Roman" w:eastAsia="Times New Roman" w:hAnsi="Times New Roman" w:cs="Times New Roman"/>
                <w:sz w:val="24"/>
                <w:szCs w:val="24"/>
                <w:lang w:val="kk-KZ"/>
              </w:rPr>
              <w:t>лік</w:t>
            </w:r>
            <w:r w:rsidRPr="005A1591">
              <w:rPr>
                <w:rFonts w:ascii="Times New Roman" w:eastAsia="Times New Roman" w:hAnsi="Times New Roman" w:cs="Times New Roman"/>
                <w:sz w:val="24"/>
                <w:szCs w:val="24"/>
              </w:rPr>
              <w:t xml:space="preserve"> рәсімдер</w:t>
            </w:r>
            <w:r w:rsidRPr="005A1591">
              <w:rPr>
                <w:rFonts w:ascii="Times New Roman" w:eastAsia="Times New Roman" w:hAnsi="Times New Roman" w:cs="Times New Roman"/>
                <w:sz w:val="24"/>
                <w:szCs w:val="24"/>
                <w:lang w:val="kk-KZ"/>
              </w:rPr>
              <w:t xml:space="preserve">і </w:t>
            </w:r>
            <w:r w:rsidRPr="005A1591">
              <w:rPr>
                <w:rFonts w:ascii="Times New Roman" w:eastAsia="Times New Roman" w:hAnsi="Times New Roman" w:cs="Times New Roman"/>
                <w:sz w:val="24"/>
                <w:szCs w:val="24"/>
              </w:rPr>
              <w:t xml:space="preserve">әкімшілік жүктеменің </w:t>
            </w:r>
            <w:r w:rsidRPr="005A1591">
              <w:rPr>
                <w:rFonts w:ascii="Times New Roman" w:eastAsia="Times New Roman" w:hAnsi="Times New Roman" w:cs="Times New Roman"/>
                <w:sz w:val="24"/>
                <w:szCs w:val="24"/>
                <w:lang w:val="kk-KZ"/>
              </w:rPr>
              <w:t xml:space="preserve">артуына, </w:t>
            </w:r>
            <w:r w:rsidRPr="005A1591">
              <w:rPr>
                <w:rFonts w:ascii="Times New Roman" w:eastAsia="Times New Roman" w:hAnsi="Times New Roman" w:cs="Times New Roman"/>
                <w:sz w:val="24"/>
                <w:szCs w:val="24"/>
              </w:rPr>
              <w:t>мерзімдердің ұлғаюына және эмиссиялық рәсімдер шығ</w:t>
            </w:r>
            <w:r w:rsidRPr="005A1591">
              <w:rPr>
                <w:rFonts w:ascii="Times New Roman" w:eastAsia="Times New Roman" w:hAnsi="Times New Roman" w:cs="Times New Roman"/>
                <w:sz w:val="24"/>
                <w:szCs w:val="24"/>
                <w:lang w:val="kk-KZ"/>
              </w:rPr>
              <w:t xml:space="preserve">асыларының </w:t>
            </w:r>
            <w:r w:rsidRPr="005A1591">
              <w:rPr>
                <w:rFonts w:ascii="Times New Roman" w:eastAsia="Times New Roman" w:hAnsi="Times New Roman" w:cs="Times New Roman"/>
                <w:sz w:val="24"/>
                <w:szCs w:val="24"/>
              </w:rPr>
              <w:t>өсуіне</w:t>
            </w:r>
            <w:r w:rsidRPr="005A1591">
              <w:rPr>
                <w:rFonts w:ascii="Times New Roman" w:eastAsia="Times New Roman" w:hAnsi="Times New Roman" w:cs="Times New Roman"/>
                <w:sz w:val="24"/>
                <w:szCs w:val="24"/>
                <w:lang w:val="kk-KZ"/>
              </w:rPr>
              <w:t xml:space="preserve"> алып келеді</w:t>
            </w:r>
            <w:r w:rsidRPr="005A1591">
              <w:rPr>
                <w:rFonts w:ascii="Times New Roman" w:eastAsia="Times New Roman" w:hAnsi="Times New Roman" w:cs="Times New Roman"/>
                <w:sz w:val="24"/>
                <w:szCs w:val="24"/>
              </w:rPr>
              <w:t>;</w:t>
            </w:r>
          </w:p>
          <w:p w:rsidR="005A1591" w:rsidRPr="005A1591" w:rsidRDefault="005A1591" w:rsidP="005A1591">
            <w:pPr>
              <w:pStyle w:val="a8"/>
              <w:numPr>
                <w:ilvl w:val="0"/>
                <w:numId w:val="23"/>
              </w:numPr>
              <w:tabs>
                <w:tab w:val="left" w:pos="613"/>
              </w:tabs>
              <w:ind w:left="0" w:firstLine="360"/>
              <w:jc w:val="both"/>
              <w:rPr>
                <w:rFonts w:ascii="Times New Roman" w:eastAsia="Times New Roman" w:hAnsi="Times New Roman" w:cs="Times New Roman"/>
                <w:sz w:val="24"/>
                <w:szCs w:val="24"/>
              </w:rPr>
            </w:pPr>
            <w:r w:rsidRPr="005A1591">
              <w:rPr>
                <w:rFonts w:ascii="Times New Roman" w:eastAsia="Times New Roman" w:hAnsi="Times New Roman" w:cs="Times New Roman"/>
                <w:sz w:val="24"/>
                <w:szCs w:val="24"/>
              </w:rPr>
              <w:t>Эмитенттер санатын есепке алмай қолданылатын ақпаратты ашуға қойылатын біріздендірілген талаптар қосымша шы</w:t>
            </w:r>
            <w:r w:rsidRPr="005A1591">
              <w:rPr>
                <w:rFonts w:ascii="Times New Roman" w:eastAsia="Times New Roman" w:hAnsi="Times New Roman" w:cs="Times New Roman"/>
                <w:sz w:val="24"/>
                <w:szCs w:val="24"/>
                <w:lang w:val="kk-KZ"/>
              </w:rPr>
              <w:t xml:space="preserve">ғасылар </w:t>
            </w:r>
            <w:r w:rsidRPr="005A1591">
              <w:rPr>
                <w:rFonts w:ascii="Times New Roman" w:eastAsia="Times New Roman" w:hAnsi="Times New Roman" w:cs="Times New Roman"/>
                <w:sz w:val="24"/>
                <w:szCs w:val="24"/>
              </w:rPr>
              <w:t xml:space="preserve">қалыптастырады және шағын және орта бизнес (бұдан әрі – ШОБ) </w:t>
            </w:r>
            <w:r w:rsidRPr="005A1591">
              <w:rPr>
                <w:rFonts w:ascii="Times New Roman" w:eastAsia="Times New Roman" w:hAnsi="Times New Roman" w:cs="Times New Roman"/>
                <w:sz w:val="24"/>
                <w:szCs w:val="24"/>
                <w:lang w:val="kk-KZ"/>
              </w:rPr>
              <w:t>субъектілер</w:t>
            </w:r>
            <w:r w:rsidR="00C307F0">
              <w:rPr>
                <w:rFonts w:ascii="Times New Roman" w:eastAsia="Times New Roman" w:hAnsi="Times New Roman" w:cs="Times New Roman"/>
                <w:sz w:val="24"/>
                <w:szCs w:val="24"/>
                <w:lang w:val="kk-KZ"/>
              </w:rPr>
              <w:t xml:space="preserve">і </w:t>
            </w:r>
            <w:r w:rsidRPr="005A1591">
              <w:rPr>
                <w:rFonts w:ascii="Times New Roman" w:eastAsia="Times New Roman" w:hAnsi="Times New Roman" w:cs="Times New Roman"/>
                <w:sz w:val="24"/>
                <w:szCs w:val="24"/>
              </w:rPr>
              <w:t>үшін эмиссияны дайындау процесін қиындатады.</w:t>
            </w:r>
          </w:p>
          <w:p w:rsidR="005A1591" w:rsidRPr="009360C9" w:rsidRDefault="005A1591" w:rsidP="005A1591">
            <w:pPr>
              <w:pStyle w:val="a8"/>
              <w:tabs>
                <w:tab w:val="left" w:pos="613"/>
              </w:tabs>
              <w:ind w:left="360"/>
              <w:jc w:val="both"/>
              <w:rPr>
                <w:rFonts w:ascii="Times New Roman" w:eastAsia="Times New Roman" w:hAnsi="Times New Roman" w:cs="Times New Roman"/>
                <w:sz w:val="24"/>
                <w:szCs w:val="24"/>
                <w:highlight w:val="yellow"/>
                <w:lang w:val="ru-RU" w:eastAsia="en-US"/>
              </w:rPr>
            </w:pPr>
          </w:p>
          <w:p w:rsidR="000D7270" w:rsidRPr="00164C6E" w:rsidRDefault="000D7270" w:rsidP="000D7270">
            <w:pPr>
              <w:jc w:val="both"/>
              <w:rPr>
                <w:rFonts w:ascii="Times New Roman" w:eastAsia="Times New Roman" w:hAnsi="Times New Roman" w:cs="Times New Roman"/>
                <w:b/>
                <w:bCs/>
                <w:sz w:val="24"/>
                <w:szCs w:val="24"/>
              </w:rPr>
            </w:pPr>
          </w:p>
        </w:tc>
        <w:tc>
          <w:tcPr>
            <w:tcW w:w="6060" w:type="dxa"/>
          </w:tcPr>
          <w:p w:rsidR="001C5117" w:rsidRPr="001C5117" w:rsidRDefault="001C5117" w:rsidP="001C5117">
            <w:pPr>
              <w:tabs>
                <w:tab w:val="left" w:pos="393"/>
              </w:tabs>
              <w:ind w:firstLine="284"/>
              <w:jc w:val="both"/>
              <w:rPr>
                <w:rFonts w:ascii="Times New Roman" w:eastAsia="Times New Roman" w:hAnsi="Times New Roman" w:cs="Times New Roman"/>
                <w:sz w:val="24"/>
                <w:szCs w:val="24"/>
                <w:highlight w:val="yellow"/>
                <w:lang w:val="ru-RU" w:eastAsia="en-US"/>
              </w:rPr>
            </w:pPr>
            <w:r w:rsidRPr="001C5117">
              <w:rPr>
                <w:rFonts w:ascii="Times New Roman" w:eastAsia="Times New Roman" w:hAnsi="Times New Roman" w:cs="Times New Roman"/>
                <w:sz w:val="24"/>
                <w:szCs w:val="24"/>
                <w:lang w:val="ru-RU" w:eastAsia="en-US"/>
              </w:rPr>
              <w:t>Эмитенттер үшін олардың нарыққа шығуы кезінде рәсімдердің тепе-теңдігі мен күрделілігіне, атап айтқанда, «Бағалы қағаздардың орталық депозитарийі» АҚ-та (бұдан әрі – ОД) бағалы қағазға ISIN берумен қатар жүретін Қазақстан Республикасының Қаржы нарығын реттеу және дамыту агенттігі (бұдан әрі – ҚНРДА) арқылы бағалы қағаздардың мемлекеттік тіркеуден қатар өтуіне байланысты реттеушілік кедергілер сақтал</w:t>
            </w:r>
            <w:r>
              <w:rPr>
                <w:rFonts w:ascii="Times New Roman" w:eastAsia="Times New Roman" w:hAnsi="Times New Roman" w:cs="Times New Roman"/>
                <w:sz w:val="24"/>
                <w:szCs w:val="24"/>
                <w:lang w:val="ru-RU" w:eastAsia="en-US"/>
              </w:rPr>
              <w:t>ып отыр.</w:t>
            </w:r>
            <w:r w:rsidRPr="001C5117">
              <w:rPr>
                <w:rFonts w:ascii="Times New Roman" w:eastAsia="Times New Roman" w:hAnsi="Times New Roman" w:cs="Times New Roman"/>
                <w:sz w:val="24"/>
                <w:szCs w:val="24"/>
                <w:lang w:val="ru-RU" w:eastAsia="en-US"/>
              </w:rPr>
              <w:t xml:space="preserve"> </w:t>
            </w:r>
          </w:p>
          <w:p w:rsidR="00D714D5" w:rsidRDefault="001C5117" w:rsidP="00AF2EF9">
            <w:pPr>
              <w:tabs>
                <w:tab w:val="left" w:pos="393"/>
              </w:tabs>
              <w:ind w:firstLine="284"/>
              <w:jc w:val="both"/>
              <w:rPr>
                <w:rFonts w:ascii="Times New Roman" w:eastAsia="Times New Roman" w:hAnsi="Times New Roman" w:cs="Times New Roman"/>
                <w:sz w:val="24"/>
                <w:szCs w:val="24"/>
                <w:lang w:val="ru-RU" w:eastAsia="en-US"/>
              </w:rPr>
            </w:pPr>
            <w:r w:rsidRPr="001C5117">
              <w:rPr>
                <w:rFonts w:ascii="Times New Roman" w:eastAsia="Times New Roman" w:hAnsi="Times New Roman" w:cs="Times New Roman"/>
                <w:sz w:val="24"/>
                <w:szCs w:val="24"/>
                <w:lang w:val="ru-RU" w:eastAsia="en-US"/>
              </w:rPr>
              <w:t xml:space="preserve">Ақпаратты ашуға, әсіресе корпоративтік облигацияларды жеке орналастыру шеңберінде қойылатын артық талаптар, сондай-ақ ақпаратты ашу жүйесінің </w:t>
            </w:r>
            <w:r w:rsidR="00E522B9" w:rsidRPr="00E522B9">
              <w:rPr>
                <w:rFonts w:ascii="Times New Roman" w:eastAsia="Times New Roman" w:hAnsi="Times New Roman" w:cs="Times New Roman"/>
                <w:sz w:val="24"/>
                <w:szCs w:val="24"/>
                <w:lang w:val="ru-RU" w:eastAsia="en-US"/>
              </w:rPr>
              <w:t xml:space="preserve">жеткіліксіз оңтайлы </w:t>
            </w:r>
            <w:r w:rsidRPr="001C5117">
              <w:rPr>
                <w:rFonts w:ascii="Times New Roman" w:eastAsia="Times New Roman" w:hAnsi="Times New Roman" w:cs="Times New Roman"/>
                <w:sz w:val="24"/>
                <w:szCs w:val="24"/>
                <w:lang w:val="ru-RU" w:eastAsia="en-US"/>
              </w:rPr>
              <w:t>архитектурасы қосымша жүктеме туындатады.</w:t>
            </w:r>
            <w:r w:rsidR="00AF2EF9">
              <w:rPr>
                <w:rFonts w:ascii="Times New Roman" w:eastAsia="Times New Roman" w:hAnsi="Times New Roman" w:cs="Times New Roman"/>
                <w:sz w:val="24"/>
                <w:szCs w:val="24"/>
                <w:lang w:val="ru-RU" w:eastAsia="en-US"/>
              </w:rPr>
              <w:t xml:space="preserve"> </w:t>
            </w:r>
            <w:r w:rsidRPr="001C5117">
              <w:rPr>
                <w:rFonts w:ascii="Times New Roman" w:eastAsia="Times New Roman" w:hAnsi="Times New Roman" w:cs="Times New Roman"/>
                <w:sz w:val="24"/>
                <w:szCs w:val="24"/>
                <w:lang w:val="ru-RU" w:eastAsia="en-US"/>
              </w:rPr>
              <w:t>Жиынтығында бұл эмитенттердің ұйымдастырылған нарыққа шығу мерзімінің ұлғаюына алып келеді және жеке секторға жататын компаниялар үшін оның тартымдылығын азайтады.</w:t>
            </w:r>
          </w:p>
          <w:p w:rsidR="00D714D5" w:rsidRDefault="00D714D5" w:rsidP="00D714D5">
            <w:pPr>
              <w:tabs>
                <w:tab w:val="left" w:pos="393"/>
              </w:tabs>
              <w:ind w:firstLine="284"/>
              <w:jc w:val="both"/>
              <w:rPr>
                <w:rFonts w:ascii="Times New Roman" w:eastAsia="Times New Roman" w:hAnsi="Times New Roman" w:cs="Times New Roman"/>
                <w:sz w:val="24"/>
                <w:szCs w:val="24"/>
                <w:lang w:val="ru-RU" w:eastAsia="en-US"/>
              </w:rPr>
            </w:pPr>
            <w:r w:rsidRPr="00D714D5">
              <w:rPr>
                <w:rFonts w:ascii="Times New Roman" w:eastAsia="Times New Roman" w:hAnsi="Times New Roman" w:cs="Times New Roman"/>
                <w:sz w:val="24"/>
                <w:szCs w:val="24"/>
                <w:lang w:val="ru-RU" w:eastAsia="en-US"/>
              </w:rPr>
              <w:t>Қолданыстағы реттеу шеңберіндегі функциялар мен процестердің қазіргі уақыттағы сәйкессіздігі әкімшілік шығасылардың өсуіне және бағалы қағаздарды шығару мен орналастыруды мемлекеттік тіркеу мерзімдерінің ұлғаюына алып келеді.</w:t>
            </w:r>
          </w:p>
          <w:p w:rsidR="00D714D5" w:rsidRDefault="00D714D5" w:rsidP="00D714D5">
            <w:pPr>
              <w:tabs>
                <w:tab w:val="left" w:pos="393"/>
              </w:tabs>
              <w:ind w:firstLine="284"/>
              <w:jc w:val="both"/>
              <w:rPr>
                <w:rFonts w:ascii="Times New Roman" w:eastAsia="Times New Roman" w:hAnsi="Times New Roman" w:cs="Times New Roman"/>
                <w:sz w:val="24"/>
                <w:szCs w:val="24"/>
                <w:lang w:val="ru-RU" w:eastAsia="en-US"/>
              </w:rPr>
            </w:pPr>
            <w:r w:rsidRPr="00D714D5">
              <w:rPr>
                <w:rFonts w:ascii="Times New Roman" w:eastAsia="Times New Roman" w:hAnsi="Times New Roman" w:cs="Times New Roman"/>
                <w:sz w:val="24"/>
                <w:szCs w:val="24"/>
                <w:lang w:val="ru-RU" w:eastAsia="en-US"/>
              </w:rPr>
              <w:t xml:space="preserve">Нәтижесінде, ШОБ-ты қаржыландыру әлі негізінен банк секторы арқылы (шамамен 90%), атап айтқанда келесі кедергілерге байланысты жүзеге асырылады: </w:t>
            </w:r>
          </w:p>
          <w:p w:rsidR="00D714D5" w:rsidRDefault="00D714D5" w:rsidP="00D714D5">
            <w:pPr>
              <w:tabs>
                <w:tab w:val="left" w:pos="393"/>
              </w:tabs>
              <w:ind w:firstLine="284"/>
              <w:jc w:val="both"/>
              <w:rPr>
                <w:rFonts w:ascii="Times New Roman" w:eastAsia="Times New Roman" w:hAnsi="Times New Roman" w:cs="Times New Roman"/>
                <w:sz w:val="24"/>
                <w:szCs w:val="24"/>
                <w:lang w:val="ru-RU" w:eastAsia="en-US"/>
              </w:rPr>
            </w:pPr>
            <w:r w:rsidRPr="00D714D5">
              <w:rPr>
                <w:rFonts w:ascii="Times New Roman" w:eastAsia="Times New Roman" w:hAnsi="Times New Roman" w:cs="Times New Roman"/>
                <w:sz w:val="24"/>
                <w:szCs w:val="24"/>
                <w:lang w:val="ru-RU" w:eastAsia="en-US"/>
              </w:rPr>
              <w:lastRenderedPageBreak/>
              <w:t xml:space="preserve">1) қолданыстағы реттеу эмитенттердің санаттары арасындағы айырмашылықтарды жеткілікті деңгейде ескермейді, бұл ШОБ-қа және ірі жария компанияларға бірыңғай талаптарды қолдануға алып келеді; </w:t>
            </w:r>
          </w:p>
          <w:p w:rsidR="00D714D5" w:rsidRDefault="00D714D5" w:rsidP="00D714D5">
            <w:pPr>
              <w:tabs>
                <w:tab w:val="left" w:pos="393"/>
              </w:tabs>
              <w:ind w:firstLine="284"/>
              <w:jc w:val="both"/>
              <w:rPr>
                <w:rFonts w:ascii="Times New Roman" w:eastAsia="Times New Roman" w:hAnsi="Times New Roman" w:cs="Times New Roman"/>
                <w:sz w:val="24"/>
                <w:szCs w:val="24"/>
                <w:lang w:val="ru-RU" w:eastAsia="en-US"/>
              </w:rPr>
            </w:pPr>
            <w:r w:rsidRPr="00D714D5">
              <w:rPr>
                <w:rFonts w:ascii="Times New Roman" w:eastAsia="Times New Roman" w:hAnsi="Times New Roman" w:cs="Times New Roman"/>
                <w:sz w:val="24"/>
                <w:szCs w:val="24"/>
                <w:lang w:val="ru-RU" w:eastAsia="en-US"/>
              </w:rPr>
              <w:t xml:space="preserve">2) жауапкершілігі шектеулі серіктестіктің ұйымдық-құқықтық нысанынан акционерлік қоғамға айналу елеулі ұйымдастырушылық және қаржылық шығасылармен қатар жүреді; </w:t>
            </w:r>
          </w:p>
          <w:p w:rsidR="00D714D5" w:rsidRPr="00D714D5" w:rsidRDefault="00D714D5" w:rsidP="00D714D5">
            <w:pPr>
              <w:tabs>
                <w:tab w:val="left" w:pos="393"/>
              </w:tabs>
              <w:ind w:firstLine="284"/>
              <w:jc w:val="both"/>
              <w:rPr>
                <w:rFonts w:ascii="Times New Roman" w:eastAsia="Times New Roman" w:hAnsi="Times New Roman" w:cs="Times New Roman"/>
                <w:sz w:val="24"/>
                <w:szCs w:val="24"/>
                <w:lang w:val="ru-RU" w:eastAsia="en-US"/>
              </w:rPr>
            </w:pPr>
            <w:r w:rsidRPr="00D714D5">
              <w:rPr>
                <w:rFonts w:ascii="Times New Roman" w:eastAsia="Times New Roman" w:hAnsi="Times New Roman" w:cs="Times New Roman"/>
                <w:sz w:val="24"/>
                <w:szCs w:val="24"/>
                <w:lang w:val="ru-RU" w:eastAsia="en-US"/>
              </w:rPr>
              <w:t>3) IPO-ға шығу үшін ШОБ-ты ынталандыруға арналған шаралардың болмауы.</w:t>
            </w:r>
          </w:p>
          <w:p w:rsidR="00A471BE" w:rsidRPr="009C0030" w:rsidRDefault="00A471BE" w:rsidP="00A471BE">
            <w:pPr>
              <w:tabs>
                <w:tab w:val="left" w:pos="582"/>
              </w:tabs>
              <w:ind w:firstLine="284"/>
              <w:jc w:val="both"/>
              <w:rPr>
                <w:rFonts w:ascii="Times New Roman" w:eastAsia="Times New Roman" w:hAnsi="Times New Roman" w:cs="Times New Roman"/>
                <w:sz w:val="24"/>
                <w:szCs w:val="24"/>
                <w:lang w:val="ru-RU"/>
              </w:rPr>
            </w:pPr>
            <w:r w:rsidRPr="009C0030">
              <w:rPr>
                <w:rFonts w:ascii="Times New Roman" w:eastAsia="Times New Roman" w:hAnsi="Times New Roman" w:cs="Times New Roman"/>
                <w:sz w:val="24"/>
                <w:szCs w:val="24"/>
                <w:lang w:val="ru-RU"/>
              </w:rPr>
              <w:t xml:space="preserve">Жоғарыда аталған аспектілер компаниялардың </w:t>
            </w:r>
            <w:r>
              <w:rPr>
                <w:rFonts w:ascii="Times New Roman" w:eastAsia="Times New Roman" w:hAnsi="Times New Roman" w:cs="Times New Roman"/>
                <w:sz w:val="24"/>
                <w:szCs w:val="24"/>
                <w:lang w:val="ru-RU"/>
              </w:rPr>
              <w:t xml:space="preserve">жария </w:t>
            </w:r>
            <w:r w:rsidRPr="009C0030">
              <w:rPr>
                <w:rFonts w:ascii="Times New Roman" w:eastAsia="Times New Roman" w:hAnsi="Times New Roman" w:cs="Times New Roman"/>
                <w:sz w:val="24"/>
                <w:szCs w:val="24"/>
                <w:lang w:val="ru-RU"/>
              </w:rPr>
              <w:t xml:space="preserve">мәртебеге ие болуының тартымдылығын </w:t>
            </w:r>
            <w:r>
              <w:rPr>
                <w:rFonts w:ascii="Times New Roman" w:eastAsia="Times New Roman" w:hAnsi="Times New Roman" w:cs="Times New Roman"/>
                <w:sz w:val="24"/>
                <w:szCs w:val="24"/>
                <w:lang w:val="ru-RU"/>
              </w:rPr>
              <w:t xml:space="preserve">азайтады </w:t>
            </w:r>
            <w:r w:rsidRPr="009C0030">
              <w:rPr>
                <w:rFonts w:ascii="Times New Roman" w:eastAsia="Times New Roman" w:hAnsi="Times New Roman" w:cs="Times New Roman"/>
                <w:sz w:val="24"/>
                <w:szCs w:val="24"/>
                <w:lang w:val="ru-RU"/>
              </w:rPr>
              <w:t xml:space="preserve">және қаржыландыруды тартудың балама көзі ретінде қор нарығының дамуын шектейді. </w:t>
            </w:r>
          </w:p>
          <w:p w:rsidR="00187079" w:rsidRPr="00187079" w:rsidRDefault="00A471BE" w:rsidP="00187079">
            <w:pPr>
              <w:tabs>
                <w:tab w:val="left" w:pos="582"/>
              </w:tabs>
              <w:ind w:firstLine="284"/>
              <w:jc w:val="both"/>
              <w:rPr>
                <w:rFonts w:ascii="Times New Roman" w:eastAsia="Times New Roman" w:hAnsi="Times New Roman" w:cs="Times New Roman"/>
                <w:sz w:val="24"/>
                <w:szCs w:val="24"/>
                <w:highlight w:val="yellow"/>
                <w:lang w:val="ru-RU"/>
              </w:rPr>
            </w:pPr>
            <w:r w:rsidRPr="00187079">
              <w:rPr>
                <w:rFonts w:ascii="Times New Roman" w:eastAsia="Times New Roman" w:hAnsi="Times New Roman" w:cs="Times New Roman"/>
                <w:sz w:val="24"/>
                <w:szCs w:val="24"/>
                <w:lang w:val="ru-RU"/>
              </w:rPr>
              <w:t xml:space="preserve">Жобалық қаржыландыру және секьюритилендіру </w:t>
            </w:r>
            <w:r w:rsidRPr="00A37297">
              <w:rPr>
                <w:rFonts w:ascii="Times New Roman" w:eastAsia="Times New Roman" w:hAnsi="Times New Roman" w:cs="Times New Roman"/>
                <w:sz w:val="24"/>
                <w:szCs w:val="24"/>
                <w:lang w:val="ru-RU"/>
              </w:rPr>
              <w:t>саласындағы нормативтік база одан әрі жетілдіруді талап етеді.</w:t>
            </w:r>
            <w:r w:rsidR="00187079" w:rsidRPr="00A37297">
              <w:rPr>
                <w:rFonts w:ascii="Times New Roman" w:eastAsia="Times New Roman" w:hAnsi="Times New Roman" w:cs="Times New Roman"/>
                <w:sz w:val="24"/>
                <w:szCs w:val="24"/>
                <w:lang w:val="ru-RU"/>
              </w:rPr>
              <w:t xml:space="preserve"> Мұндай</w:t>
            </w:r>
            <w:r w:rsidR="00187079" w:rsidRPr="00187079">
              <w:rPr>
                <w:rFonts w:ascii="Times New Roman" w:eastAsia="Times New Roman" w:hAnsi="Times New Roman" w:cs="Times New Roman"/>
                <w:sz w:val="24"/>
                <w:szCs w:val="24"/>
                <w:lang w:val="ru-RU"/>
              </w:rPr>
              <w:t xml:space="preserve"> мәмілелер үшін құқықтық негіздер «Жобалық қаржыландыру және секьюритилендіру туралы» Қазақстан Республикасының Заңында белгіленгеніне қарамастан, жобалық қаржыландыру және секьюритилендіру нарығы жеткілікті дамымаған күйінде қалып отыр. Мұндай мәмілелер үшін реттеуші және инфрақұрылымдық ортаны одан әрі жетілдіру (басқалармен қатар) банктерге кредиттік портфельдерді тиімді қайта қаржыландыруға, ал инвесторларға — болжамды табысы бар сенімді активтердің жаңа сыныптарына қол жеткізуге мүмкіндік береді.</w:t>
            </w:r>
          </w:p>
          <w:p w:rsidR="007A613F" w:rsidRPr="00FA171F" w:rsidRDefault="00775D50" w:rsidP="00775D50">
            <w:pPr>
              <w:ind w:firstLine="285"/>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Бұдан басқа, </w:t>
            </w:r>
            <w:r w:rsidR="00AB2913" w:rsidRPr="00AB2913">
              <w:rPr>
                <w:rFonts w:ascii="Times New Roman" w:eastAsia="Times New Roman" w:hAnsi="Times New Roman" w:cs="Times New Roman"/>
                <w:sz w:val="24"/>
                <w:szCs w:val="24"/>
                <w:lang w:val="ru-RU"/>
              </w:rPr>
              <w:t xml:space="preserve">Қазақстан қолайлы геоэкономикалық жағдайды, халықаралық экономикалық процестерге белсенді интеграцияны және инвесторлардың әртүрлі </w:t>
            </w:r>
            <w:r w:rsidR="00AB2913" w:rsidRPr="00AB2913">
              <w:rPr>
                <w:rFonts w:ascii="Times New Roman" w:eastAsia="Times New Roman" w:hAnsi="Times New Roman" w:cs="Times New Roman"/>
                <w:sz w:val="24"/>
                <w:szCs w:val="24"/>
                <w:lang w:val="ru-RU"/>
              </w:rPr>
              <w:lastRenderedPageBreak/>
              <w:t>қажеттіліктеріне бағдарланған қаржы құралдарының желісін кеңейту әлеуетін қоса алғанда, исламдық қаржыны дамытуға қажетті елеулі алғышарттарға ие.</w:t>
            </w:r>
            <w:r>
              <w:rPr>
                <w:rFonts w:ascii="Times New Roman" w:eastAsia="Times New Roman" w:hAnsi="Times New Roman" w:cs="Times New Roman"/>
                <w:sz w:val="24"/>
                <w:szCs w:val="24"/>
                <w:lang w:val="ru-RU"/>
              </w:rPr>
              <w:t xml:space="preserve"> </w:t>
            </w:r>
            <w:r w:rsidR="007A613F" w:rsidRPr="00FA171F">
              <w:rPr>
                <w:rFonts w:ascii="Times New Roman" w:eastAsia="Times New Roman" w:hAnsi="Times New Roman" w:cs="Times New Roman"/>
                <w:sz w:val="24"/>
                <w:szCs w:val="24"/>
                <w:lang w:val="ru-RU"/>
              </w:rPr>
              <w:t>Сонымен</w:t>
            </w:r>
            <w:r w:rsidR="007A613F">
              <w:rPr>
                <w:rFonts w:ascii="Times New Roman" w:eastAsia="Times New Roman" w:hAnsi="Times New Roman" w:cs="Times New Roman"/>
                <w:sz w:val="24"/>
                <w:szCs w:val="24"/>
                <w:lang w:val="ru-RU"/>
              </w:rPr>
              <w:t xml:space="preserve"> бірге, </w:t>
            </w:r>
            <w:r w:rsidR="007A613F" w:rsidRPr="00FA171F">
              <w:rPr>
                <w:rFonts w:ascii="Times New Roman" w:eastAsia="Times New Roman" w:hAnsi="Times New Roman" w:cs="Times New Roman"/>
                <w:sz w:val="24"/>
                <w:szCs w:val="24"/>
                <w:lang w:val="ru-RU"/>
              </w:rPr>
              <w:t>исламдық бағалы қағаздар</w:t>
            </w:r>
            <w:r w:rsidR="007A613F">
              <w:rPr>
                <w:rFonts w:ascii="Times New Roman" w:eastAsia="Times New Roman" w:hAnsi="Times New Roman" w:cs="Times New Roman"/>
                <w:sz w:val="24"/>
                <w:szCs w:val="24"/>
                <w:lang w:val="ru-RU"/>
              </w:rPr>
              <w:t xml:space="preserve"> </w:t>
            </w:r>
            <w:r w:rsidR="007A613F" w:rsidRPr="00FA171F">
              <w:rPr>
                <w:rFonts w:ascii="Times New Roman" w:eastAsia="Times New Roman" w:hAnsi="Times New Roman" w:cs="Times New Roman"/>
                <w:sz w:val="24"/>
                <w:szCs w:val="24"/>
                <w:lang w:val="ru-RU"/>
              </w:rPr>
              <w:t>шығару, мамандандырылған қаржыландыру құрылымдарының қызметі және исламдық қаржыландыру қағидаттарына сәйкестікті растау тетіктерін қолдану мәселелерін қоса алғанда,</w:t>
            </w:r>
            <w:r w:rsidR="007A613F">
              <w:rPr>
                <w:rFonts w:ascii="Times New Roman" w:eastAsia="Times New Roman" w:hAnsi="Times New Roman" w:cs="Times New Roman"/>
                <w:sz w:val="24"/>
                <w:szCs w:val="24"/>
                <w:lang w:val="ru-RU"/>
              </w:rPr>
              <w:t xml:space="preserve"> </w:t>
            </w:r>
            <w:r w:rsidR="007A613F" w:rsidRPr="00FA171F">
              <w:rPr>
                <w:rFonts w:ascii="Times New Roman" w:eastAsia="Times New Roman" w:hAnsi="Times New Roman" w:cs="Times New Roman"/>
                <w:sz w:val="24"/>
                <w:szCs w:val="24"/>
                <w:lang w:val="ru-RU"/>
              </w:rPr>
              <w:t>исламдық қаржы құралдарын кешенді реттеу жеткілік</w:t>
            </w:r>
            <w:r w:rsidR="007A613F">
              <w:rPr>
                <w:rFonts w:ascii="Times New Roman" w:eastAsia="Times New Roman" w:hAnsi="Times New Roman" w:cs="Times New Roman"/>
                <w:sz w:val="24"/>
                <w:szCs w:val="24"/>
                <w:lang w:val="ru-RU"/>
              </w:rPr>
              <w:t xml:space="preserve">ті деңгейде қалыптаспаған күйде </w:t>
            </w:r>
            <w:r w:rsidR="007A613F" w:rsidRPr="00FA171F">
              <w:rPr>
                <w:rFonts w:ascii="Times New Roman" w:eastAsia="Times New Roman" w:hAnsi="Times New Roman" w:cs="Times New Roman"/>
                <w:sz w:val="24"/>
                <w:szCs w:val="24"/>
                <w:lang w:val="ru-RU"/>
              </w:rPr>
              <w:t>қалып отыр.</w:t>
            </w:r>
          </w:p>
          <w:p w:rsidR="0021291A" w:rsidRPr="00164C6E" w:rsidRDefault="00187079" w:rsidP="00F76603">
            <w:pPr>
              <w:ind w:firstLine="285"/>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lang w:val="ru-RU"/>
              </w:rPr>
              <w:t>«</w:t>
            </w:r>
            <w:r w:rsidRPr="00FA171F">
              <w:rPr>
                <w:rFonts w:ascii="Times New Roman" w:eastAsia="Times New Roman" w:hAnsi="Times New Roman" w:cs="Times New Roman"/>
                <w:sz w:val="24"/>
                <w:szCs w:val="24"/>
                <w:lang w:val="ru-RU"/>
              </w:rPr>
              <w:t>Капитал нарығы туралы</w:t>
            </w:r>
            <w:r>
              <w:rPr>
                <w:rFonts w:ascii="Times New Roman" w:eastAsia="Times New Roman" w:hAnsi="Times New Roman" w:cs="Times New Roman"/>
                <w:sz w:val="24"/>
                <w:szCs w:val="24"/>
                <w:lang w:val="ru-RU"/>
              </w:rPr>
              <w:t xml:space="preserve">» </w:t>
            </w:r>
            <w:r w:rsidRPr="00187079">
              <w:rPr>
                <w:rFonts w:ascii="Times New Roman" w:eastAsia="Times New Roman" w:hAnsi="Times New Roman" w:cs="Times New Roman"/>
                <w:sz w:val="24"/>
                <w:szCs w:val="24"/>
                <w:lang w:val="ru-RU"/>
              </w:rPr>
              <w:t xml:space="preserve">жаңа </w:t>
            </w:r>
            <w:r>
              <w:rPr>
                <w:rFonts w:ascii="Times New Roman" w:eastAsia="Times New Roman" w:hAnsi="Times New Roman" w:cs="Times New Roman"/>
                <w:sz w:val="24"/>
                <w:szCs w:val="24"/>
                <w:lang w:val="ru-RU"/>
              </w:rPr>
              <w:t>З</w:t>
            </w:r>
            <w:r w:rsidRPr="00FA171F">
              <w:rPr>
                <w:rFonts w:ascii="Times New Roman" w:eastAsia="Times New Roman" w:hAnsi="Times New Roman" w:cs="Times New Roman"/>
                <w:sz w:val="24"/>
                <w:szCs w:val="24"/>
                <w:lang w:val="ru-RU"/>
              </w:rPr>
              <w:t xml:space="preserve">аңда </w:t>
            </w:r>
            <w:r w:rsidRPr="00187079">
              <w:rPr>
                <w:rFonts w:ascii="Times New Roman" w:eastAsia="Times New Roman" w:hAnsi="Times New Roman" w:cs="Times New Roman"/>
                <w:sz w:val="24"/>
                <w:szCs w:val="24"/>
                <w:lang w:val="ru-RU"/>
              </w:rPr>
              <w:t>капитал нарығында исламдық қаржы құралдарын реттеуді жетілдіру ұлттық нарықтың осы сегментін дамытуға және халықаралық исламдық қаржы орталықтарынан және (немесе) ұйымдардан капитал тартуға ықпал ететін болады.</w:t>
            </w:r>
          </w:p>
        </w:tc>
        <w:tc>
          <w:tcPr>
            <w:tcW w:w="3450" w:type="dxa"/>
          </w:tcPr>
          <w:p w:rsidR="000D7270" w:rsidRPr="00164C6E" w:rsidRDefault="00077B72" w:rsidP="000D7270">
            <w:pPr>
              <w:pStyle w:val="font-claude-response-body"/>
              <w:numPr>
                <w:ilvl w:val="0"/>
                <w:numId w:val="42"/>
              </w:numPr>
              <w:tabs>
                <w:tab w:val="left" w:pos="446"/>
              </w:tabs>
              <w:spacing w:before="0" w:beforeAutospacing="0" w:after="0" w:afterAutospacing="0"/>
              <w:ind w:left="20" w:firstLine="142"/>
              <w:jc w:val="both"/>
            </w:pPr>
            <w:r>
              <w:rPr>
                <w:lang w:val="kk-KZ"/>
              </w:rPr>
              <w:lastRenderedPageBreak/>
              <w:t>Эмиссиялық рәсімдердің толық циклін өтудің орташа мерзімі;</w:t>
            </w:r>
          </w:p>
          <w:p w:rsidR="000D7270" w:rsidRPr="00164C6E" w:rsidRDefault="008865EA" w:rsidP="008865EA">
            <w:pPr>
              <w:pStyle w:val="font-claude-response-body"/>
              <w:numPr>
                <w:ilvl w:val="0"/>
                <w:numId w:val="42"/>
              </w:numPr>
              <w:tabs>
                <w:tab w:val="left" w:pos="446"/>
              </w:tabs>
              <w:spacing w:before="0" w:beforeAutospacing="0" w:after="0" w:afterAutospacing="0"/>
              <w:ind w:left="20" w:firstLine="142"/>
              <w:jc w:val="both"/>
            </w:pPr>
            <w:r w:rsidRPr="008865EA">
              <w:rPr>
                <w:lang w:val="kk-KZ"/>
              </w:rPr>
              <w:t>«</w:t>
            </w:r>
            <w:r w:rsidR="006D65C2" w:rsidRPr="008865EA">
              <w:rPr>
                <w:lang w:val="kk-KZ"/>
              </w:rPr>
              <w:t>KASE</w:t>
            </w:r>
            <w:r w:rsidRPr="008865EA">
              <w:rPr>
                <w:lang w:val="kk-KZ"/>
              </w:rPr>
              <w:t>»</w:t>
            </w:r>
            <w:r w:rsidR="006D65C2" w:rsidRPr="008865EA">
              <w:rPr>
                <w:lang w:val="kk-KZ"/>
              </w:rPr>
              <w:t xml:space="preserve"> Қазақстан қор биржасы</w:t>
            </w:r>
            <w:r>
              <w:rPr>
                <w:lang w:val="kk-KZ"/>
              </w:rPr>
              <w:t>»</w:t>
            </w:r>
            <w:r w:rsidR="006D65C2" w:rsidRPr="008865EA">
              <w:rPr>
                <w:lang w:val="kk-KZ"/>
              </w:rPr>
              <w:t xml:space="preserve"> АҚ (бұдан әр</w:t>
            </w:r>
            <w:r w:rsidR="00775D50">
              <w:rPr>
                <w:lang w:val="kk-KZ"/>
              </w:rPr>
              <w:t>і</w:t>
            </w:r>
            <w:r w:rsidRPr="008865EA">
              <w:rPr>
                <w:lang w:val="kk-KZ"/>
              </w:rPr>
              <w:t xml:space="preserve"> </w:t>
            </w:r>
            <w:r w:rsidRPr="001C5117">
              <w:rPr>
                <w:lang w:eastAsia="en-US"/>
              </w:rPr>
              <w:t>–</w:t>
            </w:r>
            <w:r w:rsidR="00775D50">
              <w:rPr>
                <w:lang w:val="kk-KZ" w:eastAsia="en-US"/>
              </w:rPr>
              <w:t xml:space="preserve"> </w:t>
            </w:r>
            <w:r w:rsidR="006D65C2" w:rsidRPr="008865EA">
              <w:rPr>
                <w:lang w:val="kk-KZ"/>
              </w:rPr>
              <w:t>KASE</w:t>
            </w:r>
            <w:r w:rsidR="00775D50">
              <w:rPr>
                <w:lang w:val="kk-KZ"/>
              </w:rPr>
              <w:t xml:space="preserve"> </w:t>
            </w:r>
            <w:r w:rsidR="006D65C2" w:rsidRPr="008865EA">
              <w:rPr>
                <w:lang w:val="kk-KZ"/>
              </w:rPr>
              <w:t>.</w:t>
            </w:r>
            <w:r w:rsidR="00077B72" w:rsidRPr="008865EA">
              <w:rPr>
                <w:lang w:val="kk-KZ"/>
              </w:rPr>
              <w:t>негізгі нарығындағы жаңа эмитенттер санының серпіні.</w:t>
            </w:r>
          </w:p>
          <w:p w:rsidR="000D7270" w:rsidRPr="00164C6E" w:rsidRDefault="000D7270" w:rsidP="000D7270">
            <w:pPr>
              <w:jc w:val="both"/>
              <w:rPr>
                <w:rFonts w:ascii="Times New Roman" w:eastAsia="Times New Roman" w:hAnsi="Times New Roman" w:cs="Times New Roman"/>
                <w:b/>
                <w:bCs/>
                <w:sz w:val="24"/>
                <w:szCs w:val="24"/>
              </w:rPr>
            </w:pPr>
          </w:p>
        </w:tc>
      </w:tr>
      <w:tr w:rsidR="000D7270" w:rsidRPr="00B14629" w:rsidTr="004300D6">
        <w:tc>
          <w:tcPr>
            <w:tcW w:w="560" w:type="dxa"/>
          </w:tcPr>
          <w:p w:rsidR="000D7270" w:rsidRPr="00164C6E" w:rsidRDefault="000D7270" w:rsidP="000D7270">
            <w:pPr>
              <w:jc w:val="both"/>
              <w:rPr>
                <w:rFonts w:ascii="Times New Roman" w:eastAsia="Times New Roman" w:hAnsi="Times New Roman" w:cs="Times New Roman"/>
                <w:b/>
                <w:bCs/>
                <w:sz w:val="24"/>
                <w:szCs w:val="24"/>
              </w:rPr>
            </w:pPr>
            <w:r w:rsidRPr="00164C6E">
              <w:rPr>
                <w:rFonts w:ascii="Times New Roman" w:eastAsia="Times New Roman" w:hAnsi="Times New Roman" w:cs="Times New Roman"/>
                <w:sz w:val="24"/>
                <w:szCs w:val="24"/>
                <w:lang w:val="ru-RU"/>
              </w:rPr>
              <w:lastRenderedPageBreak/>
              <w:t>2.</w:t>
            </w:r>
          </w:p>
        </w:tc>
        <w:tc>
          <w:tcPr>
            <w:tcW w:w="2541" w:type="dxa"/>
          </w:tcPr>
          <w:p w:rsidR="000D7270" w:rsidRPr="00164C6E" w:rsidRDefault="00AB2BEA" w:rsidP="000D7270">
            <w:pPr>
              <w:jc w:val="both"/>
              <w:rPr>
                <w:rFonts w:ascii="Times New Roman" w:eastAsia="Times New Roman" w:hAnsi="Times New Roman" w:cs="Times New Roman"/>
                <w:b/>
                <w:bCs/>
                <w:sz w:val="24"/>
                <w:szCs w:val="24"/>
              </w:rPr>
            </w:pPr>
            <w:r w:rsidRPr="00F20EFF">
              <w:rPr>
                <w:rFonts w:ascii="Times New Roman" w:eastAsia="Times New Roman" w:hAnsi="Times New Roman" w:cs="Times New Roman"/>
                <w:sz w:val="24"/>
                <w:szCs w:val="24"/>
                <w:lang w:val="ru-RU"/>
              </w:rPr>
              <w:t>Құралдардың төмен айналымымен, институционалдық және бөлшек инвесторлардың белсенді</w:t>
            </w:r>
            <w:r w:rsidRPr="00AB2BEA">
              <w:rPr>
                <w:rFonts w:ascii="Times New Roman" w:eastAsia="Times New Roman" w:hAnsi="Times New Roman" w:cs="Times New Roman"/>
                <w:sz w:val="24"/>
                <w:szCs w:val="24"/>
                <w:lang w:val="ru-RU"/>
              </w:rPr>
              <w:t xml:space="preserve"> емес позициясы түрінде көрініс беретін бағалы қағаздар нарығының өтімділік деңгейі.</w:t>
            </w:r>
          </w:p>
        </w:tc>
        <w:tc>
          <w:tcPr>
            <w:tcW w:w="2889" w:type="dxa"/>
          </w:tcPr>
          <w:p w:rsidR="00716550" w:rsidRDefault="00716550" w:rsidP="00716550">
            <w:pPr>
              <w:pStyle w:val="a8"/>
              <w:numPr>
                <w:ilvl w:val="0"/>
                <w:numId w:val="28"/>
              </w:numPr>
              <w:ind w:left="20" w:firstLine="284"/>
              <w:jc w:val="both"/>
              <w:rPr>
                <w:rFonts w:ascii="Times New Roman" w:eastAsia="Times New Roman" w:hAnsi="Times New Roman" w:cs="Times New Roman"/>
                <w:sz w:val="24"/>
                <w:szCs w:val="24"/>
                <w:lang w:val="ru-RU"/>
              </w:rPr>
            </w:pPr>
            <w:r w:rsidRPr="00716550">
              <w:rPr>
                <w:rFonts w:ascii="Times New Roman" w:eastAsia="Times New Roman" w:hAnsi="Times New Roman" w:cs="Times New Roman"/>
                <w:sz w:val="24"/>
                <w:szCs w:val="24"/>
                <w:lang w:val="ru-RU"/>
              </w:rPr>
              <w:t xml:space="preserve">Бірыңғай жинақтаушы зейнетақы қорының (бұдан әрі – БЖЗҚ) </w:t>
            </w:r>
            <w:r w:rsidR="002A0450">
              <w:rPr>
                <w:rFonts w:ascii="Times New Roman" w:eastAsia="Times New Roman" w:hAnsi="Times New Roman" w:cs="Times New Roman"/>
                <w:sz w:val="24"/>
                <w:szCs w:val="24"/>
                <w:lang w:val="ru-RU"/>
              </w:rPr>
              <w:t>активтерін басқарушы ретін</w:t>
            </w:r>
            <w:r w:rsidR="005856AC">
              <w:rPr>
                <w:rFonts w:ascii="Times New Roman" w:eastAsia="Times New Roman" w:hAnsi="Times New Roman" w:cs="Times New Roman"/>
                <w:sz w:val="24"/>
                <w:szCs w:val="24"/>
                <w:lang w:val="ru-RU"/>
              </w:rPr>
              <w:t>д</w:t>
            </w:r>
            <w:r w:rsidR="002A0450">
              <w:rPr>
                <w:rFonts w:ascii="Times New Roman" w:eastAsia="Times New Roman" w:hAnsi="Times New Roman" w:cs="Times New Roman"/>
                <w:sz w:val="24"/>
                <w:szCs w:val="24"/>
                <w:lang w:val="ru-RU"/>
              </w:rPr>
              <w:t xml:space="preserve">е ҚР Ұлттық Банкінің </w:t>
            </w:r>
            <w:r w:rsidRPr="00716550">
              <w:rPr>
                <w:rFonts w:ascii="Times New Roman" w:eastAsia="Times New Roman" w:hAnsi="Times New Roman" w:cs="Times New Roman"/>
                <w:sz w:val="24"/>
                <w:szCs w:val="24"/>
                <w:lang w:val="ru-RU"/>
              </w:rPr>
              <w:t xml:space="preserve">негізгі институционалдық инвестор ретіндегі үстемдігі нарықтың жоғары шоғырлануын қалыптастырады және жеке басқарушылар мен инвестициялық қорлардың рөлін қоса алғанда, бәсекелестік </w:t>
            </w:r>
            <w:r w:rsidRPr="00716550">
              <w:rPr>
                <w:rFonts w:ascii="Times New Roman" w:eastAsia="Times New Roman" w:hAnsi="Times New Roman" w:cs="Times New Roman"/>
                <w:sz w:val="24"/>
                <w:szCs w:val="24"/>
                <w:lang w:val="ru-RU"/>
              </w:rPr>
              <w:lastRenderedPageBreak/>
              <w:t xml:space="preserve">ортаның дамуын шектейді. </w:t>
            </w:r>
          </w:p>
          <w:p w:rsidR="00F20EFF" w:rsidRDefault="00716550" w:rsidP="00F20EFF">
            <w:pPr>
              <w:pStyle w:val="a8"/>
              <w:numPr>
                <w:ilvl w:val="0"/>
                <w:numId w:val="28"/>
              </w:numPr>
              <w:ind w:left="20" w:firstLine="284"/>
              <w:jc w:val="both"/>
              <w:rPr>
                <w:rFonts w:ascii="Times New Roman" w:eastAsia="Times New Roman" w:hAnsi="Times New Roman" w:cs="Times New Roman"/>
                <w:sz w:val="24"/>
                <w:szCs w:val="24"/>
                <w:lang w:val="ru-RU"/>
              </w:rPr>
            </w:pPr>
            <w:r w:rsidRPr="00716550">
              <w:rPr>
                <w:rFonts w:ascii="Times New Roman" w:eastAsia="Times New Roman" w:hAnsi="Times New Roman" w:cs="Times New Roman"/>
                <w:sz w:val="24"/>
                <w:szCs w:val="24"/>
                <w:lang w:val="ru-RU"/>
              </w:rPr>
              <w:t xml:space="preserve">Мемлекеттік және квазимемлекеттік құралдарға салымдар басым болатын БЖЗҚ-ның консервативті инвестициялық стратегиясы, сондай-ақ облигацияларды өтеуге дейін ұстап тұру («сатып ал да ұстап тұр») практикасы сұраныстың </w:t>
            </w:r>
            <w:r w:rsidRPr="00F20EFF">
              <w:rPr>
                <w:rFonts w:ascii="Times New Roman" w:eastAsia="Times New Roman" w:hAnsi="Times New Roman" w:cs="Times New Roman"/>
                <w:sz w:val="24"/>
                <w:szCs w:val="24"/>
                <w:lang w:val="ru-RU"/>
              </w:rPr>
              <w:t>әртараптандырылуын тежейді және қайталама нарықтағы белсенді сауданы шектейді.</w:t>
            </w:r>
          </w:p>
          <w:p w:rsidR="000D7270" w:rsidRPr="00F20EFF" w:rsidRDefault="00F20EFF" w:rsidP="00F20EFF">
            <w:pPr>
              <w:pStyle w:val="a8"/>
              <w:numPr>
                <w:ilvl w:val="0"/>
                <w:numId w:val="28"/>
              </w:numPr>
              <w:ind w:left="20" w:firstLine="284"/>
              <w:jc w:val="both"/>
              <w:rPr>
                <w:rFonts w:ascii="Times New Roman" w:eastAsia="Times New Roman" w:hAnsi="Times New Roman" w:cs="Times New Roman"/>
                <w:sz w:val="24"/>
                <w:szCs w:val="24"/>
                <w:lang w:val="ru-RU"/>
              </w:rPr>
            </w:pPr>
            <w:r w:rsidRPr="00F20EFF">
              <w:rPr>
                <w:rFonts w:ascii="Times New Roman" w:eastAsia="Times New Roman" w:hAnsi="Times New Roman" w:cs="Times New Roman"/>
                <w:sz w:val="24"/>
                <w:szCs w:val="24"/>
                <w:lang w:val="ru-RU"/>
              </w:rPr>
              <w:t xml:space="preserve">Акциялар мен мемлекеттік бағалы қағаздардың (бұдан әрі – МБҚ) төмен айналымы тиімді нарықтық баға белгілеуді қалыптастыруға кедергі келтіреді, сатып алу және сату бағалары арасындағы спредтердің ұлғаюына ықпал етеді, бұл мәмілелерді орындау және құралдардан шығу </w:t>
            </w:r>
            <w:r w:rsidRPr="00F20EFF">
              <w:rPr>
                <w:rFonts w:ascii="Times New Roman" w:eastAsia="Times New Roman" w:hAnsi="Times New Roman" w:cs="Times New Roman"/>
                <w:sz w:val="24"/>
                <w:szCs w:val="24"/>
                <w:lang w:val="ru-RU"/>
              </w:rPr>
              <w:lastRenderedPageBreak/>
              <w:t>процесін болжауды қиындатады.</w:t>
            </w:r>
          </w:p>
        </w:tc>
        <w:tc>
          <w:tcPr>
            <w:tcW w:w="6060" w:type="dxa"/>
          </w:tcPr>
          <w:p w:rsidR="003A1591" w:rsidRPr="003A1591" w:rsidRDefault="000D7270" w:rsidP="003A1591">
            <w:pPr>
              <w:tabs>
                <w:tab w:val="left" w:pos="595"/>
              </w:tabs>
              <w:ind w:left="28" w:firstLine="284"/>
              <w:jc w:val="both"/>
              <w:rPr>
                <w:rFonts w:ascii="Times New Roman" w:eastAsia="Times New Roman" w:hAnsi="Times New Roman" w:cs="Times New Roman"/>
                <w:sz w:val="24"/>
                <w:szCs w:val="24"/>
                <w:lang w:val="ru-RU"/>
              </w:rPr>
            </w:pPr>
            <w:r w:rsidRPr="00164C6E">
              <w:rPr>
                <w:rFonts w:ascii="Times New Roman" w:eastAsia="Times New Roman" w:hAnsi="Times New Roman" w:cs="Times New Roman"/>
                <w:sz w:val="24"/>
                <w:szCs w:val="24"/>
                <w:lang w:val="ru-RU"/>
              </w:rPr>
              <w:lastRenderedPageBreak/>
              <w:t>1. </w:t>
            </w:r>
            <w:r w:rsidR="003A1591" w:rsidRPr="003A1591">
              <w:rPr>
                <w:rFonts w:ascii="Times New Roman" w:eastAsia="Times New Roman" w:hAnsi="Times New Roman" w:cs="Times New Roman"/>
                <w:sz w:val="24"/>
                <w:szCs w:val="24"/>
                <w:lang w:val="ru-RU"/>
              </w:rPr>
              <w:t xml:space="preserve">Нәтижесінде жеке зейнетақы қорларының активтері БЖЗҚ-ға шоғырландырылған 2013 жылғы жинақтаушы зейнетақы жүйесін реформалау капитал нарығындағы институционалдық сұраныстың құрылымын айтарлықтай өзгертті. Нәтижесінде зейнетақы активтерінің көлемі </w:t>
            </w:r>
            <w:r w:rsidR="003A1591" w:rsidRPr="00A37297">
              <w:rPr>
                <w:rFonts w:ascii="Times New Roman" w:eastAsia="Times New Roman" w:hAnsi="Times New Roman" w:cs="Times New Roman"/>
                <w:sz w:val="24"/>
                <w:szCs w:val="24"/>
                <w:lang w:val="ru-RU"/>
              </w:rPr>
              <w:t xml:space="preserve">шамамен </w:t>
            </w:r>
            <w:r w:rsidR="00A37297" w:rsidRPr="00A37297">
              <w:rPr>
                <w:rFonts w:ascii="Times New Roman" w:eastAsia="Times New Roman" w:hAnsi="Times New Roman" w:cs="Times New Roman"/>
                <w:sz w:val="24"/>
                <w:szCs w:val="24"/>
                <w:lang w:val="ru-RU"/>
              </w:rPr>
              <w:t xml:space="preserve">25,8 </w:t>
            </w:r>
            <w:r w:rsidR="003A1591" w:rsidRPr="00A37297">
              <w:rPr>
                <w:rFonts w:ascii="Times New Roman" w:eastAsia="Times New Roman" w:hAnsi="Times New Roman" w:cs="Times New Roman"/>
                <w:sz w:val="24"/>
                <w:szCs w:val="24"/>
                <w:lang w:val="ru-RU"/>
              </w:rPr>
              <w:t>трлн теңгені құрайтын (</w:t>
            </w:r>
            <w:r w:rsidR="00A37297" w:rsidRPr="00A37297">
              <w:rPr>
                <w:rFonts w:ascii="Times New Roman" w:eastAsia="Times New Roman" w:hAnsi="Times New Roman" w:cs="Times New Roman"/>
                <w:sz w:val="24"/>
                <w:szCs w:val="24"/>
                <w:lang w:val="ru-RU"/>
              </w:rPr>
              <w:t>2026 жылғы сәуір айының басына</w:t>
            </w:r>
            <w:r w:rsidR="003A1591" w:rsidRPr="003A1591">
              <w:rPr>
                <w:rFonts w:ascii="Times New Roman" w:eastAsia="Times New Roman" w:hAnsi="Times New Roman" w:cs="Times New Roman"/>
                <w:sz w:val="24"/>
                <w:szCs w:val="24"/>
                <w:lang w:val="ru-RU"/>
              </w:rPr>
              <w:t>) елдің ең ірі институционалдық инвесторы қалыптасты, ол барлық дерлік зейнетақы сұранысын жинақтайды, ал реформадан кейін зейнетақы активтерін жеке басқарушылардың үлесі жиынтық көлемнен 1%-дан аз деңгейге дейін қысқарды.</w:t>
            </w:r>
          </w:p>
          <w:p w:rsidR="00A37297" w:rsidRDefault="000D7270" w:rsidP="006B244A">
            <w:pPr>
              <w:tabs>
                <w:tab w:val="left" w:pos="595"/>
              </w:tabs>
              <w:ind w:left="28" w:firstLine="284"/>
              <w:jc w:val="both"/>
              <w:rPr>
                <w:rFonts w:ascii="Times New Roman" w:eastAsia="Times New Roman" w:hAnsi="Times New Roman" w:cs="Times New Roman"/>
                <w:sz w:val="24"/>
                <w:szCs w:val="24"/>
                <w:lang w:val="ru-RU"/>
              </w:rPr>
            </w:pPr>
            <w:bookmarkStart w:id="1" w:name="_Hlk227657443"/>
            <w:r w:rsidRPr="00164C6E">
              <w:rPr>
                <w:rFonts w:ascii="Times New Roman" w:eastAsia="Times New Roman" w:hAnsi="Times New Roman" w:cs="Times New Roman"/>
                <w:sz w:val="24"/>
                <w:szCs w:val="24"/>
                <w:lang w:val="ru-RU"/>
              </w:rPr>
              <w:t>2. </w:t>
            </w:r>
            <w:r w:rsidR="00A37297" w:rsidRPr="00A37297">
              <w:rPr>
                <w:rFonts w:ascii="Times New Roman" w:eastAsia="Times New Roman" w:hAnsi="Times New Roman" w:cs="Times New Roman"/>
                <w:sz w:val="24"/>
                <w:szCs w:val="24"/>
                <w:lang w:val="ru-RU"/>
              </w:rPr>
              <w:t xml:space="preserve">БЖЗҚ зейнетақы активтерін негізінен мемлекеттік және квазимемлекеттік құралдарға </w:t>
            </w:r>
            <w:r w:rsidR="00A37297" w:rsidRPr="006B244A">
              <w:rPr>
                <w:rFonts w:ascii="Times New Roman" w:eastAsia="Times New Roman" w:hAnsi="Times New Roman" w:cs="Times New Roman"/>
                <w:sz w:val="24"/>
                <w:szCs w:val="24"/>
                <w:lang w:val="ru-RU"/>
              </w:rPr>
              <w:t xml:space="preserve">«сатып ал да ұстап тұр» </w:t>
            </w:r>
            <w:r w:rsidR="00A37297" w:rsidRPr="00A37297">
              <w:rPr>
                <w:rFonts w:ascii="Times New Roman" w:eastAsia="Times New Roman" w:hAnsi="Times New Roman" w:cs="Times New Roman"/>
                <w:sz w:val="24"/>
                <w:szCs w:val="24"/>
                <w:lang w:val="ru-RU"/>
              </w:rPr>
              <w:t xml:space="preserve">стратегиясына сүйене отырып шоғырландырады. </w:t>
            </w:r>
            <w:r w:rsidR="00A37297" w:rsidRPr="00A37297">
              <w:rPr>
                <w:rFonts w:ascii="Times New Roman" w:eastAsia="Times New Roman" w:hAnsi="Times New Roman" w:cs="Times New Roman"/>
                <w:sz w:val="24"/>
                <w:szCs w:val="24"/>
                <w:lang w:val="ru-RU"/>
              </w:rPr>
              <w:lastRenderedPageBreak/>
              <w:t xml:space="preserve">Сәуір айының басында зейнетақы активтерінің 61% </w:t>
            </w:r>
            <w:proofErr w:type="gramStart"/>
            <w:r w:rsidR="00A37297" w:rsidRPr="00A37297">
              <w:rPr>
                <w:rFonts w:ascii="Times New Roman" w:eastAsia="Times New Roman" w:hAnsi="Times New Roman" w:cs="Times New Roman"/>
                <w:sz w:val="24"/>
                <w:szCs w:val="24"/>
                <w:lang w:val="ru-RU"/>
              </w:rPr>
              <w:t>—  теңгелік</w:t>
            </w:r>
            <w:proofErr w:type="gramEnd"/>
            <w:r w:rsidR="00A37297" w:rsidRPr="00A37297">
              <w:rPr>
                <w:rFonts w:ascii="Times New Roman" w:eastAsia="Times New Roman" w:hAnsi="Times New Roman" w:cs="Times New Roman"/>
                <w:sz w:val="24"/>
                <w:szCs w:val="24"/>
                <w:lang w:val="ru-RU"/>
              </w:rPr>
              <w:t xml:space="preserve"> құралдарға, оның ішінде 43% —  МБҚ</w:t>
            </w:r>
            <w:r w:rsidR="00A37297">
              <w:rPr>
                <w:rFonts w:ascii="Times New Roman" w:eastAsia="Times New Roman" w:hAnsi="Times New Roman" w:cs="Times New Roman"/>
                <w:sz w:val="24"/>
                <w:szCs w:val="24"/>
                <w:lang w:val="ru-RU"/>
              </w:rPr>
              <w:t>-</w:t>
            </w:r>
            <w:r w:rsidR="00A37297" w:rsidRPr="00A37297">
              <w:rPr>
                <w:rFonts w:ascii="Times New Roman" w:eastAsia="Times New Roman" w:hAnsi="Times New Roman" w:cs="Times New Roman"/>
                <w:sz w:val="24"/>
                <w:szCs w:val="24"/>
                <w:lang w:val="ru-RU"/>
              </w:rPr>
              <w:t>да, 9%  — квазимемлекеттік облигацияларда, 2,6% —   корпоративтік облигацияларда шоғырланған.</w:t>
            </w:r>
          </w:p>
          <w:p w:rsidR="006B244A" w:rsidRPr="006B244A" w:rsidRDefault="00A37297" w:rsidP="006B244A">
            <w:pPr>
              <w:tabs>
                <w:tab w:val="left" w:pos="595"/>
              </w:tabs>
              <w:ind w:left="28" w:firstLine="284"/>
              <w:jc w:val="both"/>
              <w:rPr>
                <w:rFonts w:ascii="Times New Roman" w:eastAsia="Times New Roman" w:hAnsi="Times New Roman" w:cs="Times New Roman"/>
                <w:sz w:val="24"/>
                <w:szCs w:val="24"/>
                <w:lang w:val="ru-RU"/>
              </w:rPr>
            </w:pPr>
            <w:r w:rsidRPr="00A37297">
              <w:rPr>
                <w:rFonts w:ascii="Times New Roman" w:eastAsia="Times New Roman" w:hAnsi="Times New Roman" w:cs="Times New Roman"/>
                <w:sz w:val="24"/>
                <w:szCs w:val="24"/>
                <w:lang w:val="ru-RU"/>
              </w:rPr>
              <w:t>Зейнетақы активтерін жеке басқарушылар зейнетақы жинақтарының жалпы көлемінен 0,4% немесе 99,4 млрд теңгені ғана басқарады.</w:t>
            </w:r>
          </w:p>
          <w:p w:rsidR="005856AC" w:rsidRDefault="006B244A" w:rsidP="005856AC">
            <w:pPr>
              <w:tabs>
                <w:tab w:val="left" w:pos="595"/>
              </w:tabs>
              <w:ind w:left="28" w:firstLine="284"/>
              <w:jc w:val="both"/>
              <w:rPr>
                <w:rFonts w:ascii="Times New Roman" w:eastAsia="Times New Roman" w:hAnsi="Times New Roman" w:cs="Times New Roman"/>
                <w:sz w:val="24"/>
                <w:szCs w:val="24"/>
                <w:lang w:val="ru-RU"/>
              </w:rPr>
            </w:pPr>
            <w:r w:rsidRPr="006B244A">
              <w:rPr>
                <w:rFonts w:ascii="Times New Roman" w:eastAsia="Times New Roman" w:hAnsi="Times New Roman" w:cs="Times New Roman"/>
                <w:sz w:val="24"/>
                <w:szCs w:val="24"/>
                <w:lang w:val="ru-RU"/>
              </w:rPr>
              <w:t>3. Қайталама нарықтағы акциялар айналымының коэффициенті 2-4%, МБҚ-да шамамен 7% деңгейінде сақталады. Төмен айналым ұсыныс пен сұраныс жағындағы құрылымдық факторлардың жиынтығына байланысты.</w:t>
            </w:r>
            <w:bookmarkEnd w:id="1"/>
          </w:p>
          <w:p w:rsidR="000D7270" w:rsidRPr="005856AC" w:rsidRDefault="005856AC" w:rsidP="005856AC">
            <w:pPr>
              <w:tabs>
                <w:tab w:val="left" w:pos="595"/>
              </w:tabs>
              <w:ind w:left="28" w:firstLine="284"/>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МБҚ-ның </w:t>
            </w:r>
            <w:r w:rsidR="003F364B" w:rsidRPr="003F364B">
              <w:rPr>
                <w:rFonts w:ascii="Times New Roman" w:eastAsia="Times New Roman" w:hAnsi="Times New Roman" w:cs="Times New Roman"/>
                <w:sz w:val="24"/>
                <w:szCs w:val="24"/>
                <w:lang w:val="ru-RU"/>
              </w:rPr>
              <w:t>едәуір бөлігі өтелгенге дейін ұстап тұру стратегиясын ұстанатын БЖЗҚ мен квазимемлекеттік құрылымдардың портфельдерінде шоғырланған, бұл қайталама айналымға жіберуге болатын қағаздардың көлемін азайтады. Сондай-ақ, тәуекел аз болған кезде инвесторлардың қалауы қысқа мерзімді құралдар мен кірістілігі салыстырмалы депозиттердің пайдасына қарай ығысқан, бұл ұзақ мерзімді құралдармен сауда-саттыққа ынталандыруды азайтады. Аталған факторлардың жиынтық әсері белсенді қатысушылар базасының тарылуына, спредтердің өсуіне алып келеді және орнықты нарықтық бағалардың қалыптасуына жол бермейді.</w:t>
            </w:r>
          </w:p>
        </w:tc>
        <w:tc>
          <w:tcPr>
            <w:tcW w:w="3450" w:type="dxa"/>
          </w:tcPr>
          <w:p w:rsidR="000D7270" w:rsidRPr="00164C6E" w:rsidRDefault="00AB2BEA" w:rsidP="000D7270">
            <w:pPr>
              <w:pStyle w:val="font-claude-response-body"/>
              <w:numPr>
                <w:ilvl w:val="0"/>
                <w:numId w:val="43"/>
              </w:numPr>
              <w:tabs>
                <w:tab w:val="left" w:pos="459"/>
              </w:tabs>
              <w:spacing w:before="0" w:beforeAutospacing="0" w:after="0" w:afterAutospacing="0"/>
              <w:ind w:left="0" w:firstLine="170"/>
              <w:jc w:val="both"/>
            </w:pPr>
            <w:r>
              <w:rPr>
                <w:lang w:val="kk-KZ"/>
              </w:rPr>
              <w:lastRenderedPageBreak/>
              <w:t>Зейнетақы жинақтарының жиынтық көлеміндегі БЖЗҚ үлесі</w:t>
            </w:r>
            <w:r w:rsidR="000D7270" w:rsidRPr="00164C6E">
              <w:t>;</w:t>
            </w:r>
          </w:p>
          <w:p w:rsidR="000D7270" w:rsidRPr="00F20EFF" w:rsidRDefault="000D7270" w:rsidP="000D7270">
            <w:pPr>
              <w:pStyle w:val="font-claude-response-body"/>
              <w:numPr>
                <w:ilvl w:val="0"/>
                <w:numId w:val="43"/>
              </w:numPr>
              <w:tabs>
                <w:tab w:val="left" w:pos="459"/>
              </w:tabs>
              <w:spacing w:before="0" w:beforeAutospacing="0" w:after="0" w:afterAutospacing="0"/>
              <w:ind w:left="0" w:firstLine="170"/>
              <w:jc w:val="both"/>
            </w:pPr>
            <w:r w:rsidRPr="00F20EFF">
              <w:t>KASE</w:t>
            </w:r>
            <w:r w:rsidR="00E60D3F" w:rsidRPr="00F20EFF">
              <w:rPr>
                <w:lang w:val="kk-KZ"/>
              </w:rPr>
              <w:t xml:space="preserve"> қайталама нарығында акциялар мен МБҚ-ның айналым коэффициенті</w:t>
            </w:r>
            <w:r w:rsidRPr="00F20EFF">
              <w:t>;</w:t>
            </w:r>
          </w:p>
          <w:p w:rsidR="000D7270" w:rsidRPr="00E60D3F" w:rsidRDefault="00E60D3F" w:rsidP="000D7270">
            <w:pPr>
              <w:pStyle w:val="font-claude-response-body"/>
              <w:numPr>
                <w:ilvl w:val="0"/>
                <w:numId w:val="43"/>
              </w:numPr>
              <w:tabs>
                <w:tab w:val="left" w:pos="459"/>
              </w:tabs>
              <w:spacing w:before="0" w:beforeAutospacing="0" w:after="0" w:afterAutospacing="0"/>
              <w:ind w:left="0" w:firstLine="170"/>
              <w:jc w:val="both"/>
              <w:rPr>
                <w:lang w:val="kk-KZ"/>
              </w:rPr>
            </w:pPr>
            <w:r w:rsidRPr="00F20EFF">
              <w:rPr>
                <w:lang w:val="kk-KZ"/>
              </w:rPr>
              <w:t xml:space="preserve"> Қайталама нарықтағы сауда-саттықтың</w:t>
            </w:r>
            <w:r w:rsidR="00AA0230" w:rsidRPr="00F20EFF">
              <w:rPr>
                <w:lang w:val="kk-KZ"/>
              </w:rPr>
              <w:t xml:space="preserve"> </w:t>
            </w:r>
            <w:r w:rsidRPr="00F20EFF">
              <w:rPr>
                <w:lang w:val="kk-KZ"/>
              </w:rPr>
              <w:t>орташа</w:t>
            </w:r>
            <w:r w:rsidR="00D377D0" w:rsidRPr="00F20EFF">
              <w:rPr>
                <w:lang w:val="kk-KZ"/>
              </w:rPr>
              <w:t xml:space="preserve"> күндік </w:t>
            </w:r>
            <w:r w:rsidRPr="00F20EFF">
              <w:rPr>
                <w:lang w:val="kk-KZ"/>
              </w:rPr>
              <w:t xml:space="preserve"> көлемі.</w:t>
            </w:r>
            <w:r w:rsidR="007B79D5">
              <w:rPr>
                <w:lang w:val="kk-KZ"/>
              </w:rPr>
              <w:t xml:space="preserve"> </w:t>
            </w:r>
          </w:p>
        </w:tc>
      </w:tr>
      <w:tr w:rsidR="00092490" w:rsidRPr="00B14629" w:rsidTr="004300D6">
        <w:tc>
          <w:tcPr>
            <w:tcW w:w="560" w:type="dxa"/>
          </w:tcPr>
          <w:p w:rsidR="00092490" w:rsidRPr="00164C6E" w:rsidRDefault="00092490" w:rsidP="00092490">
            <w:pPr>
              <w:jc w:val="both"/>
              <w:rPr>
                <w:rFonts w:ascii="Times New Roman" w:eastAsia="Times New Roman" w:hAnsi="Times New Roman" w:cs="Times New Roman"/>
                <w:b/>
                <w:bCs/>
                <w:sz w:val="24"/>
                <w:szCs w:val="24"/>
              </w:rPr>
            </w:pPr>
            <w:r w:rsidRPr="00164C6E">
              <w:rPr>
                <w:rFonts w:ascii="Times New Roman" w:eastAsia="Times New Roman" w:hAnsi="Times New Roman" w:cs="Times New Roman"/>
                <w:sz w:val="24"/>
                <w:szCs w:val="24"/>
                <w:lang w:val="ru-RU"/>
              </w:rPr>
              <w:lastRenderedPageBreak/>
              <w:t>3.</w:t>
            </w:r>
          </w:p>
        </w:tc>
        <w:tc>
          <w:tcPr>
            <w:tcW w:w="2541" w:type="dxa"/>
          </w:tcPr>
          <w:p w:rsidR="00996A64" w:rsidRPr="00164C6E" w:rsidRDefault="00996A64" w:rsidP="00092490">
            <w:pPr>
              <w:jc w:val="both"/>
              <w:rPr>
                <w:rFonts w:ascii="Times New Roman" w:eastAsia="Times New Roman" w:hAnsi="Times New Roman" w:cs="Times New Roman"/>
                <w:b/>
                <w:bCs/>
                <w:sz w:val="24"/>
                <w:szCs w:val="24"/>
              </w:rPr>
            </w:pPr>
            <w:r w:rsidRPr="00996A64">
              <w:rPr>
                <w:rStyle w:val="ypks7kbdpwfgdykd3qb9"/>
                <w:rFonts w:ascii="Times New Roman" w:hAnsi="Times New Roman" w:cs="Times New Roman"/>
                <w:sz w:val="24"/>
                <w:szCs w:val="24"/>
              </w:rPr>
              <w:t>Бағалы қағаздар нарығы туралы қолданыстағы заңнаманың капитал нарығының қазіргі қажеттіліктеріне сәйкес келмеуі.</w:t>
            </w:r>
          </w:p>
        </w:tc>
        <w:tc>
          <w:tcPr>
            <w:tcW w:w="2889" w:type="dxa"/>
          </w:tcPr>
          <w:p w:rsidR="00092490" w:rsidRPr="001B0707" w:rsidRDefault="00092490" w:rsidP="00092490">
            <w:pPr>
              <w:pStyle w:val="a8"/>
              <w:numPr>
                <w:ilvl w:val="0"/>
                <w:numId w:val="31"/>
              </w:numPr>
              <w:ind w:left="20" w:firstLine="340"/>
              <w:jc w:val="both"/>
              <w:rPr>
                <w:rStyle w:val="ypks7kbdpwfgdykd3qb9"/>
                <w:rFonts w:ascii="Times New Roman" w:eastAsia="Times New Roman" w:hAnsi="Times New Roman" w:cs="Times New Roman"/>
                <w:sz w:val="24"/>
                <w:szCs w:val="24"/>
                <w:lang w:val="ru-RU"/>
              </w:rPr>
            </w:pPr>
            <w:r w:rsidRPr="001B0707">
              <w:rPr>
                <w:rStyle w:val="ypks7kbdpwfgdykd3qb9"/>
                <w:rFonts w:ascii="Times New Roman" w:hAnsi="Times New Roman" w:cs="Times New Roman"/>
                <w:sz w:val="24"/>
                <w:szCs w:val="24"/>
              </w:rPr>
              <w:t>2003</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жылғы</w:t>
            </w:r>
            <w:r w:rsidRPr="001B0707">
              <w:rPr>
                <w:rFonts w:ascii="Times New Roman" w:hAnsi="Times New Roman" w:cs="Times New Roman"/>
                <w:sz w:val="24"/>
                <w:szCs w:val="24"/>
              </w:rPr>
              <w:t xml:space="preserve"> </w:t>
            </w:r>
            <w:r w:rsidRPr="001B0707">
              <w:rPr>
                <w:rFonts w:ascii="Times New Roman" w:hAnsi="Times New Roman" w:cs="Times New Roman"/>
                <w:sz w:val="24"/>
                <w:szCs w:val="24"/>
                <w:lang w:val="kk-KZ"/>
              </w:rPr>
              <w:t>«</w:t>
            </w:r>
            <w:r w:rsidRPr="001B0707">
              <w:rPr>
                <w:rStyle w:val="ypks7kbdpwfgdykd3qb9"/>
                <w:rFonts w:ascii="Times New Roman" w:hAnsi="Times New Roman" w:cs="Times New Roman"/>
                <w:sz w:val="24"/>
                <w:szCs w:val="24"/>
              </w:rPr>
              <w:t>Бағалы</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қағаздар</w:t>
            </w:r>
            <w:r w:rsidRPr="001B0707">
              <w:rPr>
                <w:rFonts w:ascii="Times New Roman" w:hAnsi="Times New Roman" w:cs="Times New Roman"/>
                <w:sz w:val="24"/>
                <w:szCs w:val="24"/>
              </w:rPr>
              <w:t xml:space="preserve"> </w:t>
            </w:r>
            <w:r w:rsidRPr="001B0707">
              <w:rPr>
                <w:rFonts w:ascii="Times New Roman" w:hAnsi="Times New Roman" w:cs="Times New Roman"/>
                <w:sz w:val="24"/>
                <w:szCs w:val="24"/>
                <w:lang w:val="kk-KZ"/>
              </w:rPr>
              <w:t xml:space="preserve">рыногы </w:t>
            </w:r>
            <w:r w:rsidRPr="001B0707">
              <w:rPr>
                <w:rStyle w:val="ypks7kbdpwfgdykd3qb9"/>
                <w:rFonts w:ascii="Times New Roman" w:hAnsi="Times New Roman" w:cs="Times New Roman"/>
                <w:sz w:val="24"/>
                <w:szCs w:val="24"/>
              </w:rPr>
              <w:t>туралы</w:t>
            </w:r>
            <w:r w:rsidRPr="001B0707">
              <w:rPr>
                <w:rStyle w:val="ypks7kbdpwfgdykd3qb9"/>
                <w:rFonts w:ascii="Times New Roman" w:hAnsi="Times New Roman" w:cs="Times New Roman"/>
                <w:sz w:val="24"/>
                <w:szCs w:val="24"/>
                <w:lang w:val="kk-KZ"/>
              </w:rPr>
              <w:t>»</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Қазақстан</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Республикасының</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қолданыстағы</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заңы</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(бұдан</w:t>
            </w:r>
            <w:r w:rsidRPr="001B0707">
              <w:rPr>
                <w:rFonts w:ascii="Times New Roman" w:hAnsi="Times New Roman" w:cs="Times New Roman"/>
                <w:sz w:val="24"/>
                <w:szCs w:val="24"/>
              </w:rPr>
              <w:t xml:space="preserve"> әрі – </w:t>
            </w:r>
            <w:r w:rsidRPr="001B0707">
              <w:rPr>
                <w:rFonts w:ascii="Times New Roman" w:hAnsi="Times New Roman" w:cs="Times New Roman"/>
                <w:sz w:val="24"/>
                <w:szCs w:val="24"/>
                <w:lang w:val="kk-KZ"/>
              </w:rPr>
              <w:t>Б</w:t>
            </w:r>
            <w:r w:rsidRPr="001B0707">
              <w:rPr>
                <w:rStyle w:val="ypks7kbdpwfgdykd3qb9"/>
                <w:rFonts w:ascii="Times New Roman" w:hAnsi="Times New Roman" w:cs="Times New Roman"/>
                <w:sz w:val="24"/>
                <w:szCs w:val="24"/>
              </w:rPr>
              <w:t>ағалы</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қағаздар</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нарығы</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туралы</w:t>
            </w:r>
            <w:r w:rsidRPr="001B0707">
              <w:rPr>
                <w:rFonts w:ascii="Times New Roman" w:hAnsi="Times New Roman" w:cs="Times New Roman"/>
                <w:sz w:val="24"/>
                <w:szCs w:val="24"/>
              </w:rPr>
              <w:t xml:space="preserve"> </w:t>
            </w:r>
            <w:r w:rsidRPr="001B0707">
              <w:rPr>
                <w:rFonts w:ascii="Times New Roman" w:hAnsi="Times New Roman" w:cs="Times New Roman"/>
                <w:sz w:val="24"/>
                <w:szCs w:val="24"/>
                <w:lang w:val="kk-KZ"/>
              </w:rPr>
              <w:t>з</w:t>
            </w:r>
            <w:r w:rsidRPr="001B0707">
              <w:rPr>
                <w:rStyle w:val="ypks7kbdpwfgdykd3qb9"/>
                <w:rFonts w:ascii="Times New Roman" w:hAnsi="Times New Roman" w:cs="Times New Roman"/>
                <w:sz w:val="24"/>
                <w:szCs w:val="24"/>
              </w:rPr>
              <w:t>аң)</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көптеген</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өзгерістер</w:t>
            </w:r>
            <w:r w:rsidRPr="001B0707">
              <w:rPr>
                <w:rStyle w:val="ypks7kbdpwfgdykd3qb9"/>
                <w:rFonts w:ascii="Times New Roman" w:hAnsi="Times New Roman" w:cs="Times New Roman"/>
                <w:sz w:val="24"/>
                <w:szCs w:val="24"/>
                <w:lang w:val="kk-KZ"/>
              </w:rPr>
              <w:t xml:space="preserve">ге және </w:t>
            </w:r>
            <w:r w:rsidRPr="001B0707">
              <w:rPr>
                <w:rFonts w:ascii="Times New Roman" w:hAnsi="Times New Roman" w:cs="Times New Roman"/>
                <w:sz w:val="24"/>
                <w:szCs w:val="24"/>
                <w:lang w:val="kk-KZ"/>
              </w:rPr>
              <w:t xml:space="preserve">ұғымдар аппаратының </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едәуір</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кеңеюіне</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қарамастан</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жүйелік</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тұтастығы</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мен</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ішкі</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келісімділігін</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жоғалтты</w:t>
            </w:r>
            <w:r w:rsidRPr="001B0707">
              <w:rPr>
                <w:rStyle w:val="ypks7kbdpwfgdykd3qb9"/>
                <w:rFonts w:ascii="Times New Roman" w:hAnsi="Times New Roman" w:cs="Times New Roman"/>
                <w:sz w:val="24"/>
                <w:szCs w:val="24"/>
                <w:lang w:val="kk-KZ"/>
              </w:rPr>
              <w:t xml:space="preserve">, бұл </w:t>
            </w:r>
            <w:r w:rsidRPr="001B0707">
              <w:rPr>
                <w:rStyle w:val="ypks7kbdpwfgdykd3qb9"/>
                <w:rFonts w:ascii="Times New Roman" w:hAnsi="Times New Roman" w:cs="Times New Roman"/>
                <w:sz w:val="24"/>
                <w:szCs w:val="24"/>
              </w:rPr>
              <w:t>реттеудің</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тиімділігін</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төмендете</w:t>
            </w:r>
            <w:r w:rsidRPr="001B0707">
              <w:rPr>
                <w:rStyle w:val="ypks7kbdpwfgdykd3qb9"/>
                <w:rFonts w:ascii="Times New Roman" w:hAnsi="Times New Roman" w:cs="Times New Roman"/>
                <w:sz w:val="24"/>
                <w:szCs w:val="24"/>
                <w:lang w:val="kk-KZ"/>
              </w:rPr>
              <w:t xml:space="preserve">ді </w:t>
            </w:r>
            <w:r w:rsidRPr="001B0707">
              <w:rPr>
                <w:rStyle w:val="ypks7kbdpwfgdykd3qb9"/>
                <w:rFonts w:ascii="Times New Roman" w:hAnsi="Times New Roman" w:cs="Times New Roman"/>
                <w:sz w:val="24"/>
                <w:szCs w:val="24"/>
              </w:rPr>
              <w:t>және</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оны</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практикалық</w:t>
            </w:r>
            <w:r w:rsidRPr="001B0707">
              <w:rPr>
                <w:rFonts w:ascii="Times New Roman" w:hAnsi="Times New Roman" w:cs="Times New Roman"/>
                <w:sz w:val="24"/>
                <w:szCs w:val="24"/>
              </w:rPr>
              <w:t xml:space="preserve"> </w:t>
            </w:r>
            <w:r w:rsidRPr="001B0707">
              <w:rPr>
                <w:rFonts w:ascii="Times New Roman" w:hAnsi="Times New Roman" w:cs="Times New Roman"/>
                <w:sz w:val="24"/>
                <w:szCs w:val="24"/>
                <w:lang w:val="kk-KZ"/>
              </w:rPr>
              <w:t xml:space="preserve">тұрғыдан </w:t>
            </w:r>
            <w:r w:rsidRPr="001B0707">
              <w:rPr>
                <w:rStyle w:val="ypks7kbdpwfgdykd3qb9"/>
                <w:rFonts w:ascii="Times New Roman" w:hAnsi="Times New Roman" w:cs="Times New Roman"/>
                <w:sz w:val="24"/>
                <w:szCs w:val="24"/>
              </w:rPr>
              <w:t>қолдануды</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қиындата</w:t>
            </w:r>
            <w:r w:rsidRPr="001B0707">
              <w:rPr>
                <w:rStyle w:val="ypks7kbdpwfgdykd3qb9"/>
                <w:rFonts w:ascii="Times New Roman" w:hAnsi="Times New Roman" w:cs="Times New Roman"/>
                <w:sz w:val="24"/>
                <w:szCs w:val="24"/>
                <w:lang w:val="kk-KZ"/>
              </w:rPr>
              <w:t>ды</w:t>
            </w:r>
            <w:r w:rsidRPr="001B0707">
              <w:rPr>
                <w:rStyle w:val="ypks7kbdpwfgdykd3qb9"/>
                <w:rFonts w:ascii="Times New Roman" w:hAnsi="Times New Roman" w:cs="Times New Roman"/>
                <w:sz w:val="24"/>
                <w:szCs w:val="24"/>
              </w:rPr>
              <w:t>.</w:t>
            </w:r>
          </w:p>
          <w:p w:rsidR="00092490" w:rsidRPr="00164C6E" w:rsidRDefault="00092490" w:rsidP="005856AC">
            <w:pPr>
              <w:pStyle w:val="a8"/>
              <w:numPr>
                <w:ilvl w:val="0"/>
                <w:numId w:val="31"/>
              </w:numPr>
              <w:ind w:left="20" w:firstLine="340"/>
              <w:jc w:val="both"/>
              <w:rPr>
                <w:rFonts w:ascii="Times New Roman" w:eastAsia="Times New Roman" w:hAnsi="Times New Roman" w:cs="Times New Roman"/>
                <w:sz w:val="24"/>
                <w:szCs w:val="24"/>
                <w:lang w:val="ru-RU"/>
              </w:rPr>
            </w:pPr>
            <w:r w:rsidRPr="001B0707">
              <w:rPr>
                <w:rStyle w:val="ypks7kbdpwfgdykd3qb9"/>
                <w:rFonts w:ascii="Times New Roman" w:hAnsi="Times New Roman" w:cs="Times New Roman"/>
                <w:sz w:val="24"/>
                <w:szCs w:val="24"/>
              </w:rPr>
              <w:t>Неғұрлым</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икемді,</w:t>
            </w:r>
            <w:r w:rsidRPr="001B0707">
              <w:rPr>
                <w:rFonts w:ascii="Times New Roman" w:hAnsi="Times New Roman" w:cs="Times New Roman"/>
                <w:sz w:val="24"/>
                <w:szCs w:val="24"/>
              </w:rPr>
              <w:t xml:space="preserve"> </w:t>
            </w:r>
            <w:r w:rsidRPr="001B0707">
              <w:rPr>
                <w:rFonts w:ascii="Times New Roman" w:hAnsi="Times New Roman" w:cs="Times New Roman"/>
                <w:sz w:val="24"/>
                <w:szCs w:val="24"/>
                <w:lang w:val="kk-KZ"/>
              </w:rPr>
              <w:t xml:space="preserve">қағидатқа </w:t>
            </w:r>
            <w:r w:rsidRPr="001B0707">
              <w:rPr>
                <w:rStyle w:val="ypks7kbdpwfgdykd3qb9"/>
                <w:rFonts w:ascii="Times New Roman" w:hAnsi="Times New Roman" w:cs="Times New Roman"/>
                <w:sz w:val="24"/>
                <w:szCs w:val="24"/>
              </w:rPr>
              <w:t>бағдарланған</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модельдерге</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жаһандық</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көшу</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аясында</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реттеудің</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кодификациясы</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мен</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нормативтік</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lang w:val="kk-KZ"/>
              </w:rPr>
              <w:t xml:space="preserve">жан-жақты көрсетудің </w:t>
            </w:r>
            <w:r w:rsidRPr="001B0707">
              <w:rPr>
                <w:rStyle w:val="ypks7kbdpwfgdykd3qb9"/>
                <w:rFonts w:ascii="Times New Roman" w:hAnsi="Times New Roman" w:cs="Times New Roman"/>
                <w:sz w:val="24"/>
                <w:szCs w:val="24"/>
              </w:rPr>
              <w:t>жоғары</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дәрежесі</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құқықтық</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жүйенің</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бейімделуін</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шектейді</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инновациялық</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lastRenderedPageBreak/>
              <w:t>қаржы</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құралдарын</w:t>
            </w:r>
            <w:r w:rsidRPr="001B0707">
              <w:rPr>
                <w:rFonts w:ascii="Times New Roman" w:hAnsi="Times New Roman" w:cs="Times New Roman"/>
                <w:sz w:val="24"/>
                <w:szCs w:val="24"/>
              </w:rPr>
              <w:t xml:space="preserve"> енгізуді </w:t>
            </w:r>
            <w:r w:rsidRPr="001B0707">
              <w:rPr>
                <w:rStyle w:val="ypks7kbdpwfgdykd3qb9"/>
                <w:rFonts w:ascii="Times New Roman" w:hAnsi="Times New Roman" w:cs="Times New Roman"/>
                <w:sz w:val="24"/>
                <w:szCs w:val="24"/>
              </w:rPr>
              <w:t>және</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қор</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сегментінің</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дамуын</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баяулатады</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реттеудің</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икемділігі</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нарықтың</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ашықтығы</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мен</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инвестициялық</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қауіпсіздік</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арасындағы</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тепе</w:t>
            </w:r>
            <w:r w:rsidRPr="001B0707">
              <w:rPr>
                <w:rFonts w:ascii="Times New Roman" w:hAnsi="Times New Roman" w:cs="Times New Roman"/>
                <w:sz w:val="24"/>
                <w:szCs w:val="24"/>
              </w:rPr>
              <w:t xml:space="preserve">-теңдікті </w:t>
            </w:r>
            <w:r w:rsidRPr="001B0707">
              <w:rPr>
                <w:rStyle w:val="ypks7kbdpwfgdykd3qb9"/>
                <w:rFonts w:ascii="Times New Roman" w:hAnsi="Times New Roman" w:cs="Times New Roman"/>
                <w:sz w:val="24"/>
                <w:szCs w:val="24"/>
              </w:rPr>
              <w:t>қалыптастырады.</w:t>
            </w:r>
          </w:p>
        </w:tc>
        <w:tc>
          <w:tcPr>
            <w:tcW w:w="6060" w:type="dxa"/>
          </w:tcPr>
          <w:p w:rsidR="00092490" w:rsidRPr="00107B27" w:rsidRDefault="00092490" w:rsidP="00092490">
            <w:pPr>
              <w:numPr>
                <w:ilvl w:val="0"/>
                <w:numId w:val="17"/>
              </w:numPr>
              <w:tabs>
                <w:tab w:val="clear" w:pos="720"/>
              </w:tabs>
              <w:ind w:left="0" w:firstLine="360"/>
              <w:jc w:val="both"/>
              <w:rPr>
                <w:rFonts w:ascii="Times New Roman" w:eastAsia="Times New Roman" w:hAnsi="Times New Roman" w:cs="Times New Roman"/>
                <w:bCs/>
                <w:sz w:val="24"/>
                <w:szCs w:val="24"/>
                <w:lang w:val="ru-RU"/>
              </w:rPr>
            </w:pPr>
            <w:r w:rsidRPr="001B0707">
              <w:rPr>
                <w:rStyle w:val="ypks7kbdpwfgdykd3qb9"/>
                <w:rFonts w:ascii="Times New Roman" w:hAnsi="Times New Roman" w:cs="Times New Roman"/>
                <w:sz w:val="24"/>
                <w:szCs w:val="24"/>
              </w:rPr>
              <w:lastRenderedPageBreak/>
              <w:t>22</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жыл</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ішінде</w:t>
            </w:r>
            <w:r w:rsidRPr="001B0707">
              <w:rPr>
                <w:rFonts w:ascii="Times New Roman" w:hAnsi="Times New Roman" w:cs="Times New Roman"/>
                <w:sz w:val="24"/>
                <w:szCs w:val="24"/>
              </w:rPr>
              <w:t xml:space="preserve"> </w:t>
            </w:r>
            <w:r w:rsidRPr="001B0707">
              <w:rPr>
                <w:rFonts w:ascii="Times New Roman" w:hAnsi="Times New Roman" w:cs="Times New Roman"/>
                <w:sz w:val="24"/>
                <w:szCs w:val="24"/>
                <w:lang w:val="kk-KZ"/>
              </w:rPr>
              <w:t>Б</w:t>
            </w:r>
            <w:r w:rsidRPr="001B0707">
              <w:rPr>
                <w:rStyle w:val="ypks7kbdpwfgdykd3qb9"/>
                <w:rFonts w:ascii="Times New Roman" w:hAnsi="Times New Roman" w:cs="Times New Roman"/>
                <w:sz w:val="24"/>
                <w:szCs w:val="24"/>
              </w:rPr>
              <w:t>ағалы</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қағаздар</w:t>
            </w:r>
            <w:r w:rsidRPr="001B0707">
              <w:rPr>
                <w:rFonts w:ascii="Times New Roman" w:hAnsi="Times New Roman" w:cs="Times New Roman"/>
                <w:sz w:val="24"/>
                <w:szCs w:val="24"/>
              </w:rPr>
              <w:t xml:space="preserve"> </w:t>
            </w:r>
            <w:r w:rsidRPr="001B0707">
              <w:rPr>
                <w:rFonts w:ascii="Times New Roman" w:hAnsi="Times New Roman" w:cs="Times New Roman"/>
                <w:sz w:val="24"/>
                <w:szCs w:val="24"/>
                <w:lang w:val="kk-KZ"/>
              </w:rPr>
              <w:t xml:space="preserve">рыногы </w:t>
            </w:r>
            <w:r w:rsidRPr="001B0707">
              <w:rPr>
                <w:rStyle w:val="ypks7kbdpwfgdykd3qb9"/>
                <w:rFonts w:ascii="Times New Roman" w:hAnsi="Times New Roman" w:cs="Times New Roman"/>
                <w:sz w:val="24"/>
                <w:szCs w:val="24"/>
              </w:rPr>
              <w:t>туралы</w:t>
            </w:r>
            <w:r w:rsidRPr="001B0707">
              <w:rPr>
                <w:rFonts w:ascii="Times New Roman" w:hAnsi="Times New Roman" w:cs="Times New Roman"/>
                <w:sz w:val="24"/>
                <w:szCs w:val="24"/>
              </w:rPr>
              <w:t xml:space="preserve"> </w:t>
            </w:r>
            <w:r w:rsidRPr="001B0707">
              <w:rPr>
                <w:rFonts w:ascii="Times New Roman" w:hAnsi="Times New Roman" w:cs="Times New Roman"/>
                <w:sz w:val="24"/>
                <w:szCs w:val="24"/>
                <w:lang w:val="kk-KZ"/>
              </w:rPr>
              <w:t>з</w:t>
            </w:r>
            <w:r w:rsidRPr="001B0707">
              <w:rPr>
                <w:rStyle w:val="ypks7kbdpwfgdykd3qb9"/>
                <w:rFonts w:ascii="Times New Roman" w:hAnsi="Times New Roman" w:cs="Times New Roman"/>
                <w:sz w:val="24"/>
                <w:szCs w:val="24"/>
              </w:rPr>
              <w:t>аңға</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60</w:t>
            </w:r>
            <w:r w:rsidRPr="001B0707">
              <w:rPr>
                <w:rStyle w:val="ypks7kbdpwfgdykd3qb9"/>
                <w:rFonts w:ascii="Times New Roman" w:hAnsi="Times New Roman" w:cs="Times New Roman"/>
                <w:sz w:val="24"/>
                <w:szCs w:val="24"/>
                <w:lang w:val="kk-KZ"/>
              </w:rPr>
              <w:t xml:space="preserve">-тан </w:t>
            </w:r>
            <w:r w:rsidRPr="001B0707">
              <w:rPr>
                <w:rStyle w:val="ypks7kbdpwfgdykd3qb9"/>
                <w:rFonts w:ascii="Times New Roman" w:hAnsi="Times New Roman" w:cs="Times New Roman"/>
                <w:sz w:val="24"/>
                <w:szCs w:val="24"/>
              </w:rPr>
              <w:t>астам</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жеке</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заңнамалық</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актілер</w:t>
            </w:r>
            <w:r w:rsidRPr="001B0707">
              <w:rPr>
                <w:rStyle w:val="ypks7kbdpwfgdykd3qb9"/>
                <w:rFonts w:ascii="Times New Roman" w:hAnsi="Times New Roman" w:cs="Times New Roman"/>
                <w:sz w:val="24"/>
                <w:szCs w:val="24"/>
                <w:lang w:val="kk-KZ"/>
              </w:rPr>
              <w:t xml:space="preserve">мен </w:t>
            </w:r>
            <w:r w:rsidRPr="001B0707">
              <w:rPr>
                <w:rStyle w:val="ypks7kbdpwfgdykd3qb9"/>
                <w:rFonts w:ascii="Times New Roman" w:hAnsi="Times New Roman" w:cs="Times New Roman"/>
                <w:sz w:val="24"/>
                <w:szCs w:val="24"/>
              </w:rPr>
              <w:t>өзгерістер</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енгізілді</w:t>
            </w:r>
            <w:r w:rsidRPr="001B0707">
              <w:rPr>
                <w:rStyle w:val="ypks7kbdpwfgdykd3qb9"/>
                <w:rFonts w:ascii="Times New Roman" w:hAnsi="Times New Roman" w:cs="Times New Roman"/>
                <w:sz w:val="24"/>
                <w:szCs w:val="24"/>
                <w:lang w:val="kk-KZ"/>
              </w:rPr>
              <w:t xml:space="preserve"> – жылына </w:t>
            </w:r>
            <w:r w:rsidRPr="001B0707">
              <w:rPr>
                <w:rStyle w:val="ypks7kbdpwfgdykd3qb9"/>
                <w:rFonts w:ascii="Times New Roman" w:hAnsi="Times New Roman" w:cs="Times New Roman"/>
                <w:sz w:val="24"/>
                <w:szCs w:val="24"/>
              </w:rPr>
              <w:t>орта</w:t>
            </w:r>
            <w:r w:rsidRPr="001B0707">
              <w:rPr>
                <w:rFonts w:ascii="Times New Roman" w:hAnsi="Times New Roman" w:cs="Times New Roman"/>
                <w:sz w:val="24"/>
                <w:szCs w:val="24"/>
              </w:rPr>
              <w:t xml:space="preserve"> есеппен </w:t>
            </w:r>
            <w:r w:rsidRPr="001B0707">
              <w:rPr>
                <w:rStyle w:val="ypks7kbdpwfgdykd3qb9"/>
                <w:rFonts w:ascii="Times New Roman" w:hAnsi="Times New Roman" w:cs="Times New Roman"/>
                <w:sz w:val="24"/>
                <w:szCs w:val="24"/>
              </w:rPr>
              <w:t>шамамен</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3</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рет.</w:t>
            </w:r>
            <w:r w:rsidRPr="001B0707">
              <w:rPr>
                <w:rFonts w:ascii="Times New Roman" w:hAnsi="Times New Roman" w:cs="Times New Roman"/>
                <w:sz w:val="24"/>
                <w:szCs w:val="24"/>
              </w:rPr>
              <w:t xml:space="preserve"> </w:t>
            </w:r>
            <w:r w:rsidRPr="00107B27">
              <w:rPr>
                <w:rStyle w:val="ypks7kbdpwfgdykd3qb9"/>
                <w:rFonts w:ascii="Times New Roman" w:hAnsi="Times New Roman" w:cs="Times New Roman"/>
                <w:sz w:val="24"/>
                <w:szCs w:val="24"/>
                <w:lang w:val="kk-KZ"/>
              </w:rPr>
              <w:t xml:space="preserve">Ұғымдар </w:t>
            </w:r>
            <w:r w:rsidRPr="00107B27">
              <w:rPr>
                <w:rStyle w:val="ypks7kbdpwfgdykd3qb9"/>
                <w:rFonts w:ascii="Times New Roman" w:hAnsi="Times New Roman" w:cs="Times New Roman"/>
                <w:sz w:val="24"/>
                <w:szCs w:val="24"/>
              </w:rPr>
              <w:t>аппарат</w:t>
            </w:r>
            <w:r w:rsidRPr="00107B27">
              <w:rPr>
                <w:rStyle w:val="ypks7kbdpwfgdykd3qb9"/>
                <w:rFonts w:ascii="Times New Roman" w:hAnsi="Times New Roman" w:cs="Times New Roman"/>
                <w:sz w:val="24"/>
                <w:szCs w:val="24"/>
                <w:lang w:val="kk-KZ"/>
              </w:rPr>
              <w:t>ы</w:t>
            </w:r>
            <w:r w:rsidRPr="00107B27">
              <w:rPr>
                <w:rFonts w:ascii="Times New Roman" w:hAnsi="Times New Roman" w:cs="Times New Roman"/>
                <w:sz w:val="24"/>
                <w:szCs w:val="24"/>
              </w:rPr>
              <w:t xml:space="preserve"> </w:t>
            </w:r>
            <w:r w:rsidRPr="00107B27">
              <w:rPr>
                <w:rStyle w:val="ypks7kbdpwfgdykd3qb9"/>
                <w:rFonts w:ascii="Times New Roman" w:hAnsi="Times New Roman" w:cs="Times New Roman"/>
                <w:sz w:val="24"/>
                <w:szCs w:val="24"/>
              </w:rPr>
              <w:t>40</w:t>
            </w:r>
            <w:r w:rsidRPr="00107B27">
              <w:rPr>
                <w:rStyle w:val="ypks7kbdpwfgdykd3qb9"/>
                <w:rFonts w:ascii="Times New Roman" w:hAnsi="Times New Roman" w:cs="Times New Roman"/>
                <w:sz w:val="24"/>
                <w:szCs w:val="24"/>
                <w:lang w:val="kk-KZ"/>
              </w:rPr>
              <w:t xml:space="preserve"> ұғымнан </w:t>
            </w:r>
            <w:r w:rsidRPr="00107B27">
              <w:rPr>
                <w:rStyle w:val="ypks7kbdpwfgdykd3qb9"/>
                <w:rFonts w:ascii="Times New Roman" w:hAnsi="Times New Roman" w:cs="Times New Roman"/>
                <w:sz w:val="24"/>
                <w:szCs w:val="24"/>
              </w:rPr>
              <w:t>104</w:t>
            </w:r>
            <w:r w:rsidRPr="00107B27">
              <w:rPr>
                <w:rFonts w:ascii="Times New Roman" w:hAnsi="Times New Roman" w:cs="Times New Roman"/>
                <w:sz w:val="24"/>
                <w:szCs w:val="24"/>
              </w:rPr>
              <w:t xml:space="preserve"> </w:t>
            </w:r>
            <w:r w:rsidRPr="00107B27">
              <w:rPr>
                <w:rFonts w:ascii="Times New Roman" w:hAnsi="Times New Roman" w:cs="Times New Roman"/>
                <w:sz w:val="24"/>
                <w:szCs w:val="24"/>
                <w:lang w:val="kk-KZ"/>
              </w:rPr>
              <w:t xml:space="preserve">ұғымға </w:t>
            </w:r>
            <w:r w:rsidRPr="00107B27">
              <w:rPr>
                <w:rStyle w:val="ypks7kbdpwfgdykd3qb9"/>
                <w:rFonts w:ascii="Times New Roman" w:hAnsi="Times New Roman" w:cs="Times New Roman"/>
                <w:sz w:val="24"/>
                <w:szCs w:val="24"/>
              </w:rPr>
              <w:t>дейін</w:t>
            </w:r>
            <w:r w:rsidRPr="00107B27">
              <w:rPr>
                <w:rFonts w:ascii="Times New Roman" w:hAnsi="Times New Roman" w:cs="Times New Roman"/>
                <w:sz w:val="24"/>
                <w:szCs w:val="24"/>
              </w:rPr>
              <w:t xml:space="preserve"> </w:t>
            </w:r>
            <w:r w:rsidRPr="00107B27">
              <w:rPr>
                <w:rStyle w:val="ypks7kbdpwfgdykd3qb9"/>
                <w:rFonts w:ascii="Times New Roman" w:hAnsi="Times New Roman" w:cs="Times New Roman"/>
                <w:sz w:val="24"/>
                <w:szCs w:val="24"/>
              </w:rPr>
              <w:t>өсті.</w:t>
            </w:r>
            <w:r w:rsidRPr="00107B27">
              <w:rPr>
                <w:rFonts w:ascii="Times New Roman" w:hAnsi="Times New Roman" w:cs="Times New Roman"/>
                <w:sz w:val="24"/>
                <w:szCs w:val="24"/>
              </w:rPr>
              <w:t xml:space="preserve"> </w:t>
            </w:r>
          </w:p>
          <w:p w:rsidR="00107B27" w:rsidRPr="00450508" w:rsidRDefault="00107B27" w:rsidP="007612A3">
            <w:pPr>
              <w:numPr>
                <w:ilvl w:val="0"/>
                <w:numId w:val="17"/>
              </w:numPr>
              <w:tabs>
                <w:tab w:val="clear" w:pos="720"/>
              </w:tabs>
              <w:ind w:left="0" w:firstLine="360"/>
              <w:jc w:val="both"/>
              <w:rPr>
                <w:rStyle w:val="ypks7kbdpwfgdykd3qb9"/>
                <w:rFonts w:ascii="Times New Roman" w:eastAsia="Times New Roman" w:hAnsi="Times New Roman" w:cs="Times New Roman"/>
                <w:bCs/>
                <w:sz w:val="24"/>
                <w:szCs w:val="24"/>
                <w:lang w:val="kk-KZ"/>
              </w:rPr>
            </w:pPr>
            <w:r w:rsidRPr="00450508">
              <w:rPr>
                <w:rStyle w:val="ypks7kbdpwfgdykd3qb9"/>
                <w:rFonts w:ascii="Times New Roman" w:eastAsia="Times New Roman" w:hAnsi="Times New Roman" w:cs="Times New Roman"/>
                <w:bCs/>
                <w:sz w:val="24"/>
                <w:szCs w:val="24"/>
                <w:lang w:val="ru-RU"/>
              </w:rPr>
              <w:t>«Бағалы қағаздар рыногы туралы</w:t>
            </w:r>
            <w:r w:rsidRPr="00450508">
              <w:rPr>
                <w:rStyle w:val="ypks7kbdpwfgdykd3qb9"/>
                <w:rFonts w:ascii="Times New Roman" w:hAnsi="Times New Roman" w:cs="Times New Roman"/>
                <w:bCs/>
                <w:sz w:val="24"/>
                <w:szCs w:val="24"/>
                <w:lang w:val="kk-KZ"/>
              </w:rPr>
              <w:t xml:space="preserve">» Қазақстан Республикасы Заңының құрылымын </w:t>
            </w:r>
            <w:r w:rsidR="000C0347" w:rsidRPr="00450508">
              <w:rPr>
                <w:rStyle w:val="ypks7kbdpwfgdykd3qb9"/>
                <w:rFonts w:ascii="Times New Roman" w:hAnsi="Times New Roman" w:cs="Times New Roman"/>
                <w:bCs/>
                <w:sz w:val="24"/>
                <w:szCs w:val="24"/>
                <w:lang w:val="kk-KZ"/>
              </w:rPr>
              <w:t xml:space="preserve">оның нормаларының 50%-дан астамын қозғайтын </w:t>
            </w:r>
            <w:r w:rsidRPr="00450508">
              <w:rPr>
                <w:rStyle w:val="ypks7kbdpwfgdykd3qb9"/>
                <w:rFonts w:ascii="Times New Roman" w:hAnsi="Times New Roman" w:cs="Times New Roman"/>
                <w:bCs/>
                <w:sz w:val="24"/>
                <w:szCs w:val="24"/>
                <w:lang w:val="kk-KZ"/>
              </w:rPr>
              <w:t>түбегейлі өзгертудің жоспарланып отырғанына байланысты</w:t>
            </w:r>
            <w:r w:rsidR="000C0347" w:rsidRPr="00450508">
              <w:rPr>
                <w:rStyle w:val="ypks7kbdpwfgdykd3qb9"/>
                <w:rFonts w:ascii="Times New Roman" w:hAnsi="Times New Roman" w:cs="Times New Roman"/>
                <w:bCs/>
                <w:sz w:val="24"/>
                <w:szCs w:val="24"/>
                <w:lang w:val="kk-KZ"/>
              </w:rPr>
              <w:t xml:space="preserve"> қолданыстағы заңға өзгерістер мен толықтырулар енгізу орынсыз болып табылады. Осыған байланысты, «Құқықтық актілер туралы» Қазақстан Республикасының Заңы 26-бабының 9-тармағына сәйкес</w:t>
            </w:r>
            <w:r w:rsidR="00450508" w:rsidRPr="00450508">
              <w:rPr>
                <w:rStyle w:val="ypks7kbdpwfgdykd3qb9"/>
                <w:rFonts w:ascii="Times New Roman" w:hAnsi="Times New Roman" w:cs="Times New Roman"/>
                <w:bCs/>
                <w:sz w:val="24"/>
                <w:szCs w:val="24"/>
                <w:lang w:val="kk-KZ"/>
              </w:rPr>
              <w:t xml:space="preserve"> бір уақытта </w:t>
            </w:r>
            <w:r w:rsidR="000C0347" w:rsidRPr="00450508">
              <w:rPr>
                <w:rStyle w:val="ypks7kbdpwfgdykd3qb9"/>
                <w:rFonts w:ascii="Times New Roman" w:hAnsi="Times New Roman" w:cs="Times New Roman"/>
                <w:bCs/>
                <w:sz w:val="24"/>
                <w:szCs w:val="24"/>
                <w:lang w:val="kk-KZ"/>
              </w:rPr>
              <w:t>«Бағалы қағаздар рыногы туралы» Қазақстан Республикасының қолданыстағы</w:t>
            </w:r>
            <w:r w:rsidR="00450508" w:rsidRPr="00450508">
              <w:rPr>
                <w:rStyle w:val="ypks7kbdpwfgdykd3qb9"/>
                <w:rFonts w:ascii="Times New Roman" w:hAnsi="Times New Roman" w:cs="Times New Roman"/>
                <w:bCs/>
                <w:sz w:val="24"/>
                <w:szCs w:val="24"/>
                <w:lang w:val="kk-KZ"/>
              </w:rPr>
              <w:t xml:space="preserve"> з</w:t>
            </w:r>
            <w:r w:rsidR="000C0347" w:rsidRPr="00450508">
              <w:rPr>
                <w:rStyle w:val="ypks7kbdpwfgdykd3qb9"/>
                <w:rFonts w:ascii="Times New Roman" w:hAnsi="Times New Roman" w:cs="Times New Roman"/>
                <w:bCs/>
                <w:sz w:val="24"/>
                <w:szCs w:val="24"/>
                <w:lang w:val="kk-KZ"/>
              </w:rPr>
              <w:t>аңының күші жойылды деп тан</w:t>
            </w:r>
            <w:r w:rsidR="00450508" w:rsidRPr="00450508">
              <w:rPr>
                <w:rStyle w:val="ypks7kbdpwfgdykd3qb9"/>
                <w:rFonts w:ascii="Times New Roman" w:hAnsi="Times New Roman" w:cs="Times New Roman"/>
                <w:bCs/>
                <w:sz w:val="24"/>
                <w:szCs w:val="24"/>
                <w:lang w:val="kk-KZ"/>
              </w:rPr>
              <w:t>и отырып,</w:t>
            </w:r>
            <w:r w:rsidR="00450508" w:rsidRPr="00450508">
              <w:rPr>
                <w:lang w:val="kk-KZ"/>
              </w:rPr>
              <w:t xml:space="preserve"> </w:t>
            </w:r>
            <w:r w:rsidR="00450508" w:rsidRPr="00450508">
              <w:rPr>
                <w:rStyle w:val="ypks7kbdpwfgdykd3qb9"/>
                <w:rFonts w:ascii="Times New Roman" w:hAnsi="Times New Roman" w:cs="Times New Roman"/>
                <w:bCs/>
                <w:sz w:val="24"/>
                <w:szCs w:val="24"/>
                <w:lang w:val="kk-KZ"/>
              </w:rPr>
              <w:t>жаңа заң әзірлеу және қабылдау талап етіледі.</w:t>
            </w:r>
          </w:p>
          <w:p w:rsidR="00092490" w:rsidRPr="00450508" w:rsidRDefault="00092490" w:rsidP="00993FBF">
            <w:pPr>
              <w:jc w:val="both"/>
              <w:rPr>
                <w:rFonts w:ascii="Times New Roman" w:eastAsia="Times New Roman" w:hAnsi="Times New Roman" w:cs="Times New Roman"/>
                <w:bCs/>
                <w:sz w:val="24"/>
                <w:szCs w:val="24"/>
                <w:lang w:val="kk-KZ"/>
              </w:rPr>
            </w:pPr>
            <w:r w:rsidRPr="00450508">
              <w:rPr>
                <w:rStyle w:val="ypks7kbdpwfgdykd3qb9"/>
                <w:rFonts w:ascii="Times New Roman" w:hAnsi="Times New Roman" w:cs="Times New Roman"/>
                <w:sz w:val="24"/>
                <w:szCs w:val="24"/>
                <w:lang w:val="kk-KZ"/>
              </w:rPr>
              <w:t>Жаңа</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қаржы</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құралдарын</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енгізу</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заңнамаға</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бірнеше</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нүктелік</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өзгерістер</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енгізуді</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талап</w:t>
            </w:r>
            <w:r w:rsidRPr="00450508">
              <w:rPr>
                <w:rFonts w:ascii="Times New Roman" w:hAnsi="Times New Roman" w:cs="Times New Roman"/>
                <w:sz w:val="24"/>
                <w:szCs w:val="24"/>
                <w:lang w:val="kk-KZ"/>
              </w:rPr>
              <w:t xml:space="preserve"> ететін </w:t>
            </w:r>
            <w:r w:rsidRPr="00450508">
              <w:rPr>
                <w:rStyle w:val="ypks7kbdpwfgdykd3qb9"/>
                <w:rFonts w:ascii="Times New Roman" w:hAnsi="Times New Roman" w:cs="Times New Roman"/>
                <w:sz w:val="24"/>
                <w:szCs w:val="24"/>
                <w:lang w:val="kk-KZ"/>
              </w:rPr>
              <w:t>артық</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нормативтік</w:t>
            </w:r>
            <w:r w:rsidRPr="00450508">
              <w:rPr>
                <w:rFonts w:ascii="Times New Roman" w:hAnsi="Times New Roman" w:cs="Times New Roman"/>
                <w:sz w:val="24"/>
                <w:szCs w:val="24"/>
                <w:lang w:val="kk-KZ"/>
              </w:rPr>
              <w:t xml:space="preserve"> </w:t>
            </w:r>
            <w:r w:rsidRPr="001B0707">
              <w:rPr>
                <w:rStyle w:val="ypks7kbdpwfgdykd3qb9"/>
                <w:rFonts w:ascii="Times New Roman" w:hAnsi="Times New Roman" w:cs="Times New Roman"/>
                <w:sz w:val="24"/>
                <w:szCs w:val="24"/>
                <w:lang w:val="kk-KZ"/>
              </w:rPr>
              <w:t>жан-жақты көрсетудің</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жинақталған</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әсері</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реттеушілік</w:t>
            </w:r>
            <w:r w:rsidRPr="00450508">
              <w:rPr>
                <w:rFonts w:ascii="Times New Roman" w:hAnsi="Times New Roman" w:cs="Times New Roman"/>
                <w:sz w:val="24"/>
                <w:szCs w:val="24"/>
                <w:lang w:val="kk-KZ"/>
              </w:rPr>
              <w:t xml:space="preserve"> </w:t>
            </w:r>
            <w:r w:rsidRPr="001B0707">
              <w:rPr>
                <w:rFonts w:ascii="Times New Roman" w:hAnsi="Times New Roman" w:cs="Times New Roman"/>
                <w:sz w:val="24"/>
                <w:szCs w:val="24"/>
                <w:lang w:val="kk-KZ"/>
              </w:rPr>
              <w:t xml:space="preserve">тұрғыдан </w:t>
            </w:r>
            <w:r w:rsidRPr="001B0707">
              <w:rPr>
                <w:rStyle w:val="ypks7kbdpwfgdykd3qb9"/>
                <w:rFonts w:ascii="Times New Roman" w:hAnsi="Times New Roman" w:cs="Times New Roman"/>
                <w:sz w:val="24"/>
                <w:szCs w:val="24"/>
                <w:lang w:val="kk-KZ"/>
              </w:rPr>
              <w:t xml:space="preserve">ден қою </w:t>
            </w:r>
            <w:r w:rsidRPr="00450508">
              <w:rPr>
                <w:rStyle w:val="ypks7kbdpwfgdykd3qb9"/>
                <w:rFonts w:ascii="Times New Roman" w:hAnsi="Times New Roman" w:cs="Times New Roman"/>
                <w:sz w:val="24"/>
                <w:szCs w:val="24"/>
                <w:lang w:val="kk-KZ"/>
              </w:rPr>
              <w:t>жылдамдығын</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төмендетеді</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және</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нарықты</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бейімдеудің</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транзакциялық</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шығ</w:t>
            </w:r>
            <w:r w:rsidRPr="001B0707">
              <w:rPr>
                <w:rStyle w:val="ypks7kbdpwfgdykd3qb9"/>
                <w:rFonts w:ascii="Times New Roman" w:hAnsi="Times New Roman" w:cs="Times New Roman"/>
                <w:sz w:val="24"/>
                <w:szCs w:val="24"/>
                <w:lang w:val="kk-KZ"/>
              </w:rPr>
              <w:t>асыларын</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арттырады.</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Нәтижесінде</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қаржы</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секторындағы</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инновациялар</w:t>
            </w:r>
            <w:r w:rsidRPr="00450508">
              <w:rPr>
                <w:rFonts w:ascii="Times New Roman" w:hAnsi="Times New Roman" w:cs="Times New Roman"/>
                <w:sz w:val="24"/>
                <w:szCs w:val="24"/>
                <w:lang w:val="kk-KZ"/>
              </w:rPr>
              <w:t xml:space="preserve"> іс </w:t>
            </w:r>
            <w:r w:rsidRPr="00450508">
              <w:rPr>
                <w:rStyle w:val="ypks7kbdpwfgdykd3qb9"/>
                <w:rFonts w:ascii="Times New Roman" w:hAnsi="Times New Roman" w:cs="Times New Roman"/>
                <w:sz w:val="24"/>
                <w:szCs w:val="24"/>
                <w:lang w:val="kk-KZ"/>
              </w:rPr>
              <w:t>жүзінде</w:t>
            </w:r>
            <w:r w:rsidRPr="00450508">
              <w:rPr>
                <w:rFonts w:ascii="Times New Roman" w:hAnsi="Times New Roman" w:cs="Times New Roman"/>
                <w:sz w:val="24"/>
                <w:szCs w:val="24"/>
                <w:lang w:val="kk-KZ"/>
              </w:rPr>
              <w:t xml:space="preserve"> реттеушінің </w:t>
            </w:r>
            <w:r w:rsidR="00B27333" w:rsidRPr="00450508">
              <w:rPr>
                <w:rFonts w:ascii="Times New Roman" w:eastAsia="Times New Roman" w:hAnsi="Times New Roman" w:cs="Times New Roman"/>
                <w:bCs/>
                <w:sz w:val="24"/>
                <w:szCs w:val="24"/>
                <w:lang w:val="kk-KZ"/>
              </w:rPr>
              <w:t xml:space="preserve">заңнамалық </w:t>
            </w:r>
            <w:r w:rsidRPr="00450508">
              <w:rPr>
                <w:rStyle w:val="ypks7kbdpwfgdykd3qb9"/>
                <w:rFonts w:ascii="Times New Roman" w:hAnsi="Times New Roman" w:cs="Times New Roman"/>
                <w:sz w:val="24"/>
                <w:szCs w:val="24"/>
                <w:lang w:val="kk-KZ"/>
              </w:rPr>
              <w:t>нормаларды</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түсіндіруде</w:t>
            </w:r>
            <w:r w:rsidR="00011A4E" w:rsidRPr="00450508">
              <w:rPr>
                <w:rFonts w:ascii="Times New Roman" w:eastAsia="Times New Roman" w:hAnsi="Times New Roman" w:cs="Times New Roman"/>
                <w:bCs/>
                <w:sz w:val="24"/>
                <w:szCs w:val="24"/>
                <w:lang w:val="kk-KZ"/>
              </w:rPr>
              <w:t xml:space="preserve"> және қолдануда</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икемділігі</w:t>
            </w:r>
            <w:r w:rsidRPr="00450508">
              <w:rPr>
                <w:rFonts w:ascii="Times New Roman" w:hAnsi="Times New Roman" w:cs="Times New Roman"/>
                <w:sz w:val="24"/>
                <w:szCs w:val="24"/>
                <w:lang w:val="kk-KZ"/>
              </w:rPr>
              <w:t xml:space="preserve"> жоғары </w:t>
            </w:r>
            <w:r w:rsidRPr="00450508">
              <w:rPr>
                <w:rStyle w:val="ypks7kbdpwfgdykd3qb9"/>
                <w:rFonts w:ascii="Times New Roman" w:hAnsi="Times New Roman" w:cs="Times New Roman"/>
                <w:sz w:val="24"/>
                <w:szCs w:val="24"/>
                <w:lang w:val="kk-KZ"/>
              </w:rPr>
              <w:t>болатын</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реттеудің</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бағдарланған</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моделін</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қолданатын</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юрисдикцияларға</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қарағанда</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институционалдық</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сәйкестендірудің</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ұзақ</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жолынан</w:t>
            </w:r>
            <w:r w:rsidRPr="00450508">
              <w:rPr>
                <w:rFonts w:ascii="Times New Roman" w:hAnsi="Times New Roman" w:cs="Times New Roman"/>
                <w:sz w:val="24"/>
                <w:szCs w:val="24"/>
                <w:lang w:val="kk-KZ"/>
              </w:rPr>
              <w:t xml:space="preserve"> </w:t>
            </w:r>
            <w:r w:rsidRPr="00450508">
              <w:rPr>
                <w:rStyle w:val="ypks7kbdpwfgdykd3qb9"/>
                <w:rFonts w:ascii="Times New Roman" w:hAnsi="Times New Roman" w:cs="Times New Roman"/>
                <w:sz w:val="24"/>
                <w:szCs w:val="24"/>
                <w:lang w:val="kk-KZ"/>
              </w:rPr>
              <w:t>өтеді.</w:t>
            </w:r>
            <w:r w:rsidR="00450508">
              <w:rPr>
                <w:rStyle w:val="ypks7kbdpwfgdykd3qb9"/>
                <w:rFonts w:ascii="Times New Roman" w:hAnsi="Times New Roman" w:cs="Times New Roman"/>
                <w:sz w:val="24"/>
                <w:szCs w:val="24"/>
                <w:lang w:val="kk-KZ"/>
              </w:rPr>
              <w:t xml:space="preserve"> </w:t>
            </w:r>
            <w:r w:rsidR="00450508">
              <w:rPr>
                <w:rStyle w:val="ypks7kbdpwfgdykd3qb9"/>
                <w:rFonts w:ascii="Times New Roman" w:hAnsi="Times New Roman" w:cs="Times New Roman"/>
                <w:sz w:val="24"/>
                <w:szCs w:val="24"/>
                <w:lang w:val="kk-KZ"/>
              </w:rPr>
              <w:lastRenderedPageBreak/>
              <w:t>Мысалы,</w:t>
            </w:r>
            <w:r w:rsidR="00450508" w:rsidRPr="00450508">
              <w:rPr>
                <w:lang w:val="kk-KZ"/>
              </w:rPr>
              <w:t xml:space="preserve"> </w:t>
            </w:r>
            <w:r w:rsidR="00450508" w:rsidRPr="00450508">
              <w:rPr>
                <w:rStyle w:val="ypks7kbdpwfgdykd3qb9"/>
                <w:rFonts w:ascii="Times New Roman" w:hAnsi="Times New Roman" w:cs="Times New Roman"/>
                <w:sz w:val="24"/>
                <w:szCs w:val="24"/>
                <w:lang w:val="kk-KZ"/>
              </w:rPr>
              <w:t xml:space="preserve">цифрлық активтерді реттейтін заңнама нормалары ілеспе заңнамалық актілер арқылы бөлшектеп енгізілді, бұл жекелеген ережелердің сәйкес келмеуіне </w:t>
            </w:r>
            <w:r w:rsidR="00FA7D1F">
              <w:rPr>
                <w:rStyle w:val="ypks7kbdpwfgdykd3qb9"/>
                <w:rFonts w:ascii="Times New Roman" w:hAnsi="Times New Roman" w:cs="Times New Roman"/>
                <w:sz w:val="24"/>
                <w:szCs w:val="24"/>
                <w:lang w:val="kk-KZ"/>
              </w:rPr>
              <w:t xml:space="preserve">алып келді. </w:t>
            </w:r>
            <w:r w:rsidR="00450508" w:rsidRPr="00450508">
              <w:rPr>
                <w:rStyle w:val="ypks7kbdpwfgdykd3qb9"/>
                <w:rFonts w:ascii="Times New Roman" w:hAnsi="Times New Roman" w:cs="Times New Roman"/>
                <w:sz w:val="24"/>
                <w:szCs w:val="24"/>
                <w:lang w:val="kk-KZ"/>
              </w:rPr>
              <w:t>Аталған мән-жайлардың нәтижесінде цифрлық инвестициялық</w:t>
            </w:r>
            <w:r w:rsidR="00FA7D1F">
              <w:rPr>
                <w:rStyle w:val="ypks7kbdpwfgdykd3qb9"/>
                <w:rFonts w:ascii="Times New Roman" w:hAnsi="Times New Roman" w:cs="Times New Roman"/>
                <w:sz w:val="24"/>
                <w:szCs w:val="24"/>
                <w:lang w:val="kk-KZ"/>
              </w:rPr>
              <w:t xml:space="preserve"> с</w:t>
            </w:r>
            <w:r w:rsidR="00450508" w:rsidRPr="00450508">
              <w:rPr>
                <w:rStyle w:val="ypks7kbdpwfgdykd3qb9"/>
                <w:rFonts w:ascii="Times New Roman" w:hAnsi="Times New Roman" w:cs="Times New Roman"/>
                <w:sz w:val="24"/>
                <w:szCs w:val="24"/>
                <w:lang w:val="kk-KZ"/>
              </w:rPr>
              <w:t>ервистер үшін толыққанды реттеуші база құрылған</w:t>
            </w:r>
            <w:r w:rsidR="00FA7D1F">
              <w:rPr>
                <w:rStyle w:val="ypks7kbdpwfgdykd3qb9"/>
                <w:rFonts w:ascii="Times New Roman" w:hAnsi="Times New Roman" w:cs="Times New Roman"/>
                <w:sz w:val="24"/>
                <w:szCs w:val="24"/>
                <w:lang w:val="kk-KZ"/>
              </w:rPr>
              <w:t xml:space="preserve"> «Астана»</w:t>
            </w:r>
            <w:r w:rsidR="00450508" w:rsidRPr="00450508">
              <w:rPr>
                <w:rStyle w:val="ypks7kbdpwfgdykd3qb9"/>
                <w:rFonts w:ascii="Times New Roman" w:hAnsi="Times New Roman" w:cs="Times New Roman"/>
                <w:sz w:val="24"/>
                <w:szCs w:val="24"/>
                <w:lang w:val="kk-KZ"/>
              </w:rPr>
              <w:t xml:space="preserve"> халықаралық қаржы орталығының (AIFC) құқықтық режимі арасында диспропорция қалыптасты. Бұл ретте KASE-де цифрлық активтермен сауда-саттықты ұйымдастыру және токен</w:t>
            </w:r>
            <w:r w:rsidR="00FA7D1F">
              <w:rPr>
                <w:rStyle w:val="ypks7kbdpwfgdykd3qb9"/>
                <w:rFonts w:ascii="Times New Roman" w:hAnsi="Times New Roman" w:cs="Times New Roman"/>
                <w:sz w:val="24"/>
                <w:szCs w:val="24"/>
                <w:lang w:val="kk-KZ"/>
              </w:rPr>
              <w:t>де</w:t>
            </w:r>
            <w:r w:rsidR="00450508" w:rsidRPr="00450508">
              <w:rPr>
                <w:rStyle w:val="ypks7kbdpwfgdykd3qb9"/>
                <w:rFonts w:ascii="Times New Roman" w:hAnsi="Times New Roman" w:cs="Times New Roman"/>
                <w:sz w:val="24"/>
                <w:szCs w:val="24"/>
                <w:lang w:val="kk-KZ"/>
              </w:rPr>
              <w:t>у үшін техникалық инфрақұрылым енгізіл</w:t>
            </w:r>
            <w:r w:rsidR="00FA7D1F">
              <w:rPr>
                <w:rStyle w:val="ypks7kbdpwfgdykd3qb9"/>
                <w:rFonts w:ascii="Times New Roman" w:hAnsi="Times New Roman" w:cs="Times New Roman"/>
                <w:sz w:val="24"/>
                <w:szCs w:val="24"/>
                <w:lang w:val="kk-KZ"/>
              </w:rPr>
              <w:t xml:space="preserve">іп қойған, </w:t>
            </w:r>
            <w:r w:rsidR="00450508" w:rsidRPr="00450508">
              <w:rPr>
                <w:rStyle w:val="ypks7kbdpwfgdykd3qb9"/>
                <w:rFonts w:ascii="Times New Roman" w:hAnsi="Times New Roman" w:cs="Times New Roman"/>
                <w:sz w:val="24"/>
                <w:szCs w:val="24"/>
                <w:lang w:val="kk-KZ"/>
              </w:rPr>
              <w:t>алайда ұлттық заңнамада тиісті құқықтық базаның болмауы</w:t>
            </w:r>
            <w:r w:rsidR="00B77359">
              <w:rPr>
                <w:rStyle w:val="ypks7kbdpwfgdykd3qb9"/>
                <w:rFonts w:ascii="Times New Roman" w:hAnsi="Times New Roman" w:cs="Times New Roman"/>
                <w:sz w:val="24"/>
                <w:szCs w:val="24"/>
                <w:lang w:val="kk-KZ"/>
              </w:rPr>
              <w:t xml:space="preserve"> көрсетілген </w:t>
            </w:r>
            <w:r w:rsidR="00450508" w:rsidRPr="00450508">
              <w:rPr>
                <w:rStyle w:val="ypks7kbdpwfgdykd3qb9"/>
                <w:rFonts w:ascii="Times New Roman" w:hAnsi="Times New Roman" w:cs="Times New Roman"/>
                <w:sz w:val="24"/>
                <w:szCs w:val="24"/>
                <w:lang w:val="kk-KZ"/>
              </w:rPr>
              <w:t>жобаларды толық көлемде іске асыруға мүмкіндік бермейді.</w:t>
            </w:r>
          </w:p>
        </w:tc>
        <w:tc>
          <w:tcPr>
            <w:tcW w:w="3450" w:type="dxa"/>
          </w:tcPr>
          <w:p w:rsidR="00092490" w:rsidRPr="00F50A3B" w:rsidRDefault="00092490" w:rsidP="00092490">
            <w:pPr>
              <w:jc w:val="both"/>
              <w:rPr>
                <w:rFonts w:ascii="Times New Roman" w:eastAsia="Times New Roman" w:hAnsi="Times New Roman" w:cs="Times New Roman"/>
                <w:b/>
                <w:bCs/>
                <w:sz w:val="24"/>
                <w:szCs w:val="24"/>
                <w:lang w:val="kk-KZ"/>
              </w:rPr>
            </w:pPr>
            <w:r w:rsidRPr="00F50A3B">
              <w:rPr>
                <w:rStyle w:val="ypks7kbdpwfgdykd3qb9"/>
                <w:rFonts w:ascii="Times New Roman" w:hAnsi="Times New Roman" w:cs="Times New Roman"/>
                <w:sz w:val="24"/>
                <w:szCs w:val="24"/>
                <w:lang w:val="kk-KZ"/>
              </w:rPr>
              <w:lastRenderedPageBreak/>
              <w:t>Бағалы</w:t>
            </w:r>
            <w:r w:rsidRPr="00F50A3B">
              <w:rPr>
                <w:rFonts w:ascii="Times New Roman" w:hAnsi="Times New Roman" w:cs="Times New Roman"/>
                <w:sz w:val="24"/>
                <w:szCs w:val="24"/>
                <w:lang w:val="kk-KZ"/>
              </w:rPr>
              <w:t xml:space="preserve"> </w:t>
            </w:r>
            <w:r w:rsidRPr="00F50A3B">
              <w:rPr>
                <w:rStyle w:val="ypks7kbdpwfgdykd3qb9"/>
                <w:rFonts w:ascii="Times New Roman" w:hAnsi="Times New Roman" w:cs="Times New Roman"/>
                <w:sz w:val="24"/>
                <w:szCs w:val="24"/>
                <w:lang w:val="kk-KZ"/>
              </w:rPr>
              <w:t>қағаздар</w:t>
            </w:r>
            <w:r w:rsidRPr="00F50A3B">
              <w:rPr>
                <w:rFonts w:ascii="Times New Roman" w:hAnsi="Times New Roman" w:cs="Times New Roman"/>
                <w:sz w:val="24"/>
                <w:szCs w:val="24"/>
                <w:lang w:val="kk-KZ"/>
              </w:rPr>
              <w:t xml:space="preserve"> </w:t>
            </w:r>
            <w:r w:rsidRPr="00F50A3B">
              <w:rPr>
                <w:rStyle w:val="ypks7kbdpwfgdykd3qb9"/>
                <w:rFonts w:ascii="Times New Roman" w:hAnsi="Times New Roman" w:cs="Times New Roman"/>
                <w:sz w:val="24"/>
                <w:szCs w:val="24"/>
                <w:lang w:val="kk-KZ"/>
              </w:rPr>
              <w:t>нарығы</w:t>
            </w:r>
            <w:r w:rsidRPr="00F50A3B">
              <w:rPr>
                <w:rFonts w:ascii="Times New Roman" w:hAnsi="Times New Roman" w:cs="Times New Roman"/>
                <w:sz w:val="24"/>
                <w:szCs w:val="24"/>
                <w:lang w:val="kk-KZ"/>
              </w:rPr>
              <w:t xml:space="preserve"> </w:t>
            </w:r>
            <w:r w:rsidRPr="00F50A3B">
              <w:rPr>
                <w:rStyle w:val="ypks7kbdpwfgdykd3qb9"/>
                <w:rFonts w:ascii="Times New Roman" w:hAnsi="Times New Roman" w:cs="Times New Roman"/>
                <w:sz w:val="24"/>
                <w:szCs w:val="24"/>
                <w:lang w:val="kk-KZ"/>
              </w:rPr>
              <w:t>саласындағы</w:t>
            </w:r>
            <w:r w:rsidRPr="00F50A3B">
              <w:rPr>
                <w:rFonts w:ascii="Times New Roman" w:hAnsi="Times New Roman" w:cs="Times New Roman"/>
                <w:sz w:val="24"/>
                <w:szCs w:val="24"/>
                <w:lang w:val="kk-KZ"/>
              </w:rPr>
              <w:t xml:space="preserve"> </w:t>
            </w:r>
            <w:r w:rsidRPr="00F50A3B">
              <w:rPr>
                <w:rStyle w:val="ypks7kbdpwfgdykd3qb9"/>
                <w:rFonts w:ascii="Times New Roman" w:hAnsi="Times New Roman" w:cs="Times New Roman"/>
                <w:sz w:val="24"/>
                <w:szCs w:val="24"/>
                <w:lang w:val="kk-KZ"/>
              </w:rPr>
              <w:t>заңнаманы</w:t>
            </w:r>
            <w:r w:rsidRPr="00F50A3B">
              <w:rPr>
                <w:rFonts w:ascii="Times New Roman" w:hAnsi="Times New Roman" w:cs="Times New Roman"/>
                <w:sz w:val="24"/>
                <w:szCs w:val="24"/>
                <w:lang w:val="kk-KZ"/>
              </w:rPr>
              <w:t xml:space="preserve"> </w:t>
            </w:r>
            <w:r w:rsidRPr="00F50A3B">
              <w:rPr>
                <w:rStyle w:val="ypks7kbdpwfgdykd3qb9"/>
                <w:rFonts w:ascii="Times New Roman" w:hAnsi="Times New Roman" w:cs="Times New Roman"/>
                <w:sz w:val="24"/>
                <w:szCs w:val="24"/>
                <w:lang w:val="kk-KZ"/>
              </w:rPr>
              <w:t>талдау.</w:t>
            </w:r>
          </w:p>
        </w:tc>
      </w:tr>
      <w:tr w:rsidR="00092490" w:rsidRPr="00164C6E" w:rsidTr="004300D6">
        <w:tc>
          <w:tcPr>
            <w:tcW w:w="560" w:type="dxa"/>
          </w:tcPr>
          <w:p w:rsidR="00092490" w:rsidRPr="00164C6E" w:rsidRDefault="00092490" w:rsidP="00092490">
            <w:pPr>
              <w:jc w:val="both"/>
              <w:rPr>
                <w:rFonts w:ascii="Times New Roman" w:eastAsia="Times New Roman" w:hAnsi="Times New Roman" w:cs="Times New Roman"/>
                <w:b/>
                <w:bCs/>
                <w:sz w:val="24"/>
                <w:szCs w:val="24"/>
              </w:rPr>
            </w:pPr>
            <w:r w:rsidRPr="00164C6E">
              <w:rPr>
                <w:rFonts w:ascii="Times New Roman" w:eastAsia="Times New Roman" w:hAnsi="Times New Roman" w:cs="Times New Roman"/>
                <w:sz w:val="24"/>
                <w:szCs w:val="24"/>
                <w:lang w:val="ru-RU"/>
              </w:rPr>
              <w:t>4.</w:t>
            </w:r>
          </w:p>
        </w:tc>
        <w:tc>
          <w:tcPr>
            <w:tcW w:w="2541" w:type="dxa"/>
          </w:tcPr>
          <w:p w:rsidR="00092490" w:rsidRPr="00164C6E" w:rsidRDefault="00092490" w:rsidP="00092490">
            <w:pPr>
              <w:jc w:val="both"/>
              <w:rPr>
                <w:rFonts w:ascii="Times New Roman" w:eastAsia="Times New Roman" w:hAnsi="Times New Roman" w:cs="Times New Roman"/>
                <w:b/>
                <w:bCs/>
                <w:sz w:val="24"/>
                <w:szCs w:val="24"/>
              </w:rPr>
            </w:pPr>
            <w:r w:rsidRPr="001B0707">
              <w:rPr>
                <w:rStyle w:val="ypks7kbdpwfgdykd3qb9"/>
                <w:rFonts w:ascii="Times New Roman" w:hAnsi="Times New Roman" w:cs="Times New Roman"/>
                <w:sz w:val="24"/>
                <w:szCs w:val="24"/>
              </w:rPr>
              <w:t>Ұлттық</w:t>
            </w:r>
            <w:r w:rsidRPr="001B0707">
              <w:rPr>
                <w:rFonts w:ascii="Times New Roman" w:hAnsi="Times New Roman" w:cs="Times New Roman"/>
                <w:sz w:val="24"/>
                <w:szCs w:val="24"/>
              </w:rPr>
              <w:t xml:space="preserve"> </w:t>
            </w:r>
            <w:r w:rsidR="00011A4E" w:rsidRPr="00011A4E">
              <w:rPr>
                <w:rStyle w:val="ypks7kbdpwfgdykd3qb9"/>
                <w:rFonts w:ascii="Times New Roman" w:hAnsi="Times New Roman" w:cs="Times New Roman"/>
                <w:sz w:val="24"/>
                <w:szCs w:val="24"/>
              </w:rPr>
              <w:t xml:space="preserve">капитал нарығы </w:t>
            </w:r>
            <w:r w:rsidR="00011A4E">
              <w:rPr>
                <w:rStyle w:val="ypks7kbdpwfgdykd3qb9"/>
                <w:rFonts w:ascii="Times New Roman" w:hAnsi="Times New Roman" w:cs="Times New Roman"/>
                <w:sz w:val="24"/>
                <w:szCs w:val="24"/>
                <w:lang w:val="ru-RU"/>
              </w:rPr>
              <w:t>м</w:t>
            </w:r>
            <w:r w:rsidRPr="001B0707">
              <w:rPr>
                <w:rStyle w:val="ypks7kbdpwfgdykd3qb9"/>
                <w:rFonts w:ascii="Times New Roman" w:hAnsi="Times New Roman" w:cs="Times New Roman"/>
                <w:sz w:val="24"/>
                <w:szCs w:val="24"/>
              </w:rPr>
              <w:t>ен</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АХҚО</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арасындағы</w:t>
            </w:r>
            <w:r w:rsidR="00B77359">
              <w:rPr>
                <w:rStyle w:val="ypks7kbdpwfgdykd3qb9"/>
                <w:rFonts w:ascii="Times New Roman" w:hAnsi="Times New Roman" w:cs="Times New Roman"/>
                <w:sz w:val="24"/>
                <w:szCs w:val="24"/>
                <w:lang w:val="kk-KZ"/>
              </w:rPr>
              <w:t xml:space="preserve">ғы </w:t>
            </w:r>
            <w:r w:rsidRPr="001B0707">
              <w:rPr>
                <w:rStyle w:val="ypks7kbdpwfgdykd3qb9"/>
                <w:rFonts w:ascii="Times New Roman" w:hAnsi="Times New Roman" w:cs="Times New Roman"/>
                <w:sz w:val="24"/>
                <w:szCs w:val="24"/>
              </w:rPr>
              <w:t>реттеуші</w:t>
            </w:r>
            <w:r w:rsidR="00B77359">
              <w:rPr>
                <w:rStyle w:val="ypks7kbdpwfgdykd3qb9"/>
                <w:rFonts w:ascii="Times New Roman" w:hAnsi="Times New Roman" w:cs="Times New Roman"/>
                <w:sz w:val="24"/>
                <w:szCs w:val="24"/>
                <w:lang w:val="kk-KZ"/>
              </w:rPr>
              <w:t xml:space="preserve"> </w:t>
            </w:r>
            <w:r w:rsidRPr="001B0707">
              <w:rPr>
                <w:rStyle w:val="ypks7kbdpwfgdykd3qb9"/>
                <w:rFonts w:ascii="Times New Roman" w:hAnsi="Times New Roman" w:cs="Times New Roman"/>
                <w:sz w:val="24"/>
                <w:szCs w:val="24"/>
              </w:rPr>
              <w:t>төрелік.</w:t>
            </w:r>
          </w:p>
        </w:tc>
        <w:tc>
          <w:tcPr>
            <w:tcW w:w="2889" w:type="dxa"/>
          </w:tcPr>
          <w:p w:rsidR="00011A4E" w:rsidRPr="00011A4E" w:rsidRDefault="00011A4E" w:rsidP="00011A4E">
            <w:pPr>
              <w:jc w:val="both"/>
              <w:rPr>
                <w:rStyle w:val="ypks7kbdpwfgdykd3qb9"/>
                <w:rFonts w:ascii="Times New Roman" w:hAnsi="Times New Roman" w:cs="Times New Roman"/>
                <w:sz w:val="24"/>
                <w:szCs w:val="24"/>
              </w:rPr>
            </w:pPr>
            <w:r w:rsidRPr="00011A4E">
              <w:rPr>
                <w:rStyle w:val="ypks7kbdpwfgdykd3qb9"/>
                <w:rFonts w:ascii="Times New Roman" w:hAnsi="Times New Roman" w:cs="Times New Roman"/>
                <w:sz w:val="24"/>
                <w:szCs w:val="24"/>
              </w:rPr>
              <w:t>Қазақстандағы ұлттық капитал нарығы мен АХҚО арасындағы реттеуші және салықтық айырмашылықтар ұлттық нарықтың дамуын тежейді және екі режим арасындағы</w:t>
            </w:r>
            <w:r w:rsidR="00B77359">
              <w:rPr>
                <w:rStyle w:val="ypks7kbdpwfgdykd3qb9"/>
                <w:rFonts w:ascii="Times New Roman" w:hAnsi="Times New Roman" w:cs="Times New Roman"/>
                <w:sz w:val="24"/>
                <w:szCs w:val="24"/>
                <w:lang w:val="kk-KZ"/>
              </w:rPr>
              <w:t xml:space="preserve"> </w:t>
            </w:r>
            <w:r w:rsidRPr="00011A4E">
              <w:rPr>
                <w:rStyle w:val="ypks7kbdpwfgdykd3qb9"/>
                <w:rFonts w:ascii="Times New Roman" w:hAnsi="Times New Roman" w:cs="Times New Roman"/>
                <w:sz w:val="24"/>
                <w:szCs w:val="24"/>
              </w:rPr>
              <w:t xml:space="preserve">Қазақстандағы капитал нарығы құралдарының өтімділігін бұлдыратады. </w:t>
            </w:r>
          </w:p>
          <w:p w:rsidR="00011A4E" w:rsidRPr="00164C6E" w:rsidRDefault="00011A4E" w:rsidP="00011A4E">
            <w:pPr>
              <w:jc w:val="both"/>
              <w:rPr>
                <w:rFonts w:ascii="Times New Roman" w:eastAsia="Times New Roman" w:hAnsi="Times New Roman" w:cs="Times New Roman"/>
                <w:b/>
                <w:bCs/>
                <w:sz w:val="24"/>
                <w:szCs w:val="24"/>
              </w:rPr>
            </w:pPr>
            <w:r w:rsidRPr="00011A4E">
              <w:rPr>
                <w:rStyle w:val="ypks7kbdpwfgdykd3qb9"/>
                <w:rFonts w:ascii="Times New Roman" w:hAnsi="Times New Roman" w:cs="Times New Roman"/>
                <w:sz w:val="24"/>
                <w:szCs w:val="24"/>
              </w:rPr>
              <w:t xml:space="preserve">Атап айтқанда, АХҚО-да бағалы қағаздар мен капитал нарығының өзге де құралдарын шығару мен орналастырудың </w:t>
            </w:r>
            <w:r w:rsidRPr="00011A4E">
              <w:rPr>
                <w:rStyle w:val="ypks7kbdpwfgdykd3qb9"/>
                <w:rFonts w:ascii="Times New Roman" w:hAnsi="Times New Roman" w:cs="Times New Roman"/>
                <w:sz w:val="24"/>
                <w:szCs w:val="24"/>
              </w:rPr>
              <w:lastRenderedPageBreak/>
              <w:t>неғұрлым икемді рәсімдері эмитенттердің АХҚО-ға ағылуына және соның салдарынан ішкі нарықтағы өтімділіктің бұлыңғырлануына ықпал етеді.</w:t>
            </w:r>
          </w:p>
        </w:tc>
        <w:tc>
          <w:tcPr>
            <w:tcW w:w="6060" w:type="dxa"/>
          </w:tcPr>
          <w:p w:rsidR="00011A4E" w:rsidRPr="00780928" w:rsidRDefault="00011A4E" w:rsidP="00011A4E">
            <w:pPr>
              <w:ind w:left="28" w:firstLine="284"/>
              <w:jc w:val="both"/>
              <w:rPr>
                <w:rFonts w:ascii="Times New Roman" w:hAnsi="Times New Roman" w:cs="Times New Roman"/>
                <w:sz w:val="24"/>
                <w:szCs w:val="24"/>
              </w:rPr>
            </w:pPr>
            <w:r w:rsidRPr="00011A4E">
              <w:rPr>
                <w:rFonts w:ascii="Times New Roman" w:hAnsi="Times New Roman" w:cs="Times New Roman"/>
                <w:sz w:val="24"/>
                <w:szCs w:val="24"/>
              </w:rPr>
              <w:lastRenderedPageBreak/>
              <w:t xml:space="preserve">2018 жылы DIFC-ке ұқсас модель бойынша құрылған АХҚО іс жүзінде өзінің қаржы реттеушісімен (AFSA), Биржамен (AIX), депозитариймен (AIX CSD) және сотпен параллель юрисдикция ретінде жұмыс істейді.  АХҚО актілері Англия мен Уэльс құқығының қағидаттарына, нормалары мен прецеденттеріне және (немесе) жетекші әлемдік қаржы орталықтарының </w:t>
            </w:r>
            <w:r w:rsidRPr="00780928">
              <w:rPr>
                <w:rFonts w:ascii="Times New Roman" w:hAnsi="Times New Roman" w:cs="Times New Roman"/>
                <w:sz w:val="24"/>
                <w:szCs w:val="24"/>
              </w:rPr>
              <w:t xml:space="preserve">стандарттарына негізделуі мүмкін. </w:t>
            </w:r>
          </w:p>
          <w:p w:rsidR="00011A4E" w:rsidRPr="00780928" w:rsidRDefault="00011A4E" w:rsidP="00011A4E">
            <w:pPr>
              <w:ind w:left="28" w:firstLine="284"/>
              <w:jc w:val="both"/>
              <w:rPr>
                <w:rFonts w:ascii="Times New Roman" w:hAnsi="Times New Roman" w:cs="Times New Roman"/>
                <w:sz w:val="24"/>
                <w:szCs w:val="24"/>
              </w:rPr>
            </w:pPr>
            <w:r w:rsidRPr="00780928">
              <w:rPr>
                <w:rFonts w:ascii="Times New Roman" w:hAnsi="Times New Roman" w:cs="Times New Roman"/>
                <w:sz w:val="24"/>
                <w:szCs w:val="24"/>
              </w:rPr>
              <w:t>Бағалы қағаздар нарығы туралы қолданыстағы заңда АХҚО-дағы режиммен ұлттық режимді үйлестіру тетіктері, оның ішінде</w:t>
            </w:r>
            <w:r w:rsidR="00780928" w:rsidRPr="00780928">
              <w:rPr>
                <w:rFonts w:ascii="Times New Roman" w:hAnsi="Times New Roman" w:cs="Times New Roman"/>
                <w:sz w:val="24"/>
                <w:szCs w:val="24"/>
                <w:lang w:val="kk-KZ"/>
              </w:rPr>
              <w:t xml:space="preserve"> ҚНРДА </w:t>
            </w:r>
            <w:r w:rsidRPr="00780928">
              <w:rPr>
                <w:rFonts w:ascii="Times New Roman" w:hAnsi="Times New Roman" w:cs="Times New Roman"/>
                <w:sz w:val="24"/>
                <w:szCs w:val="24"/>
              </w:rPr>
              <w:t>мен AFSA арасындағы реттеуші функцияларды үйлестіру бөлігінде</w:t>
            </w:r>
            <w:r w:rsidR="00780928" w:rsidRPr="00780928">
              <w:rPr>
                <w:rFonts w:ascii="Times New Roman" w:hAnsi="Times New Roman" w:cs="Times New Roman"/>
                <w:sz w:val="24"/>
                <w:szCs w:val="24"/>
                <w:lang w:val="kk-KZ"/>
              </w:rPr>
              <w:t xml:space="preserve"> жеткіліксіз</w:t>
            </w:r>
            <w:r w:rsidRPr="00780928">
              <w:rPr>
                <w:rFonts w:ascii="Times New Roman" w:hAnsi="Times New Roman" w:cs="Times New Roman"/>
                <w:sz w:val="24"/>
                <w:szCs w:val="24"/>
              </w:rPr>
              <w:t>.</w:t>
            </w:r>
          </w:p>
          <w:p w:rsidR="00011A4E" w:rsidRPr="00011A4E" w:rsidRDefault="00011A4E" w:rsidP="00011A4E">
            <w:pPr>
              <w:ind w:left="28" w:firstLine="284"/>
              <w:jc w:val="both"/>
              <w:rPr>
                <w:rFonts w:ascii="Times New Roman" w:hAnsi="Times New Roman" w:cs="Times New Roman"/>
                <w:sz w:val="24"/>
                <w:szCs w:val="24"/>
              </w:rPr>
            </w:pPr>
            <w:r w:rsidRPr="00780928">
              <w:rPr>
                <w:rFonts w:ascii="Times New Roman" w:hAnsi="Times New Roman" w:cs="Times New Roman"/>
                <w:sz w:val="24"/>
                <w:szCs w:val="24"/>
              </w:rPr>
              <w:t>Сон</w:t>
            </w:r>
            <w:r w:rsidR="00780928" w:rsidRPr="00780928">
              <w:rPr>
                <w:rFonts w:ascii="Times New Roman" w:hAnsi="Times New Roman" w:cs="Times New Roman"/>
                <w:sz w:val="24"/>
                <w:szCs w:val="24"/>
                <w:lang w:val="kk-KZ"/>
              </w:rPr>
              <w:t>дай-ақ,</w:t>
            </w:r>
            <w:r w:rsidR="006704DF">
              <w:rPr>
                <w:rFonts w:ascii="Times New Roman" w:hAnsi="Times New Roman" w:cs="Times New Roman"/>
                <w:sz w:val="24"/>
                <w:szCs w:val="24"/>
                <w:lang w:val="kk-KZ"/>
              </w:rPr>
              <w:t xml:space="preserve"> </w:t>
            </w:r>
            <w:r w:rsidRPr="00780928">
              <w:rPr>
                <w:rFonts w:ascii="Times New Roman" w:hAnsi="Times New Roman" w:cs="Times New Roman"/>
                <w:sz w:val="24"/>
                <w:szCs w:val="24"/>
              </w:rPr>
              <w:t>АХҚО-да бағалы</w:t>
            </w:r>
            <w:r w:rsidRPr="00011A4E">
              <w:rPr>
                <w:rFonts w:ascii="Times New Roman" w:hAnsi="Times New Roman" w:cs="Times New Roman"/>
                <w:sz w:val="24"/>
                <w:szCs w:val="24"/>
              </w:rPr>
              <w:t xml:space="preserve"> қағаздар шығарудың неғұрлым икемді режимі және эмитенттердің ақпаратты ашуға қойылатын талаптары белгіленген, олар халықаралық озық тәжірибеге көбірек сәйкес келеді.  </w:t>
            </w:r>
          </w:p>
          <w:p w:rsidR="00011A4E" w:rsidRDefault="00011A4E" w:rsidP="00011A4E">
            <w:pPr>
              <w:ind w:left="28" w:firstLine="284"/>
              <w:jc w:val="both"/>
              <w:rPr>
                <w:rFonts w:ascii="Times New Roman" w:hAnsi="Times New Roman" w:cs="Times New Roman"/>
                <w:sz w:val="24"/>
                <w:szCs w:val="24"/>
              </w:rPr>
            </w:pPr>
            <w:r w:rsidRPr="00011A4E">
              <w:rPr>
                <w:rFonts w:ascii="Times New Roman" w:hAnsi="Times New Roman" w:cs="Times New Roman"/>
                <w:sz w:val="24"/>
                <w:szCs w:val="24"/>
              </w:rPr>
              <w:lastRenderedPageBreak/>
              <w:t>Мұндай жағдайларда, әлеуетті эмитенттер мен инвесторлар беткейлер әкімшілік, салық және реттеуші жүктемесі аз режимді таңдау.</w:t>
            </w:r>
          </w:p>
          <w:p w:rsidR="00092490" w:rsidRDefault="00092490" w:rsidP="00603EB2">
            <w:pPr>
              <w:ind w:left="28" w:firstLine="284"/>
              <w:jc w:val="both"/>
              <w:rPr>
                <w:rStyle w:val="ypks7kbdpwfgdykd3qb9"/>
                <w:rFonts w:ascii="Times New Roman" w:hAnsi="Times New Roman" w:cs="Times New Roman"/>
                <w:sz w:val="24"/>
                <w:szCs w:val="24"/>
              </w:rPr>
            </w:pPr>
            <w:r w:rsidRPr="001B0707">
              <w:rPr>
                <w:rStyle w:val="ypks7kbdpwfgdykd3qb9"/>
                <w:rFonts w:ascii="Times New Roman" w:hAnsi="Times New Roman" w:cs="Times New Roman"/>
                <w:sz w:val="24"/>
                <w:szCs w:val="24"/>
              </w:rPr>
              <w:t>Ұлттық</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капитал</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нарығын</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реттеудің</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бәсекелестік</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жағдайларын</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және</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АХҚО</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юрисдикциясын</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теңестіру</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бірыңғай</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және</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lang w:val="kk-KZ"/>
              </w:rPr>
              <w:t xml:space="preserve">ықпалдастырылған </w:t>
            </w:r>
            <w:r w:rsidRPr="001B0707">
              <w:rPr>
                <w:rStyle w:val="ypks7kbdpwfgdykd3qb9"/>
                <w:rFonts w:ascii="Times New Roman" w:hAnsi="Times New Roman" w:cs="Times New Roman"/>
                <w:sz w:val="24"/>
                <w:szCs w:val="24"/>
              </w:rPr>
              <w:t>капитал</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нарығын</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қалыптастырудың</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қажетті</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шарты</w:t>
            </w:r>
            <w:r w:rsidRPr="001B0707">
              <w:rPr>
                <w:rFonts w:ascii="Times New Roman" w:hAnsi="Times New Roman" w:cs="Times New Roman"/>
                <w:sz w:val="24"/>
                <w:szCs w:val="24"/>
              </w:rPr>
              <w:t xml:space="preserve"> болып </w:t>
            </w:r>
            <w:r w:rsidRPr="001B0707">
              <w:rPr>
                <w:rStyle w:val="ypks7kbdpwfgdykd3qb9"/>
                <w:rFonts w:ascii="Times New Roman" w:hAnsi="Times New Roman" w:cs="Times New Roman"/>
                <w:sz w:val="24"/>
                <w:szCs w:val="24"/>
              </w:rPr>
              <w:t>табылады.</w:t>
            </w:r>
          </w:p>
          <w:p w:rsidR="007425E5" w:rsidRPr="00603EB2" w:rsidRDefault="007425E5" w:rsidP="00603EB2">
            <w:pPr>
              <w:ind w:left="28" w:firstLine="284"/>
              <w:jc w:val="both"/>
              <w:rPr>
                <w:rFonts w:ascii="Times New Roman" w:hAnsi="Times New Roman" w:cs="Times New Roman"/>
                <w:sz w:val="24"/>
                <w:szCs w:val="24"/>
              </w:rPr>
            </w:pPr>
          </w:p>
        </w:tc>
        <w:tc>
          <w:tcPr>
            <w:tcW w:w="3450" w:type="dxa"/>
          </w:tcPr>
          <w:p w:rsidR="00092490" w:rsidRPr="00164C6E" w:rsidRDefault="00092490" w:rsidP="00092490">
            <w:pPr>
              <w:jc w:val="both"/>
              <w:rPr>
                <w:rFonts w:ascii="Times New Roman" w:eastAsia="Times New Roman" w:hAnsi="Times New Roman" w:cs="Times New Roman"/>
                <w:b/>
                <w:bCs/>
                <w:sz w:val="24"/>
                <w:szCs w:val="24"/>
              </w:rPr>
            </w:pPr>
            <w:r w:rsidRPr="001B0707">
              <w:rPr>
                <w:rStyle w:val="ypks7kbdpwfgdykd3qb9"/>
                <w:rFonts w:ascii="Times New Roman" w:hAnsi="Times New Roman" w:cs="Times New Roman"/>
                <w:sz w:val="24"/>
                <w:szCs w:val="24"/>
              </w:rPr>
              <w:lastRenderedPageBreak/>
              <w:t>Тартылған</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капитал</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көлемдерінің</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rPr>
              <w:t>салыстырмалы</w:t>
            </w:r>
            <w:r w:rsidRPr="001B0707">
              <w:rPr>
                <w:rFonts w:ascii="Times New Roman" w:hAnsi="Times New Roman" w:cs="Times New Roman"/>
                <w:sz w:val="24"/>
                <w:szCs w:val="24"/>
              </w:rPr>
              <w:t xml:space="preserve"> </w:t>
            </w:r>
            <w:r w:rsidRPr="001B0707">
              <w:rPr>
                <w:rStyle w:val="ypks7kbdpwfgdykd3qb9"/>
                <w:rFonts w:ascii="Times New Roman" w:hAnsi="Times New Roman" w:cs="Times New Roman"/>
                <w:sz w:val="24"/>
                <w:szCs w:val="24"/>
                <w:lang w:val="kk-KZ"/>
              </w:rPr>
              <w:t>серпіні</w:t>
            </w:r>
          </w:p>
        </w:tc>
      </w:tr>
      <w:tr w:rsidR="00092490" w:rsidRPr="00B14629" w:rsidTr="004300D6">
        <w:tc>
          <w:tcPr>
            <w:tcW w:w="560" w:type="dxa"/>
          </w:tcPr>
          <w:p w:rsidR="00092490" w:rsidRPr="00164C6E" w:rsidRDefault="00092490" w:rsidP="00092490">
            <w:pPr>
              <w:jc w:val="both"/>
              <w:rPr>
                <w:rFonts w:ascii="Times New Roman" w:eastAsia="Times New Roman" w:hAnsi="Times New Roman" w:cs="Times New Roman"/>
                <w:b/>
                <w:bCs/>
                <w:sz w:val="24"/>
                <w:szCs w:val="24"/>
              </w:rPr>
            </w:pPr>
            <w:r w:rsidRPr="00164C6E">
              <w:rPr>
                <w:rFonts w:ascii="Times New Roman" w:eastAsia="Times New Roman" w:hAnsi="Times New Roman" w:cs="Times New Roman"/>
                <w:sz w:val="24"/>
                <w:szCs w:val="24"/>
                <w:lang w:val="ru-RU"/>
              </w:rPr>
              <w:t>5.</w:t>
            </w:r>
          </w:p>
        </w:tc>
        <w:tc>
          <w:tcPr>
            <w:tcW w:w="2541" w:type="dxa"/>
          </w:tcPr>
          <w:p w:rsidR="00FD2A24" w:rsidRPr="00FD2A24" w:rsidRDefault="00FD2A24" w:rsidP="00092490">
            <w:pPr>
              <w:jc w:val="both"/>
              <w:rPr>
                <w:rFonts w:ascii="Times New Roman" w:hAnsi="Times New Roman" w:cs="Times New Roman"/>
                <w:sz w:val="24"/>
                <w:szCs w:val="24"/>
                <w:lang w:val="kk-KZ"/>
              </w:rPr>
            </w:pPr>
            <w:r w:rsidRPr="00FD2A24">
              <w:rPr>
                <w:rFonts w:ascii="Times New Roman" w:eastAsia="Times New Roman" w:hAnsi="Times New Roman" w:cs="Times New Roman"/>
                <w:bCs/>
                <w:sz w:val="24"/>
                <w:szCs w:val="24"/>
                <w:lang w:val="kk-KZ"/>
              </w:rPr>
              <w:t>Ұлттық и</w:t>
            </w:r>
            <w:r w:rsidR="00092490" w:rsidRPr="00FD2A24">
              <w:rPr>
                <w:rStyle w:val="ypks7kbdpwfgdykd3qb9"/>
                <w:rFonts w:ascii="Times New Roman" w:hAnsi="Times New Roman" w:cs="Times New Roman"/>
                <w:sz w:val="24"/>
                <w:szCs w:val="24"/>
              </w:rPr>
              <w:t>нфрақұрылымды</w:t>
            </w:r>
            <w:r w:rsidR="00092490" w:rsidRPr="001B0707">
              <w:rPr>
                <w:rFonts w:ascii="Times New Roman" w:hAnsi="Times New Roman" w:cs="Times New Roman"/>
                <w:sz w:val="24"/>
                <w:szCs w:val="24"/>
              </w:rPr>
              <w:t xml:space="preserve"> </w:t>
            </w:r>
            <w:r w:rsidR="00092490" w:rsidRPr="001B0707">
              <w:rPr>
                <w:rStyle w:val="ypks7kbdpwfgdykd3qb9"/>
                <w:rFonts w:ascii="Times New Roman" w:hAnsi="Times New Roman" w:cs="Times New Roman"/>
                <w:sz w:val="24"/>
                <w:szCs w:val="24"/>
              </w:rPr>
              <w:t>жаһандық</w:t>
            </w:r>
            <w:r w:rsidR="00092490" w:rsidRPr="001B0707">
              <w:rPr>
                <w:rFonts w:ascii="Times New Roman" w:hAnsi="Times New Roman" w:cs="Times New Roman"/>
                <w:sz w:val="24"/>
                <w:szCs w:val="24"/>
              </w:rPr>
              <w:t xml:space="preserve"> </w:t>
            </w:r>
            <w:r w:rsidR="00092490" w:rsidRPr="001B0707">
              <w:rPr>
                <w:rStyle w:val="ypks7kbdpwfgdykd3qb9"/>
                <w:rFonts w:ascii="Times New Roman" w:hAnsi="Times New Roman" w:cs="Times New Roman"/>
                <w:sz w:val="24"/>
                <w:szCs w:val="24"/>
              </w:rPr>
              <w:t>капитал</w:t>
            </w:r>
            <w:r w:rsidR="00092490" w:rsidRPr="001B0707">
              <w:rPr>
                <w:rFonts w:ascii="Times New Roman" w:hAnsi="Times New Roman" w:cs="Times New Roman"/>
                <w:sz w:val="24"/>
                <w:szCs w:val="24"/>
              </w:rPr>
              <w:t xml:space="preserve"> </w:t>
            </w:r>
            <w:r w:rsidR="00092490" w:rsidRPr="001B0707">
              <w:rPr>
                <w:rStyle w:val="ypks7kbdpwfgdykd3qb9"/>
                <w:rFonts w:ascii="Times New Roman" w:hAnsi="Times New Roman" w:cs="Times New Roman"/>
                <w:sz w:val="24"/>
                <w:szCs w:val="24"/>
              </w:rPr>
              <w:t>нарықтарына</w:t>
            </w:r>
            <w:r w:rsidR="00092490" w:rsidRPr="001B0707">
              <w:rPr>
                <w:rFonts w:ascii="Times New Roman" w:hAnsi="Times New Roman" w:cs="Times New Roman"/>
                <w:sz w:val="24"/>
                <w:szCs w:val="24"/>
              </w:rPr>
              <w:t xml:space="preserve"> </w:t>
            </w:r>
            <w:r w:rsidR="00092490" w:rsidRPr="001B0707">
              <w:rPr>
                <w:rFonts w:ascii="Times New Roman" w:hAnsi="Times New Roman" w:cs="Times New Roman"/>
                <w:sz w:val="24"/>
                <w:szCs w:val="24"/>
                <w:lang w:val="kk-KZ"/>
              </w:rPr>
              <w:t>ықпалдастыруды артт</w:t>
            </w:r>
            <w:r w:rsidR="00092490" w:rsidRPr="001B0707">
              <w:rPr>
                <w:rStyle w:val="ypks7kbdpwfgdykd3qb9"/>
                <w:rFonts w:ascii="Times New Roman" w:hAnsi="Times New Roman" w:cs="Times New Roman"/>
                <w:sz w:val="24"/>
                <w:szCs w:val="24"/>
              </w:rPr>
              <w:t>ыру.</w:t>
            </w:r>
            <w:r w:rsidR="00092490" w:rsidRPr="001B0707">
              <w:rPr>
                <w:rStyle w:val="ypks7kbdpwfgdykd3qb9"/>
                <w:rFonts w:ascii="Times New Roman" w:hAnsi="Times New Roman" w:cs="Times New Roman"/>
                <w:sz w:val="24"/>
                <w:szCs w:val="24"/>
                <w:lang w:val="kk-KZ"/>
              </w:rPr>
              <w:t xml:space="preserve"> </w:t>
            </w:r>
          </w:p>
        </w:tc>
        <w:tc>
          <w:tcPr>
            <w:tcW w:w="2889" w:type="dxa"/>
          </w:tcPr>
          <w:p w:rsidR="00092490" w:rsidRPr="00FD2A24" w:rsidRDefault="00092490" w:rsidP="00092490">
            <w:pPr>
              <w:numPr>
                <w:ilvl w:val="0"/>
                <w:numId w:val="21"/>
              </w:numPr>
              <w:tabs>
                <w:tab w:val="clear" w:pos="720"/>
                <w:tab w:val="left" w:pos="597"/>
              </w:tabs>
              <w:ind w:left="13" w:firstLine="297"/>
              <w:jc w:val="both"/>
              <w:rPr>
                <w:rFonts w:ascii="Times New Roman" w:eastAsia="Times New Roman" w:hAnsi="Times New Roman" w:cs="Times New Roman"/>
                <w:bCs/>
                <w:sz w:val="24"/>
                <w:szCs w:val="24"/>
                <w:lang w:val="kk-KZ"/>
              </w:rPr>
            </w:pPr>
            <w:r w:rsidRPr="00FD2A24">
              <w:rPr>
                <w:rStyle w:val="ypks7kbdpwfgdykd3qb9"/>
                <w:rFonts w:ascii="Times New Roman" w:hAnsi="Times New Roman" w:cs="Times New Roman"/>
                <w:sz w:val="24"/>
                <w:szCs w:val="24"/>
                <w:lang w:val="kk-KZ"/>
              </w:rPr>
              <w:t>Капитал</w:t>
            </w:r>
            <w:r w:rsidRPr="00FD2A24">
              <w:rPr>
                <w:rFonts w:ascii="Times New Roman" w:hAnsi="Times New Roman" w:cs="Times New Roman"/>
                <w:sz w:val="24"/>
                <w:szCs w:val="24"/>
                <w:lang w:val="kk-KZ"/>
              </w:rPr>
              <w:t xml:space="preserve"> </w:t>
            </w:r>
            <w:r w:rsidRPr="00FD2A24">
              <w:rPr>
                <w:rStyle w:val="ypks7kbdpwfgdykd3qb9"/>
                <w:rFonts w:ascii="Times New Roman" w:hAnsi="Times New Roman" w:cs="Times New Roman"/>
                <w:sz w:val="24"/>
                <w:szCs w:val="24"/>
                <w:lang w:val="kk-KZ"/>
              </w:rPr>
              <w:t>нарығының</w:t>
            </w:r>
            <w:r w:rsidRPr="00FD2A24">
              <w:rPr>
                <w:rFonts w:ascii="Times New Roman" w:hAnsi="Times New Roman" w:cs="Times New Roman"/>
                <w:sz w:val="24"/>
                <w:szCs w:val="24"/>
                <w:lang w:val="kk-KZ"/>
              </w:rPr>
              <w:t xml:space="preserve"> </w:t>
            </w:r>
            <w:r w:rsidRPr="00FD2A24">
              <w:rPr>
                <w:rStyle w:val="ypks7kbdpwfgdykd3qb9"/>
                <w:rFonts w:ascii="Times New Roman" w:hAnsi="Times New Roman" w:cs="Times New Roman"/>
                <w:sz w:val="24"/>
                <w:szCs w:val="24"/>
                <w:lang w:val="kk-KZ"/>
              </w:rPr>
              <w:t>халықаралық</w:t>
            </w:r>
            <w:r w:rsidRPr="00FD2A24">
              <w:rPr>
                <w:rFonts w:ascii="Times New Roman" w:hAnsi="Times New Roman" w:cs="Times New Roman"/>
                <w:sz w:val="24"/>
                <w:szCs w:val="24"/>
                <w:lang w:val="kk-KZ"/>
              </w:rPr>
              <w:t xml:space="preserve"> </w:t>
            </w:r>
            <w:r w:rsidRPr="00FD2A24">
              <w:rPr>
                <w:rStyle w:val="ypks7kbdpwfgdykd3qb9"/>
                <w:rFonts w:ascii="Times New Roman" w:hAnsi="Times New Roman" w:cs="Times New Roman"/>
                <w:sz w:val="24"/>
                <w:szCs w:val="24"/>
                <w:lang w:val="kk-KZ"/>
              </w:rPr>
              <w:t>мәртебесін</w:t>
            </w:r>
            <w:r w:rsidRPr="00FD2A24">
              <w:rPr>
                <w:rFonts w:ascii="Times New Roman" w:hAnsi="Times New Roman" w:cs="Times New Roman"/>
                <w:sz w:val="24"/>
                <w:szCs w:val="24"/>
                <w:lang w:val="kk-KZ"/>
              </w:rPr>
              <w:t xml:space="preserve"> </w:t>
            </w:r>
            <w:r w:rsidRPr="00FD2A24">
              <w:rPr>
                <w:rStyle w:val="ypks7kbdpwfgdykd3qb9"/>
                <w:rFonts w:ascii="Times New Roman" w:hAnsi="Times New Roman" w:cs="Times New Roman"/>
                <w:sz w:val="24"/>
                <w:szCs w:val="24"/>
                <w:lang w:val="kk-KZ"/>
              </w:rPr>
              <w:t>Emerging</w:t>
            </w:r>
            <w:r w:rsidRPr="00FD2A24">
              <w:rPr>
                <w:rFonts w:ascii="Times New Roman" w:hAnsi="Times New Roman" w:cs="Times New Roman"/>
                <w:sz w:val="24"/>
                <w:szCs w:val="24"/>
                <w:lang w:val="kk-KZ"/>
              </w:rPr>
              <w:t xml:space="preserve"> </w:t>
            </w:r>
            <w:r w:rsidRPr="00FD2A24">
              <w:rPr>
                <w:rStyle w:val="ypks7kbdpwfgdykd3qb9"/>
                <w:rFonts w:ascii="Times New Roman" w:hAnsi="Times New Roman" w:cs="Times New Roman"/>
                <w:sz w:val="24"/>
                <w:szCs w:val="24"/>
                <w:lang w:val="kk-KZ"/>
              </w:rPr>
              <w:t>Market</w:t>
            </w:r>
            <w:r w:rsidRPr="00FD2A24">
              <w:rPr>
                <w:rFonts w:ascii="Times New Roman" w:hAnsi="Times New Roman" w:cs="Times New Roman"/>
                <w:sz w:val="24"/>
                <w:szCs w:val="24"/>
                <w:lang w:val="kk-KZ"/>
              </w:rPr>
              <w:t xml:space="preserve"> </w:t>
            </w:r>
            <w:r w:rsidRPr="00FD2A24">
              <w:rPr>
                <w:rStyle w:val="ypks7kbdpwfgdykd3qb9"/>
                <w:rFonts w:ascii="Times New Roman" w:hAnsi="Times New Roman" w:cs="Times New Roman"/>
                <w:sz w:val="24"/>
                <w:szCs w:val="24"/>
                <w:lang w:val="kk-KZ"/>
              </w:rPr>
              <w:t>деңгейіне</w:t>
            </w:r>
            <w:r w:rsidRPr="00FD2A24">
              <w:rPr>
                <w:rFonts w:ascii="Times New Roman" w:hAnsi="Times New Roman" w:cs="Times New Roman"/>
                <w:sz w:val="24"/>
                <w:szCs w:val="24"/>
                <w:lang w:val="kk-KZ"/>
              </w:rPr>
              <w:t xml:space="preserve"> </w:t>
            </w:r>
            <w:r w:rsidRPr="00FD2A24">
              <w:rPr>
                <w:rStyle w:val="ypks7kbdpwfgdykd3qb9"/>
                <w:rFonts w:ascii="Times New Roman" w:hAnsi="Times New Roman" w:cs="Times New Roman"/>
                <w:sz w:val="24"/>
                <w:szCs w:val="24"/>
                <w:lang w:val="kk-KZ"/>
              </w:rPr>
              <w:t>көтерудің</w:t>
            </w:r>
            <w:r w:rsidRPr="00FD2A24">
              <w:rPr>
                <w:rFonts w:ascii="Times New Roman" w:hAnsi="Times New Roman" w:cs="Times New Roman"/>
                <w:sz w:val="24"/>
                <w:szCs w:val="24"/>
                <w:lang w:val="kk-KZ"/>
              </w:rPr>
              <w:t xml:space="preserve"> іске </w:t>
            </w:r>
            <w:r w:rsidRPr="00FD2A24">
              <w:rPr>
                <w:rStyle w:val="ypks7kbdpwfgdykd3qb9"/>
                <w:rFonts w:ascii="Times New Roman" w:hAnsi="Times New Roman" w:cs="Times New Roman"/>
                <w:sz w:val="24"/>
                <w:szCs w:val="24"/>
                <w:lang w:val="kk-KZ"/>
              </w:rPr>
              <w:t>асырылмаған</w:t>
            </w:r>
            <w:r w:rsidRPr="00FD2A24">
              <w:rPr>
                <w:rFonts w:ascii="Times New Roman" w:hAnsi="Times New Roman" w:cs="Times New Roman"/>
                <w:sz w:val="24"/>
                <w:szCs w:val="24"/>
                <w:lang w:val="kk-KZ"/>
              </w:rPr>
              <w:t xml:space="preserve"> </w:t>
            </w:r>
            <w:r w:rsidRPr="00FD2A24">
              <w:rPr>
                <w:rStyle w:val="ypks7kbdpwfgdykd3qb9"/>
                <w:rFonts w:ascii="Times New Roman" w:hAnsi="Times New Roman" w:cs="Times New Roman"/>
                <w:sz w:val="24"/>
                <w:szCs w:val="24"/>
                <w:lang w:val="kk-KZ"/>
              </w:rPr>
              <w:t>әлеуеті.</w:t>
            </w:r>
            <w:r w:rsidRPr="00FD2A24">
              <w:rPr>
                <w:rFonts w:ascii="Times New Roman" w:hAnsi="Times New Roman" w:cs="Times New Roman"/>
                <w:sz w:val="24"/>
                <w:szCs w:val="24"/>
                <w:lang w:val="kk-KZ"/>
              </w:rPr>
              <w:t xml:space="preserve"> </w:t>
            </w:r>
          </w:p>
          <w:p w:rsidR="00092490" w:rsidRPr="009C6F2A" w:rsidRDefault="00092490" w:rsidP="00092490">
            <w:pPr>
              <w:numPr>
                <w:ilvl w:val="0"/>
                <w:numId w:val="21"/>
              </w:numPr>
              <w:tabs>
                <w:tab w:val="clear" w:pos="720"/>
                <w:tab w:val="left" w:pos="597"/>
              </w:tabs>
              <w:ind w:left="13" w:firstLine="297"/>
              <w:jc w:val="both"/>
              <w:rPr>
                <w:rStyle w:val="ypks7kbdpwfgdykd3qb9"/>
                <w:rFonts w:ascii="Times New Roman" w:eastAsia="Times New Roman" w:hAnsi="Times New Roman" w:cs="Times New Roman"/>
                <w:bCs/>
                <w:sz w:val="24"/>
                <w:szCs w:val="24"/>
                <w:lang w:val="kk-KZ"/>
              </w:rPr>
            </w:pPr>
            <w:r w:rsidRPr="009C6F2A">
              <w:rPr>
                <w:rStyle w:val="ypks7kbdpwfgdykd3qb9"/>
                <w:rFonts w:ascii="Times New Roman" w:hAnsi="Times New Roman" w:cs="Times New Roman"/>
                <w:sz w:val="24"/>
                <w:szCs w:val="24"/>
                <w:lang w:val="kk-KZ"/>
              </w:rPr>
              <w:t>Қалыптастыру</w:t>
            </w:r>
            <w:r w:rsidRPr="009C6F2A">
              <w:rPr>
                <w:rFonts w:ascii="Times New Roman" w:hAnsi="Times New Roman" w:cs="Times New Roman"/>
                <w:sz w:val="24"/>
                <w:szCs w:val="24"/>
                <w:lang w:val="kk-KZ"/>
              </w:rPr>
              <w:t xml:space="preserve"> </w:t>
            </w:r>
            <w:r w:rsidRPr="009C6F2A">
              <w:rPr>
                <w:rStyle w:val="ypks7kbdpwfgdykd3qb9"/>
                <w:rFonts w:ascii="Times New Roman" w:hAnsi="Times New Roman" w:cs="Times New Roman"/>
                <w:sz w:val="24"/>
                <w:szCs w:val="24"/>
                <w:lang w:val="kk-KZ"/>
              </w:rPr>
              <w:t>сатысында</w:t>
            </w:r>
            <w:r w:rsidRPr="001B0707">
              <w:rPr>
                <w:rStyle w:val="ypks7kbdpwfgdykd3qb9"/>
                <w:rFonts w:ascii="Times New Roman" w:hAnsi="Times New Roman" w:cs="Times New Roman"/>
                <w:sz w:val="24"/>
                <w:szCs w:val="24"/>
                <w:lang w:val="kk-KZ"/>
              </w:rPr>
              <w:t xml:space="preserve">ғы </w:t>
            </w:r>
            <w:r w:rsidRPr="009C6F2A">
              <w:rPr>
                <w:rStyle w:val="ypks7kbdpwfgdykd3qb9"/>
                <w:rFonts w:ascii="Times New Roman" w:hAnsi="Times New Roman" w:cs="Times New Roman"/>
                <w:sz w:val="24"/>
                <w:szCs w:val="24"/>
                <w:lang w:val="kk-KZ"/>
              </w:rPr>
              <w:t>клирингтік</w:t>
            </w:r>
            <w:r w:rsidRPr="009C6F2A">
              <w:rPr>
                <w:rFonts w:ascii="Times New Roman" w:hAnsi="Times New Roman" w:cs="Times New Roman"/>
                <w:sz w:val="24"/>
                <w:szCs w:val="24"/>
                <w:lang w:val="kk-KZ"/>
              </w:rPr>
              <w:t xml:space="preserve"> </w:t>
            </w:r>
            <w:r w:rsidRPr="009C6F2A">
              <w:rPr>
                <w:rStyle w:val="ypks7kbdpwfgdykd3qb9"/>
                <w:rFonts w:ascii="Times New Roman" w:hAnsi="Times New Roman" w:cs="Times New Roman"/>
                <w:sz w:val="24"/>
                <w:szCs w:val="24"/>
                <w:lang w:val="kk-KZ"/>
              </w:rPr>
              <w:t>жүйенің</w:t>
            </w:r>
            <w:r w:rsidRPr="009C6F2A">
              <w:rPr>
                <w:rFonts w:ascii="Times New Roman" w:hAnsi="Times New Roman" w:cs="Times New Roman"/>
                <w:sz w:val="24"/>
                <w:szCs w:val="24"/>
                <w:lang w:val="kk-KZ"/>
              </w:rPr>
              <w:t xml:space="preserve"> </w:t>
            </w:r>
            <w:r w:rsidRPr="009C6F2A">
              <w:rPr>
                <w:rStyle w:val="ypks7kbdpwfgdykd3qb9"/>
                <w:rFonts w:ascii="Times New Roman" w:hAnsi="Times New Roman" w:cs="Times New Roman"/>
                <w:sz w:val="24"/>
                <w:szCs w:val="24"/>
                <w:lang w:val="kk-KZ"/>
              </w:rPr>
              <w:t>инфрақұрылымдық</w:t>
            </w:r>
            <w:r w:rsidRPr="009C6F2A">
              <w:rPr>
                <w:rFonts w:ascii="Times New Roman" w:hAnsi="Times New Roman" w:cs="Times New Roman"/>
                <w:sz w:val="24"/>
                <w:szCs w:val="24"/>
                <w:lang w:val="kk-KZ"/>
              </w:rPr>
              <w:t xml:space="preserve"> </w:t>
            </w:r>
            <w:r w:rsidRPr="009C6F2A">
              <w:rPr>
                <w:rStyle w:val="ypks7kbdpwfgdykd3qb9"/>
                <w:rFonts w:ascii="Times New Roman" w:hAnsi="Times New Roman" w:cs="Times New Roman"/>
                <w:sz w:val="24"/>
                <w:szCs w:val="24"/>
                <w:lang w:val="kk-KZ"/>
              </w:rPr>
              <w:t>шектеулері</w:t>
            </w:r>
            <w:r w:rsidRPr="009C6F2A">
              <w:rPr>
                <w:rFonts w:ascii="Times New Roman" w:hAnsi="Times New Roman" w:cs="Times New Roman"/>
                <w:sz w:val="24"/>
                <w:szCs w:val="24"/>
                <w:lang w:val="kk-KZ"/>
              </w:rPr>
              <w:t xml:space="preserve"> </w:t>
            </w:r>
            <w:r w:rsidRPr="009C6F2A">
              <w:rPr>
                <w:rStyle w:val="ypks7kbdpwfgdykd3qb9"/>
                <w:rFonts w:ascii="Times New Roman" w:hAnsi="Times New Roman" w:cs="Times New Roman"/>
                <w:sz w:val="24"/>
                <w:szCs w:val="24"/>
                <w:lang w:val="kk-KZ"/>
              </w:rPr>
              <w:t>капитал</w:t>
            </w:r>
            <w:r w:rsidRPr="009C6F2A">
              <w:rPr>
                <w:rFonts w:ascii="Times New Roman" w:hAnsi="Times New Roman" w:cs="Times New Roman"/>
                <w:sz w:val="24"/>
                <w:szCs w:val="24"/>
                <w:lang w:val="kk-KZ"/>
              </w:rPr>
              <w:t xml:space="preserve"> </w:t>
            </w:r>
            <w:r w:rsidRPr="009C6F2A">
              <w:rPr>
                <w:rStyle w:val="ypks7kbdpwfgdykd3qb9"/>
                <w:rFonts w:ascii="Times New Roman" w:hAnsi="Times New Roman" w:cs="Times New Roman"/>
                <w:sz w:val="24"/>
                <w:szCs w:val="24"/>
                <w:lang w:val="kk-KZ"/>
              </w:rPr>
              <w:t>нарығының</w:t>
            </w:r>
            <w:r w:rsidRPr="009C6F2A">
              <w:rPr>
                <w:rFonts w:ascii="Times New Roman" w:hAnsi="Times New Roman" w:cs="Times New Roman"/>
                <w:sz w:val="24"/>
                <w:szCs w:val="24"/>
                <w:lang w:val="kk-KZ"/>
              </w:rPr>
              <w:t xml:space="preserve"> </w:t>
            </w:r>
            <w:r w:rsidRPr="009C6F2A">
              <w:rPr>
                <w:rStyle w:val="ypks7kbdpwfgdykd3qb9"/>
                <w:rFonts w:ascii="Times New Roman" w:hAnsi="Times New Roman" w:cs="Times New Roman"/>
                <w:sz w:val="24"/>
                <w:szCs w:val="24"/>
                <w:lang w:val="kk-KZ"/>
              </w:rPr>
              <w:t>сенімділігі</w:t>
            </w:r>
            <w:r w:rsidRPr="009C6F2A">
              <w:rPr>
                <w:rFonts w:ascii="Times New Roman" w:hAnsi="Times New Roman" w:cs="Times New Roman"/>
                <w:sz w:val="24"/>
                <w:szCs w:val="24"/>
                <w:lang w:val="kk-KZ"/>
              </w:rPr>
              <w:t xml:space="preserve"> </w:t>
            </w:r>
            <w:r w:rsidRPr="009C6F2A">
              <w:rPr>
                <w:rStyle w:val="ypks7kbdpwfgdykd3qb9"/>
                <w:rFonts w:ascii="Times New Roman" w:hAnsi="Times New Roman" w:cs="Times New Roman"/>
                <w:sz w:val="24"/>
                <w:szCs w:val="24"/>
                <w:lang w:val="kk-KZ"/>
              </w:rPr>
              <w:t>мен</w:t>
            </w:r>
            <w:r w:rsidRPr="009C6F2A">
              <w:rPr>
                <w:rFonts w:ascii="Times New Roman" w:hAnsi="Times New Roman" w:cs="Times New Roman"/>
                <w:sz w:val="24"/>
                <w:szCs w:val="24"/>
                <w:lang w:val="kk-KZ"/>
              </w:rPr>
              <w:t xml:space="preserve"> </w:t>
            </w:r>
            <w:r w:rsidRPr="009C6F2A">
              <w:rPr>
                <w:rStyle w:val="ypks7kbdpwfgdykd3qb9"/>
                <w:rFonts w:ascii="Times New Roman" w:hAnsi="Times New Roman" w:cs="Times New Roman"/>
                <w:sz w:val="24"/>
                <w:szCs w:val="24"/>
                <w:lang w:val="kk-KZ"/>
              </w:rPr>
              <w:t>бәсекеге</w:t>
            </w:r>
            <w:r w:rsidRPr="009C6F2A">
              <w:rPr>
                <w:rFonts w:ascii="Times New Roman" w:hAnsi="Times New Roman" w:cs="Times New Roman"/>
                <w:sz w:val="24"/>
                <w:szCs w:val="24"/>
                <w:lang w:val="kk-KZ"/>
              </w:rPr>
              <w:t xml:space="preserve"> қабілеттілігін </w:t>
            </w:r>
            <w:r w:rsidRPr="009C6F2A">
              <w:rPr>
                <w:rStyle w:val="ypks7kbdpwfgdykd3qb9"/>
                <w:rFonts w:ascii="Times New Roman" w:hAnsi="Times New Roman" w:cs="Times New Roman"/>
                <w:sz w:val="24"/>
                <w:szCs w:val="24"/>
                <w:lang w:val="kk-KZ"/>
              </w:rPr>
              <w:t>арттыру</w:t>
            </w:r>
            <w:r w:rsidRPr="009C6F2A">
              <w:rPr>
                <w:rFonts w:ascii="Times New Roman" w:hAnsi="Times New Roman" w:cs="Times New Roman"/>
                <w:sz w:val="24"/>
                <w:szCs w:val="24"/>
                <w:lang w:val="kk-KZ"/>
              </w:rPr>
              <w:t xml:space="preserve"> </w:t>
            </w:r>
            <w:r w:rsidRPr="009C6F2A">
              <w:rPr>
                <w:rStyle w:val="ypks7kbdpwfgdykd3qb9"/>
                <w:rFonts w:ascii="Times New Roman" w:hAnsi="Times New Roman" w:cs="Times New Roman"/>
                <w:sz w:val="24"/>
                <w:szCs w:val="24"/>
                <w:lang w:val="kk-KZ"/>
              </w:rPr>
              <w:t>үшін</w:t>
            </w:r>
            <w:r w:rsidRPr="009C6F2A">
              <w:rPr>
                <w:rFonts w:ascii="Times New Roman" w:hAnsi="Times New Roman" w:cs="Times New Roman"/>
                <w:sz w:val="24"/>
                <w:szCs w:val="24"/>
                <w:lang w:val="kk-KZ"/>
              </w:rPr>
              <w:t xml:space="preserve"> </w:t>
            </w:r>
            <w:r w:rsidRPr="009C6F2A">
              <w:rPr>
                <w:rStyle w:val="ypks7kbdpwfgdykd3qb9"/>
                <w:rFonts w:ascii="Times New Roman" w:hAnsi="Times New Roman" w:cs="Times New Roman"/>
                <w:sz w:val="24"/>
                <w:szCs w:val="24"/>
                <w:lang w:val="kk-KZ"/>
              </w:rPr>
              <w:t>тәуекелдерді</w:t>
            </w:r>
            <w:r w:rsidRPr="009C6F2A">
              <w:rPr>
                <w:rFonts w:ascii="Times New Roman" w:hAnsi="Times New Roman" w:cs="Times New Roman"/>
                <w:sz w:val="24"/>
                <w:szCs w:val="24"/>
                <w:lang w:val="kk-KZ"/>
              </w:rPr>
              <w:t xml:space="preserve"> </w:t>
            </w:r>
            <w:r w:rsidRPr="009C6F2A">
              <w:rPr>
                <w:rStyle w:val="ypks7kbdpwfgdykd3qb9"/>
                <w:rFonts w:ascii="Times New Roman" w:hAnsi="Times New Roman" w:cs="Times New Roman"/>
                <w:sz w:val="24"/>
                <w:szCs w:val="24"/>
                <w:lang w:val="kk-KZ"/>
              </w:rPr>
              <w:t>басқарудың</w:t>
            </w:r>
            <w:r w:rsidRPr="009C6F2A">
              <w:rPr>
                <w:rFonts w:ascii="Times New Roman" w:hAnsi="Times New Roman" w:cs="Times New Roman"/>
                <w:sz w:val="24"/>
                <w:szCs w:val="24"/>
                <w:lang w:val="kk-KZ"/>
              </w:rPr>
              <w:t xml:space="preserve"> </w:t>
            </w:r>
            <w:r w:rsidRPr="001B0707">
              <w:rPr>
                <w:rFonts w:ascii="Times New Roman" w:hAnsi="Times New Roman" w:cs="Times New Roman"/>
                <w:sz w:val="24"/>
                <w:szCs w:val="24"/>
                <w:lang w:val="kk-KZ"/>
              </w:rPr>
              <w:t>заманауи</w:t>
            </w:r>
            <w:r w:rsidRPr="009C6F2A">
              <w:rPr>
                <w:rFonts w:ascii="Times New Roman" w:hAnsi="Times New Roman" w:cs="Times New Roman"/>
                <w:sz w:val="24"/>
                <w:szCs w:val="24"/>
                <w:lang w:val="kk-KZ"/>
              </w:rPr>
              <w:t xml:space="preserve"> </w:t>
            </w:r>
            <w:r w:rsidRPr="009C6F2A">
              <w:rPr>
                <w:rStyle w:val="ypks7kbdpwfgdykd3qb9"/>
                <w:rFonts w:ascii="Times New Roman" w:hAnsi="Times New Roman" w:cs="Times New Roman"/>
                <w:sz w:val="24"/>
                <w:szCs w:val="24"/>
                <w:lang w:val="kk-KZ"/>
              </w:rPr>
              <w:t>стандарттарын</w:t>
            </w:r>
            <w:r w:rsidRPr="009C6F2A">
              <w:rPr>
                <w:rFonts w:ascii="Times New Roman" w:hAnsi="Times New Roman" w:cs="Times New Roman"/>
                <w:sz w:val="24"/>
                <w:szCs w:val="24"/>
                <w:lang w:val="kk-KZ"/>
              </w:rPr>
              <w:t xml:space="preserve"> </w:t>
            </w:r>
            <w:r w:rsidRPr="009C6F2A">
              <w:rPr>
                <w:rStyle w:val="ypks7kbdpwfgdykd3qb9"/>
                <w:rFonts w:ascii="Times New Roman" w:hAnsi="Times New Roman" w:cs="Times New Roman"/>
                <w:sz w:val="24"/>
                <w:szCs w:val="24"/>
                <w:lang w:val="kk-KZ"/>
              </w:rPr>
              <w:t>ескере</w:t>
            </w:r>
            <w:r w:rsidRPr="009C6F2A">
              <w:rPr>
                <w:rFonts w:ascii="Times New Roman" w:hAnsi="Times New Roman" w:cs="Times New Roman"/>
                <w:sz w:val="24"/>
                <w:szCs w:val="24"/>
                <w:lang w:val="kk-KZ"/>
              </w:rPr>
              <w:t xml:space="preserve"> </w:t>
            </w:r>
            <w:r w:rsidRPr="009C6F2A">
              <w:rPr>
                <w:rStyle w:val="ypks7kbdpwfgdykd3qb9"/>
                <w:rFonts w:ascii="Times New Roman" w:hAnsi="Times New Roman" w:cs="Times New Roman"/>
                <w:sz w:val="24"/>
                <w:szCs w:val="24"/>
                <w:lang w:val="kk-KZ"/>
              </w:rPr>
              <w:t>отырып</w:t>
            </w:r>
            <w:r w:rsidRPr="009C6F2A">
              <w:rPr>
                <w:rFonts w:ascii="Times New Roman" w:hAnsi="Times New Roman" w:cs="Times New Roman"/>
                <w:sz w:val="24"/>
                <w:szCs w:val="24"/>
                <w:lang w:val="kk-KZ"/>
              </w:rPr>
              <w:t xml:space="preserve">, одан </w:t>
            </w:r>
            <w:r w:rsidRPr="009C6F2A">
              <w:rPr>
                <w:rStyle w:val="ypks7kbdpwfgdykd3qb9"/>
                <w:rFonts w:ascii="Times New Roman" w:hAnsi="Times New Roman" w:cs="Times New Roman"/>
                <w:sz w:val="24"/>
                <w:szCs w:val="24"/>
                <w:lang w:val="kk-KZ"/>
              </w:rPr>
              <w:t>әрі</w:t>
            </w:r>
            <w:r w:rsidRPr="009C6F2A">
              <w:rPr>
                <w:rFonts w:ascii="Times New Roman" w:hAnsi="Times New Roman" w:cs="Times New Roman"/>
                <w:sz w:val="24"/>
                <w:szCs w:val="24"/>
                <w:lang w:val="kk-KZ"/>
              </w:rPr>
              <w:t xml:space="preserve"> </w:t>
            </w:r>
            <w:r w:rsidRPr="009C6F2A">
              <w:rPr>
                <w:rStyle w:val="ypks7kbdpwfgdykd3qb9"/>
                <w:rFonts w:ascii="Times New Roman" w:hAnsi="Times New Roman" w:cs="Times New Roman"/>
                <w:sz w:val="24"/>
                <w:szCs w:val="24"/>
                <w:lang w:val="kk-KZ"/>
              </w:rPr>
              <w:t>дамытуды</w:t>
            </w:r>
            <w:r w:rsidRPr="009C6F2A">
              <w:rPr>
                <w:rFonts w:ascii="Times New Roman" w:hAnsi="Times New Roman" w:cs="Times New Roman"/>
                <w:sz w:val="24"/>
                <w:szCs w:val="24"/>
                <w:lang w:val="kk-KZ"/>
              </w:rPr>
              <w:t xml:space="preserve"> </w:t>
            </w:r>
            <w:r w:rsidRPr="009C6F2A">
              <w:rPr>
                <w:rStyle w:val="ypks7kbdpwfgdykd3qb9"/>
                <w:rFonts w:ascii="Times New Roman" w:hAnsi="Times New Roman" w:cs="Times New Roman"/>
                <w:sz w:val="24"/>
                <w:szCs w:val="24"/>
                <w:lang w:val="kk-KZ"/>
              </w:rPr>
              <w:t>талап</w:t>
            </w:r>
            <w:r w:rsidRPr="009C6F2A">
              <w:rPr>
                <w:rFonts w:ascii="Times New Roman" w:hAnsi="Times New Roman" w:cs="Times New Roman"/>
                <w:sz w:val="24"/>
                <w:szCs w:val="24"/>
                <w:lang w:val="kk-KZ"/>
              </w:rPr>
              <w:t xml:space="preserve"> етеді</w:t>
            </w:r>
            <w:r w:rsidRPr="009C6F2A">
              <w:rPr>
                <w:rStyle w:val="ypks7kbdpwfgdykd3qb9"/>
                <w:rFonts w:ascii="Times New Roman" w:hAnsi="Times New Roman" w:cs="Times New Roman"/>
                <w:sz w:val="24"/>
                <w:szCs w:val="24"/>
                <w:lang w:val="kk-KZ"/>
              </w:rPr>
              <w:t>.</w:t>
            </w:r>
          </w:p>
          <w:p w:rsidR="00092490" w:rsidRPr="009C6F2A" w:rsidRDefault="00092490" w:rsidP="00092490">
            <w:pPr>
              <w:tabs>
                <w:tab w:val="left" w:pos="597"/>
              </w:tabs>
              <w:ind w:left="310"/>
              <w:jc w:val="both"/>
              <w:rPr>
                <w:rFonts w:ascii="Times New Roman" w:eastAsia="Times New Roman" w:hAnsi="Times New Roman" w:cs="Times New Roman"/>
                <w:bCs/>
                <w:sz w:val="24"/>
                <w:szCs w:val="24"/>
                <w:lang w:val="kk-KZ"/>
              </w:rPr>
            </w:pPr>
          </w:p>
          <w:p w:rsidR="00092490" w:rsidRPr="009C6F2A" w:rsidRDefault="00092490" w:rsidP="00092490">
            <w:pPr>
              <w:tabs>
                <w:tab w:val="left" w:pos="597"/>
              </w:tabs>
              <w:jc w:val="both"/>
              <w:rPr>
                <w:rFonts w:ascii="Times New Roman" w:eastAsia="Times New Roman" w:hAnsi="Times New Roman" w:cs="Times New Roman"/>
                <w:bCs/>
                <w:sz w:val="24"/>
                <w:szCs w:val="24"/>
                <w:lang w:val="kk-KZ"/>
              </w:rPr>
            </w:pPr>
          </w:p>
        </w:tc>
        <w:tc>
          <w:tcPr>
            <w:tcW w:w="6060" w:type="dxa"/>
          </w:tcPr>
          <w:p w:rsidR="00092490" w:rsidRPr="004806D4" w:rsidRDefault="00092490" w:rsidP="00092490">
            <w:pPr>
              <w:pStyle w:val="font-claude-response-body"/>
              <w:numPr>
                <w:ilvl w:val="0"/>
                <w:numId w:val="34"/>
              </w:numPr>
              <w:tabs>
                <w:tab w:val="clear" w:pos="720"/>
                <w:tab w:val="left" w:pos="588"/>
              </w:tabs>
              <w:spacing w:before="0" w:beforeAutospacing="0" w:after="0" w:afterAutospacing="0"/>
              <w:ind w:left="0" w:firstLine="305"/>
              <w:jc w:val="both"/>
              <w:rPr>
                <w:lang w:val="kk-KZ"/>
              </w:rPr>
            </w:pPr>
            <w:r w:rsidRPr="004806D4">
              <w:rPr>
                <w:rStyle w:val="ypks7kbdpwfgdykd3qb9"/>
                <w:lang w:val="kk-KZ"/>
              </w:rPr>
              <w:t>Қазақстан</w:t>
            </w:r>
            <w:r w:rsidRPr="004806D4">
              <w:rPr>
                <w:lang w:val="kk-KZ"/>
              </w:rPr>
              <w:t xml:space="preserve"> </w:t>
            </w:r>
            <w:r w:rsidRPr="004806D4">
              <w:rPr>
                <w:rStyle w:val="ypks7kbdpwfgdykd3qb9"/>
                <w:lang w:val="kk-KZ"/>
              </w:rPr>
              <w:t>FTSE</w:t>
            </w:r>
            <w:r w:rsidRPr="004806D4">
              <w:rPr>
                <w:lang w:val="kk-KZ"/>
              </w:rPr>
              <w:t xml:space="preserve"> </w:t>
            </w:r>
            <w:r w:rsidRPr="004806D4">
              <w:rPr>
                <w:rStyle w:val="ypks7kbdpwfgdykd3qb9"/>
                <w:lang w:val="kk-KZ"/>
              </w:rPr>
              <w:t>Russell</w:t>
            </w:r>
            <w:r w:rsidRPr="004806D4">
              <w:rPr>
                <w:lang w:val="kk-KZ"/>
              </w:rPr>
              <w:t xml:space="preserve"> </w:t>
            </w:r>
            <w:r w:rsidRPr="004806D4">
              <w:rPr>
                <w:rStyle w:val="ypks7kbdpwfgdykd3qb9"/>
                <w:lang w:val="kk-KZ"/>
              </w:rPr>
              <w:t>және</w:t>
            </w:r>
            <w:r w:rsidRPr="004806D4">
              <w:rPr>
                <w:lang w:val="kk-KZ"/>
              </w:rPr>
              <w:t xml:space="preserve"> </w:t>
            </w:r>
            <w:r w:rsidRPr="004806D4">
              <w:rPr>
                <w:rStyle w:val="ypks7kbdpwfgdykd3qb9"/>
                <w:lang w:val="kk-KZ"/>
              </w:rPr>
              <w:t>MSCI</w:t>
            </w:r>
            <w:r w:rsidRPr="004806D4">
              <w:rPr>
                <w:lang w:val="kk-KZ"/>
              </w:rPr>
              <w:t xml:space="preserve"> </w:t>
            </w:r>
            <w:r w:rsidRPr="004806D4">
              <w:rPr>
                <w:rStyle w:val="ypks7kbdpwfgdykd3qb9"/>
                <w:lang w:val="kk-KZ"/>
              </w:rPr>
              <w:t>жікте</w:t>
            </w:r>
            <w:r w:rsidRPr="001B0707">
              <w:rPr>
                <w:rStyle w:val="ypks7kbdpwfgdykd3qb9"/>
                <w:lang w:val="kk-KZ"/>
              </w:rPr>
              <w:t xml:space="preserve">уіштері </w:t>
            </w:r>
            <w:r w:rsidRPr="004806D4">
              <w:rPr>
                <w:lang w:val="kk-KZ"/>
              </w:rPr>
              <w:t xml:space="preserve"> </w:t>
            </w:r>
            <w:r w:rsidRPr="004806D4">
              <w:rPr>
                <w:rStyle w:val="ypks7kbdpwfgdykd3qb9"/>
                <w:lang w:val="kk-KZ"/>
              </w:rPr>
              <w:t>бойынша</w:t>
            </w:r>
            <w:r w:rsidRPr="004806D4">
              <w:rPr>
                <w:lang w:val="kk-KZ"/>
              </w:rPr>
              <w:t xml:space="preserve"> </w:t>
            </w:r>
            <w:r w:rsidRPr="004806D4">
              <w:rPr>
                <w:rStyle w:val="ypks7kbdpwfgdykd3qb9"/>
                <w:lang w:val="kk-KZ"/>
              </w:rPr>
              <w:t>Frontier</w:t>
            </w:r>
            <w:r w:rsidRPr="004806D4">
              <w:rPr>
                <w:lang w:val="kk-KZ"/>
              </w:rPr>
              <w:t xml:space="preserve"> </w:t>
            </w:r>
            <w:r w:rsidRPr="004806D4">
              <w:rPr>
                <w:rStyle w:val="ypks7kbdpwfgdykd3qb9"/>
                <w:lang w:val="kk-KZ"/>
              </w:rPr>
              <w:t>Market</w:t>
            </w:r>
            <w:r w:rsidRPr="004806D4">
              <w:rPr>
                <w:lang w:val="kk-KZ"/>
              </w:rPr>
              <w:t xml:space="preserve"> </w:t>
            </w:r>
            <w:r w:rsidRPr="004806D4">
              <w:rPr>
                <w:rStyle w:val="ypks7kbdpwfgdykd3qb9"/>
                <w:lang w:val="kk-KZ"/>
              </w:rPr>
              <w:t>мәртебесін</w:t>
            </w:r>
            <w:r w:rsidRPr="004806D4">
              <w:rPr>
                <w:lang w:val="kk-KZ"/>
              </w:rPr>
              <w:t xml:space="preserve"> </w:t>
            </w:r>
            <w:r w:rsidRPr="004806D4">
              <w:rPr>
                <w:rStyle w:val="ypks7kbdpwfgdykd3qb9"/>
                <w:lang w:val="kk-KZ"/>
              </w:rPr>
              <w:t>сақтайды,</w:t>
            </w:r>
            <w:r w:rsidRPr="004806D4">
              <w:rPr>
                <w:lang w:val="kk-KZ"/>
              </w:rPr>
              <w:t xml:space="preserve"> </w:t>
            </w:r>
            <w:r w:rsidRPr="004806D4">
              <w:rPr>
                <w:rStyle w:val="ypks7kbdpwfgdykd3qb9"/>
                <w:lang w:val="kk-KZ"/>
              </w:rPr>
              <w:t>бұл</w:t>
            </w:r>
            <w:r w:rsidRPr="004806D4">
              <w:rPr>
                <w:lang w:val="kk-KZ"/>
              </w:rPr>
              <w:t xml:space="preserve"> тек қана </w:t>
            </w:r>
            <w:r w:rsidRPr="004806D4">
              <w:rPr>
                <w:rStyle w:val="ypks7kbdpwfgdykd3qb9"/>
                <w:lang w:val="kk-KZ"/>
              </w:rPr>
              <w:t>Emerging</w:t>
            </w:r>
            <w:r w:rsidRPr="004806D4">
              <w:rPr>
                <w:lang w:val="kk-KZ"/>
              </w:rPr>
              <w:t xml:space="preserve"> </w:t>
            </w:r>
            <w:r w:rsidRPr="004806D4">
              <w:rPr>
                <w:rStyle w:val="ypks7kbdpwfgdykd3qb9"/>
                <w:lang w:val="kk-KZ"/>
              </w:rPr>
              <w:t>Market</w:t>
            </w:r>
            <w:r w:rsidRPr="004806D4">
              <w:rPr>
                <w:lang w:val="kk-KZ"/>
              </w:rPr>
              <w:t xml:space="preserve"> </w:t>
            </w:r>
            <w:r w:rsidRPr="004806D4">
              <w:rPr>
                <w:rStyle w:val="ypks7kbdpwfgdykd3qb9"/>
                <w:lang w:val="kk-KZ"/>
              </w:rPr>
              <w:t>мандаты</w:t>
            </w:r>
            <w:r w:rsidRPr="004806D4">
              <w:rPr>
                <w:lang w:val="kk-KZ"/>
              </w:rPr>
              <w:t xml:space="preserve"> </w:t>
            </w:r>
            <w:r w:rsidRPr="004806D4">
              <w:rPr>
                <w:rStyle w:val="ypks7kbdpwfgdykd3qb9"/>
                <w:lang w:val="kk-KZ"/>
              </w:rPr>
              <w:t>шеңберінде</w:t>
            </w:r>
            <w:r w:rsidRPr="004806D4">
              <w:rPr>
                <w:lang w:val="kk-KZ"/>
              </w:rPr>
              <w:t xml:space="preserve"> жұмыс </w:t>
            </w:r>
            <w:r w:rsidRPr="004806D4">
              <w:rPr>
                <w:rStyle w:val="ypks7kbdpwfgdykd3qb9"/>
                <w:lang w:val="kk-KZ"/>
              </w:rPr>
              <w:t>істейтін</w:t>
            </w:r>
            <w:r w:rsidRPr="004806D4">
              <w:rPr>
                <w:lang w:val="kk-KZ"/>
              </w:rPr>
              <w:t xml:space="preserve"> </w:t>
            </w:r>
            <w:r w:rsidRPr="004806D4">
              <w:rPr>
                <w:rStyle w:val="ypks7kbdpwfgdykd3qb9"/>
                <w:lang w:val="kk-KZ"/>
              </w:rPr>
              <w:t>ірі</w:t>
            </w:r>
            <w:r w:rsidRPr="004806D4">
              <w:rPr>
                <w:lang w:val="kk-KZ"/>
              </w:rPr>
              <w:t xml:space="preserve"> </w:t>
            </w:r>
            <w:r w:rsidRPr="004806D4">
              <w:rPr>
                <w:rStyle w:val="ypks7kbdpwfgdykd3qb9"/>
                <w:lang w:val="kk-KZ"/>
              </w:rPr>
              <w:t>институционалдық</w:t>
            </w:r>
            <w:r w:rsidRPr="004806D4">
              <w:rPr>
                <w:lang w:val="kk-KZ"/>
              </w:rPr>
              <w:t xml:space="preserve"> </w:t>
            </w:r>
            <w:r w:rsidRPr="004806D4">
              <w:rPr>
                <w:rStyle w:val="ypks7kbdpwfgdykd3qb9"/>
                <w:lang w:val="kk-KZ"/>
              </w:rPr>
              <w:t>инвесторлардан</w:t>
            </w:r>
            <w:r w:rsidRPr="004806D4">
              <w:rPr>
                <w:lang w:val="kk-KZ"/>
              </w:rPr>
              <w:t xml:space="preserve"> </w:t>
            </w:r>
            <w:r w:rsidRPr="004806D4">
              <w:rPr>
                <w:rStyle w:val="ypks7kbdpwfgdykd3qb9"/>
                <w:lang w:val="kk-KZ"/>
              </w:rPr>
              <w:t>—</w:t>
            </w:r>
            <w:r w:rsidRPr="004806D4">
              <w:rPr>
                <w:lang w:val="kk-KZ"/>
              </w:rPr>
              <w:t xml:space="preserve"> </w:t>
            </w:r>
            <w:r w:rsidRPr="004806D4">
              <w:rPr>
                <w:rStyle w:val="ypks7kbdpwfgdykd3qb9"/>
                <w:lang w:val="kk-KZ"/>
              </w:rPr>
              <w:t>зейнетақы</w:t>
            </w:r>
            <w:r w:rsidRPr="004806D4">
              <w:rPr>
                <w:lang w:val="kk-KZ"/>
              </w:rPr>
              <w:t xml:space="preserve"> </w:t>
            </w:r>
            <w:r w:rsidRPr="004806D4">
              <w:rPr>
                <w:rStyle w:val="ypks7kbdpwfgdykd3qb9"/>
                <w:lang w:val="kk-KZ"/>
              </w:rPr>
              <w:t>және</w:t>
            </w:r>
            <w:r w:rsidRPr="004806D4">
              <w:rPr>
                <w:lang w:val="kk-KZ"/>
              </w:rPr>
              <w:t xml:space="preserve"> </w:t>
            </w:r>
            <w:r w:rsidRPr="004806D4">
              <w:rPr>
                <w:rStyle w:val="ypks7kbdpwfgdykd3qb9"/>
                <w:lang w:val="kk-KZ"/>
              </w:rPr>
              <w:t>индекстік</w:t>
            </w:r>
            <w:r w:rsidRPr="004806D4">
              <w:rPr>
                <w:lang w:val="kk-KZ"/>
              </w:rPr>
              <w:t xml:space="preserve"> </w:t>
            </w:r>
            <w:r w:rsidRPr="004806D4">
              <w:rPr>
                <w:rStyle w:val="ypks7kbdpwfgdykd3qb9"/>
                <w:lang w:val="kk-KZ"/>
              </w:rPr>
              <w:t>қорлардан</w:t>
            </w:r>
            <w:r w:rsidRPr="004806D4">
              <w:rPr>
                <w:lang w:val="kk-KZ"/>
              </w:rPr>
              <w:t xml:space="preserve"> </w:t>
            </w:r>
            <w:r w:rsidRPr="004806D4">
              <w:rPr>
                <w:rStyle w:val="ypks7kbdpwfgdykd3qb9"/>
                <w:lang w:val="kk-KZ"/>
              </w:rPr>
              <w:t>капитал</w:t>
            </w:r>
            <w:r w:rsidRPr="004806D4">
              <w:rPr>
                <w:lang w:val="kk-KZ"/>
              </w:rPr>
              <w:t xml:space="preserve"> </w:t>
            </w:r>
            <w:r w:rsidRPr="004806D4">
              <w:rPr>
                <w:rStyle w:val="ypks7kbdpwfgdykd3qb9"/>
                <w:lang w:val="kk-KZ"/>
              </w:rPr>
              <w:t>ағынын</w:t>
            </w:r>
            <w:r w:rsidRPr="004806D4">
              <w:rPr>
                <w:lang w:val="kk-KZ"/>
              </w:rPr>
              <w:t xml:space="preserve"> </w:t>
            </w:r>
            <w:r w:rsidRPr="004806D4">
              <w:rPr>
                <w:rStyle w:val="ypks7kbdpwfgdykd3qb9"/>
                <w:lang w:val="kk-KZ"/>
              </w:rPr>
              <w:t>әдіснамалық</w:t>
            </w:r>
            <w:r w:rsidRPr="004806D4">
              <w:rPr>
                <w:lang w:val="kk-KZ"/>
              </w:rPr>
              <w:t xml:space="preserve"> түрде </w:t>
            </w:r>
            <w:r w:rsidRPr="004806D4">
              <w:rPr>
                <w:rStyle w:val="ypks7kbdpwfgdykd3qb9"/>
                <w:lang w:val="kk-KZ"/>
              </w:rPr>
              <w:t>шектейді.</w:t>
            </w:r>
            <w:r w:rsidRPr="004806D4">
              <w:rPr>
                <w:lang w:val="kk-KZ"/>
              </w:rPr>
              <w:t xml:space="preserve"> </w:t>
            </w:r>
            <w:r w:rsidRPr="004806D4">
              <w:rPr>
                <w:rStyle w:val="ypks7kbdpwfgdykd3qb9"/>
                <w:lang w:val="kk-KZ"/>
              </w:rPr>
              <w:t>Emerging</w:t>
            </w:r>
            <w:r w:rsidRPr="004806D4">
              <w:rPr>
                <w:lang w:val="kk-KZ"/>
              </w:rPr>
              <w:t xml:space="preserve"> </w:t>
            </w:r>
            <w:r w:rsidRPr="004806D4">
              <w:rPr>
                <w:rStyle w:val="ypks7kbdpwfgdykd3qb9"/>
                <w:lang w:val="kk-KZ"/>
              </w:rPr>
              <w:t>Market</w:t>
            </w:r>
            <w:r w:rsidRPr="004806D4">
              <w:rPr>
                <w:lang w:val="kk-KZ"/>
              </w:rPr>
              <w:t xml:space="preserve"> </w:t>
            </w:r>
            <w:r w:rsidRPr="004806D4">
              <w:rPr>
                <w:rStyle w:val="ypks7kbdpwfgdykd3qb9"/>
                <w:lang w:val="kk-KZ"/>
              </w:rPr>
              <w:t>мәртебесіне</w:t>
            </w:r>
            <w:r w:rsidRPr="004806D4">
              <w:rPr>
                <w:lang w:val="kk-KZ"/>
              </w:rPr>
              <w:t xml:space="preserve"> қол </w:t>
            </w:r>
            <w:r w:rsidRPr="004806D4">
              <w:rPr>
                <w:rStyle w:val="ypks7kbdpwfgdykd3qb9"/>
                <w:lang w:val="kk-KZ"/>
              </w:rPr>
              <w:t>жеткізу</w:t>
            </w:r>
            <w:r w:rsidRPr="004806D4">
              <w:rPr>
                <w:lang w:val="kk-KZ"/>
              </w:rPr>
              <w:t xml:space="preserve"> </w:t>
            </w:r>
            <w:r w:rsidRPr="004806D4">
              <w:rPr>
                <w:rStyle w:val="ypks7kbdpwfgdykd3qb9"/>
                <w:lang w:val="kk-KZ"/>
              </w:rPr>
              <w:t>нарықтық</w:t>
            </w:r>
            <w:r w:rsidRPr="004806D4">
              <w:rPr>
                <w:lang w:val="kk-KZ"/>
              </w:rPr>
              <w:t xml:space="preserve"> </w:t>
            </w:r>
            <w:r w:rsidRPr="004806D4">
              <w:rPr>
                <w:rStyle w:val="ypks7kbdpwfgdykd3qb9"/>
                <w:lang w:val="kk-KZ"/>
              </w:rPr>
              <w:t>инфрақұрылымды,</w:t>
            </w:r>
            <w:r w:rsidRPr="004806D4">
              <w:rPr>
                <w:lang w:val="kk-KZ"/>
              </w:rPr>
              <w:t xml:space="preserve"> </w:t>
            </w:r>
            <w:r w:rsidRPr="004806D4">
              <w:rPr>
                <w:rStyle w:val="ypks7kbdpwfgdykd3qb9"/>
                <w:lang w:val="kk-KZ"/>
              </w:rPr>
              <w:t>реттеуші</w:t>
            </w:r>
            <w:r w:rsidRPr="004806D4">
              <w:rPr>
                <w:lang w:val="kk-KZ"/>
              </w:rPr>
              <w:t xml:space="preserve"> </w:t>
            </w:r>
            <w:r w:rsidRPr="004806D4">
              <w:rPr>
                <w:rStyle w:val="ypks7kbdpwfgdykd3qb9"/>
                <w:lang w:val="kk-KZ"/>
              </w:rPr>
              <w:t>ортаны</w:t>
            </w:r>
            <w:r w:rsidRPr="004806D4">
              <w:rPr>
                <w:lang w:val="kk-KZ"/>
              </w:rPr>
              <w:t xml:space="preserve"> </w:t>
            </w:r>
            <w:r w:rsidRPr="004806D4">
              <w:rPr>
                <w:rStyle w:val="ypks7kbdpwfgdykd3qb9"/>
                <w:lang w:val="kk-KZ"/>
              </w:rPr>
              <w:t>және</w:t>
            </w:r>
            <w:r w:rsidRPr="004806D4">
              <w:rPr>
                <w:lang w:val="kk-KZ"/>
              </w:rPr>
              <w:t xml:space="preserve"> </w:t>
            </w:r>
            <w:r w:rsidRPr="004806D4">
              <w:rPr>
                <w:rStyle w:val="ypks7kbdpwfgdykd3qb9"/>
                <w:lang w:val="kk-KZ"/>
              </w:rPr>
              <w:t>өтімділік</w:t>
            </w:r>
            <w:r w:rsidRPr="004806D4">
              <w:rPr>
                <w:lang w:val="kk-KZ"/>
              </w:rPr>
              <w:t xml:space="preserve"> </w:t>
            </w:r>
            <w:r w:rsidRPr="004806D4">
              <w:rPr>
                <w:rStyle w:val="ypks7kbdpwfgdykd3qb9"/>
                <w:lang w:val="kk-KZ"/>
              </w:rPr>
              <w:t>көрсеткіштерін</w:t>
            </w:r>
            <w:r w:rsidRPr="004806D4">
              <w:rPr>
                <w:lang w:val="kk-KZ"/>
              </w:rPr>
              <w:t xml:space="preserve"> </w:t>
            </w:r>
            <w:r w:rsidRPr="004806D4">
              <w:rPr>
                <w:rStyle w:val="ypks7kbdpwfgdykd3qb9"/>
                <w:lang w:val="kk-KZ"/>
              </w:rPr>
              <w:t>кешенді</w:t>
            </w:r>
            <w:r w:rsidRPr="004806D4">
              <w:rPr>
                <w:lang w:val="kk-KZ"/>
              </w:rPr>
              <w:t xml:space="preserve"> </w:t>
            </w:r>
            <w:r w:rsidRPr="004806D4">
              <w:rPr>
                <w:rStyle w:val="ypks7kbdpwfgdykd3qb9"/>
                <w:lang w:val="kk-KZ"/>
              </w:rPr>
              <w:t>жақсартуды</w:t>
            </w:r>
            <w:r w:rsidRPr="004806D4">
              <w:rPr>
                <w:lang w:val="kk-KZ"/>
              </w:rPr>
              <w:t xml:space="preserve"> </w:t>
            </w:r>
            <w:r w:rsidRPr="004806D4">
              <w:rPr>
                <w:rStyle w:val="ypks7kbdpwfgdykd3qb9"/>
                <w:lang w:val="kk-KZ"/>
              </w:rPr>
              <w:t>талап</w:t>
            </w:r>
            <w:r w:rsidRPr="004806D4">
              <w:rPr>
                <w:lang w:val="kk-KZ"/>
              </w:rPr>
              <w:t xml:space="preserve"> етеді</w:t>
            </w:r>
            <w:r w:rsidRPr="004806D4">
              <w:rPr>
                <w:rStyle w:val="ypks7kbdpwfgdykd3qb9"/>
                <w:lang w:val="kk-KZ"/>
              </w:rPr>
              <w:t>.</w:t>
            </w:r>
            <w:r w:rsidRPr="004806D4">
              <w:rPr>
                <w:lang w:val="kk-KZ"/>
              </w:rPr>
              <w:t xml:space="preserve"> </w:t>
            </w:r>
            <w:r w:rsidRPr="001B0707">
              <w:rPr>
                <w:lang w:val="kk-KZ"/>
              </w:rPr>
              <w:t>«</w:t>
            </w:r>
            <w:r w:rsidRPr="004806D4">
              <w:rPr>
                <w:rStyle w:val="ypks7kbdpwfgdykd3qb9"/>
                <w:lang w:val="kk-KZ"/>
              </w:rPr>
              <w:t>Капитал</w:t>
            </w:r>
            <w:r w:rsidRPr="004806D4">
              <w:rPr>
                <w:lang w:val="kk-KZ"/>
              </w:rPr>
              <w:t xml:space="preserve"> </w:t>
            </w:r>
            <w:r w:rsidRPr="004806D4">
              <w:rPr>
                <w:rStyle w:val="ypks7kbdpwfgdykd3qb9"/>
                <w:lang w:val="kk-KZ"/>
              </w:rPr>
              <w:t>нарығы</w:t>
            </w:r>
            <w:r w:rsidRPr="004806D4">
              <w:rPr>
                <w:lang w:val="kk-KZ"/>
              </w:rPr>
              <w:t xml:space="preserve"> </w:t>
            </w:r>
            <w:r w:rsidRPr="004806D4">
              <w:rPr>
                <w:rStyle w:val="ypks7kbdpwfgdykd3qb9"/>
                <w:lang w:val="kk-KZ"/>
              </w:rPr>
              <w:t>туралы</w:t>
            </w:r>
            <w:r w:rsidRPr="001B0707">
              <w:rPr>
                <w:rStyle w:val="ypks7kbdpwfgdykd3qb9"/>
                <w:lang w:val="kk-KZ"/>
              </w:rPr>
              <w:t>»</w:t>
            </w:r>
            <w:r w:rsidRPr="004806D4">
              <w:rPr>
                <w:lang w:val="kk-KZ"/>
              </w:rPr>
              <w:t xml:space="preserve"> </w:t>
            </w:r>
            <w:r w:rsidRPr="004806D4">
              <w:rPr>
                <w:rStyle w:val="ypks7kbdpwfgdykd3qb9"/>
                <w:lang w:val="kk-KZ"/>
              </w:rPr>
              <w:t>жаңа</w:t>
            </w:r>
            <w:r w:rsidRPr="004806D4">
              <w:rPr>
                <w:lang w:val="kk-KZ"/>
              </w:rPr>
              <w:t xml:space="preserve"> </w:t>
            </w:r>
            <w:r w:rsidRPr="004806D4">
              <w:rPr>
                <w:rStyle w:val="ypks7kbdpwfgdykd3qb9"/>
                <w:lang w:val="kk-KZ"/>
              </w:rPr>
              <w:t>заңның</w:t>
            </w:r>
            <w:r w:rsidRPr="004806D4">
              <w:rPr>
                <w:lang w:val="kk-KZ"/>
              </w:rPr>
              <w:t xml:space="preserve"> </w:t>
            </w:r>
            <w:r w:rsidRPr="004806D4">
              <w:rPr>
                <w:rStyle w:val="ypks7kbdpwfgdykd3qb9"/>
                <w:lang w:val="kk-KZ"/>
              </w:rPr>
              <w:t>қабылдануы</w:t>
            </w:r>
            <w:r w:rsidRPr="004806D4">
              <w:rPr>
                <w:lang w:val="kk-KZ"/>
              </w:rPr>
              <w:t xml:space="preserve"> </w:t>
            </w:r>
            <w:r w:rsidRPr="004806D4">
              <w:rPr>
                <w:rStyle w:val="ypks7kbdpwfgdykd3qb9"/>
                <w:lang w:val="kk-KZ"/>
              </w:rPr>
              <w:t>және</w:t>
            </w:r>
            <w:r w:rsidRPr="004806D4">
              <w:rPr>
                <w:lang w:val="kk-KZ"/>
              </w:rPr>
              <w:t xml:space="preserve"> </w:t>
            </w:r>
            <w:r w:rsidRPr="004806D4">
              <w:rPr>
                <w:rStyle w:val="ypks7kbdpwfgdykd3qb9"/>
                <w:lang w:val="kk-KZ"/>
              </w:rPr>
              <w:t>ілеспе</w:t>
            </w:r>
            <w:r w:rsidRPr="004806D4">
              <w:rPr>
                <w:lang w:val="kk-KZ"/>
              </w:rPr>
              <w:t xml:space="preserve"> </w:t>
            </w:r>
            <w:r w:rsidRPr="004806D4">
              <w:rPr>
                <w:rStyle w:val="ypks7kbdpwfgdykd3qb9"/>
                <w:lang w:val="kk-KZ"/>
              </w:rPr>
              <w:t>реформаларды</w:t>
            </w:r>
            <w:r w:rsidRPr="004806D4">
              <w:rPr>
                <w:lang w:val="kk-KZ"/>
              </w:rPr>
              <w:t xml:space="preserve"> іске </w:t>
            </w:r>
            <w:r w:rsidRPr="004806D4">
              <w:rPr>
                <w:rStyle w:val="ypks7kbdpwfgdykd3qb9"/>
                <w:lang w:val="kk-KZ"/>
              </w:rPr>
              <w:t>асыру</w:t>
            </w:r>
            <w:r w:rsidRPr="004806D4">
              <w:rPr>
                <w:lang w:val="kk-KZ"/>
              </w:rPr>
              <w:t xml:space="preserve"> </w:t>
            </w:r>
            <w:r w:rsidRPr="004806D4">
              <w:rPr>
                <w:rStyle w:val="ypks7kbdpwfgdykd3qb9"/>
                <w:lang w:val="kk-KZ"/>
              </w:rPr>
              <w:t>нарықтың</w:t>
            </w:r>
            <w:r w:rsidRPr="004806D4">
              <w:rPr>
                <w:lang w:val="kk-KZ"/>
              </w:rPr>
              <w:t xml:space="preserve"> </w:t>
            </w:r>
            <w:r w:rsidRPr="004806D4">
              <w:rPr>
                <w:rStyle w:val="ypks7kbdpwfgdykd3qb9"/>
                <w:lang w:val="kk-KZ"/>
              </w:rPr>
              <w:t>халықаралық</w:t>
            </w:r>
            <w:r w:rsidRPr="004806D4">
              <w:rPr>
                <w:lang w:val="kk-KZ"/>
              </w:rPr>
              <w:t xml:space="preserve"> </w:t>
            </w:r>
            <w:r w:rsidRPr="004806D4">
              <w:rPr>
                <w:rStyle w:val="ypks7kbdpwfgdykd3qb9"/>
                <w:lang w:val="kk-KZ"/>
              </w:rPr>
              <w:t>мәртебесін</w:t>
            </w:r>
            <w:r w:rsidRPr="004806D4">
              <w:rPr>
                <w:lang w:val="kk-KZ"/>
              </w:rPr>
              <w:t xml:space="preserve"> </w:t>
            </w:r>
            <w:r w:rsidRPr="004806D4">
              <w:rPr>
                <w:rStyle w:val="ypks7kbdpwfgdykd3qb9"/>
                <w:lang w:val="kk-KZ"/>
              </w:rPr>
              <w:t>арттыру</w:t>
            </w:r>
            <w:r w:rsidRPr="004806D4">
              <w:rPr>
                <w:lang w:val="kk-KZ"/>
              </w:rPr>
              <w:t xml:space="preserve"> </w:t>
            </w:r>
            <w:r w:rsidRPr="004806D4">
              <w:rPr>
                <w:rStyle w:val="ypks7kbdpwfgdykd3qb9"/>
                <w:lang w:val="kk-KZ"/>
              </w:rPr>
              <w:t>үшін</w:t>
            </w:r>
            <w:r w:rsidRPr="004806D4">
              <w:rPr>
                <w:lang w:val="kk-KZ"/>
              </w:rPr>
              <w:t xml:space="preserve"> </w:t>
            </w:r>
            <w:r w:rsidRPr="004806D4">
              <w:rPr>
                <w:rStyle w:val="ypks7kbdpwfgdykd3qb9"/>
                <w:lang w:val="kk-KZ"/>
              </w:rPr>
              <w:t>қажетті</w:t>
            </w:r>
            <w:r w:rsidRPr="004806D4">
              <w:rPr>
                <w:lang w:val="kk-KZ"/>
              </w:rPr>
              <w:t xml:space="preserve"> </w:t>
            </w:r>
            <w:r w:rsidRPr="004806D4">
              <w:rPr>
                <w:rStyle w:val="ypks7kbdpwfgdykd3qb9"/>
                <w:lang w:val="kk-KZ"/>
              </w:rPr>
              <w:t>алғышарттар</w:t>
            </w:r>
            <w:r w:rsidRPr="004806D4">
              <w:rPr>
                <w:lang w:val="kk-KZ"/>
              </w:rPr>
              <w:t xml:space="preserve"> </w:t>
            </w:r>
            <w:r w:rsidRPr="004806D4">
              <w:rPr>
                <w:rStyle w:val="ypks7kbdpwfgdykd3qb9"/>
                <w:lang w:val="kk-KZ"/>
              </w:rPr>
              <w:t>жасайды.</w:t>
            </w:r>
            <w:r w:rsidRPr="004806D4">
              <w:rPr>
                <w:lang w:val="kk-KZ"/>
              </w:rPr>
              <w:t xml:space="preserve"> </w:t>
            </w:r>
            <w:r w:rsidR="00347E27">
              <w:rPr>
                <w:lang w:val="kk-KZ"/>
              </w:rPr>
              <w:t xml:space="preserve"> </w:t>
            </w:r>
          </w:p>
          <w:p w:rsidR="00092490" w:rsidRPr="001B0707" w:rsidRDefault="00092490" w:rsidP="00092490">
            <w:pPr>
              <w:pStyle w:val="font-claude-response-body"/>
              <w:tabs>
                <w:tab w:val="left" w:pos="588"/>
              </w:tabs>
              <w:spacing w:before="0" w:beforeAutospacing="0" w:after="0" w:afterAutospacing="0"/>
              <w:jc w:val="both"/>
              <w:rPr>
                <w:rStyle w:val="ypks7kbdpwfgdykd3qb9"/>
                <w:lang w:val="kk-KZ"/>
              </w:rPr>
            </w:pPr>
            <w:r w:rsidRPr="001B0707">
              <w:rPr>
                <w:rStyle w:val="ypks7kbdpwfgdykd3qb9"/>
                <w:lang w:val="kk-KZ"/>
              </w:rPr>
              <w:t xml:space="preserve">        </w:t>
            </w:r>
            <w:r w:rsidRPr="00092490">
              <w:rPr>
                <w:rStyle w:val="ypks7kbdpwfgdykd3qb9"/>
                <w:lang w:val="kk-KZ"/>
              </w:rPr>
              <w:t>ЕАЭО,</w:t>
            </w:r>
            <w:r w:rsidRPr="00092490">
              <w:rPr>
                <w:lang w:val="kk-KZ"/>
              </w:rPr>
              <w:t xml:space="preserve"> </w:t>
            </w:r>
            <w:r w:rsidRPr="00092490">
              <w:rPr>
                <w:rStyle w:val="ypks7kbdpwfgdykd3qb9"/>
                <w:lang w:val="kk-KZ"/>
              </w:rPr>
              <w:t>Орталық</w:t>
            </w:r>
            <w:r w:rsidRPr="00092490">
              <w:rPr>
                <w:lang w:val="kk-KZ"/>
              </w:rPr>
              <w:t xml:space="preserve"> </w:t>
            </w:r>
            <w:r w:rsidRPr="00092490">
              <w:rPr>
                <w:rStyle w:val="ypks7kbdpwfgdykd3qb9"/>
                <w:lang w:val="kk-KZ"/>
              </w:rPr>
              <w:t>Азия</w:t>
            </w:r>
            <w:r w:rsidRPr="00092490">
              <w:rPr>
                <w:lang w:val="kk-KZ"/>
              </w:rPr>
              <w:t xml:space="preserve"> </w:t>
            </w:r>
            <w:r w:rsidRPr="00092490">
              <w:rPr>
                <w:rStyle w:val="ypks7kbdpwfgdykd3qb9"/>
                <w:lang w:val="kk-KZ"/>
              </w:rPr>
              <w:t>және</w:t>
            </w:r>
            <w:r w:rsidRPr="00092490">
              <w:rPr>
                <w:lang w:val="kk-KZ"/>
              </w:rPr>
              <w:t xml:space="preserve"> </w:t>
            </w:r>
            <w:r w:rsidRPr="00092490">
              <w:rPr>
                <w:rStyle w:val="ypks7kbdpwfgdykd3qb9"/>
                <w:lang w:val="kk-KZ"/>
              </w:rPr>
              <w:t>Таяу</w:t>
            </w:r>
            <w:r w:rsidRPr="00092490">
              <w:rPr>
                <w:lang w:val="kk-KZ"/>
              </w:rPr>
              <w:t xml:space="preserve"> </w:t>
            </w:r>
            <w:r w:rsidRPr="00092490">
              <w:rPr>
                <w:rStyle w:val="ypks7kbdpwfgdykd3qb9"/>
                <w:lang w:val="kk-KZ"/>
              </w:rPr>
              <w:t>Шығыс</w:t>
            </w:r>
            <w:r w:rsidRPr="00092490">
              <w:rPr>
                <w:lang w:val="kk-KZ"/>
              </w:rPr>
              <w:t xml:space="preserve"> </w:t>
            </w:r>
            <w:r w:rsidRPr="00092490">
              <w:rPr>
                <w:rStyle w:val="ypks7kbdpwfgdykd3qb9"/>
                <w:lang w:val="kk-KZ"/>
              </w:rPr>
              <w:t>елдерінің</w:t>
            </w:r>
            <w:r w:rsidRPr="00092490">
              <w:rPr>
                <w:lang w:val="kk-KZ"/>
              </w:rPr>
              <w:t xml:space="preserve"> </w:t>
            </w:r>
            <w:r w:rsidRPr="00092490">
              <w:rPr>
                <w:rStyle w:val="ypks7kbdpwfgdykd3qb9"/>
                <w:lang w:val="kk-KZ"/>
              </w:rPr>
              <w:t>биржалары</w:t>
            </w:r>
            <w:r w:rsidRPr="00092490">
              <w:rPr>
                <w:lang w:val="kk-KZ"/>
              </w:rPr>
              <w:t xml:space="preserve"> </w:t>
            </w:r>
            <w:r w:rsidRPr="00092490">
              <w:rPr>
                <w:rStyle w:val="ypks7kbdpwfgdykd3qb9"/>
                <w:lang w:val="kk-KZ"/>
              </w:rPr>
              <w:t>мен</w:t>
            </w:r>
            <w:r w:rsidRPr="00092490">
              <w:rPr>
                <w:lang w:val="kk-KZ"/>
              </w:rPr>
              <w:t xml:space="preserve"> </w:t>
            </w:r>
            <w:r w:rsidRPr="00092490">
              <w:rPr>
                <w:rStyle w:val="ypks7kbdpwfgdykd3qb9"/>
                <w:lang w:val="kk-KZ"/>
              </w:rPr>
              <w:t>депозитарийлерімен</w:t>
            </w:r>
            <w:r w:rsidRPr="00092490">
              <w:rPr>
                <w:lang w:val="kk-KZ"/>
              </w:rPr>
              <w:t xml:space="preserve"> </w:t>
            </w:r>
            <w:r w:rsidRPr="00092490">
              <w:rPr>
                <w:rStyle w:val="ypks7kbdpwfgdykd3qb9"/>
                <w:lang w:val="kk-KZ"/>
              </w:rPr>
              <w:t>екіжақты</w:t>
            </w:r>
            <w:r w:rsidRPr="00092490">
              <w:rPr>
                <w:lang w:val="kk-KZ"/>
              </w:rPr>
              <w:t xml:space="preserve"> </w:t>
            </w:r>
            <w:r w:rsidRPr="00092490">
              <w:rPr>
                <w:rStyle w:val="ypks7kbdpwfgdykd3qb9"/>
                <w:lang w:val="kk-KZ"/>
              </w:rPr>
              <w:t>көпірлерді</w:t>
            </w:r>
            <w:r w:rsidRPr="00092490">
              <w:rPr>
                <w:lang w:val="kk-KZ"/>
              </w:rPr>
              <w:t xml:space="preserve"> </w:t>
            </w:r>
            <w:r w:rsidRPr="00092490">
              <w:rPr>
                <w:rStyle w:val="ypks7kbdpwfgdykd3qb9"/>
                <w:lang w:val="kk-KZ"/>
              </w:rPr>
              <w:t>дамыту</w:t>
            </w:r>
            <w:r w:rsidRPr="00092490">
              <w:rPr>
                <w:lang w:val="kk-KZ"/>
              </w:rPr>
              <w:t xml:space="preserve"> </w:t>
            </w:r>
            <w:r w:rsidRPr="00092490">
              <w:rPr>
                <w:rStyle w:val="ypks7kbdpwfgdykd3qb9"/>
                <w:lang w:val="kk-KZ"/>
              </w:rPr>
              <w:t>шетелдік</w:t>
            </w:r>
            <w:r w:rsidRPr="00092490">
              <w:rPr>
                <w:lang w:val="kk-KZ"/>
              </w:rPr>
              <w:t xml:space="preserve"> </w:t>
            </w:r>
            <w:r w:rsidRPr="00092490">
              <w:rPr>
                <w:rStyle w:val="ypks7kbdpwfgdykd3qb9"/>
                <w:lang w:val="kk-KZ"/>
              </w:rPr>
              <w:t>инвесторлар</w:t>
            </w:r>
            <w:r w:rsidRPr="00092490">
              <w:rPr>
                <w:lang w:val="kk-KZ"/>
              </w:rPr>
              <w:t xml:space="preserve"> </w:t>
            </w:r>
            <w:r w:rsidRPr="00092490">
              <w:rPr>
                <w:rStyle w:val="ypks7kbdpwfgdykd3qb9"/>
                <w:lang w:val="kk-KZ"/>
              </w:rPr>
              <w:t>үшін</w:t>
            </w:r>
            <w:r w:rsidRPr="00092490">
              <w:rPr>
                <w:lang w:val="kk-KZ"/>
              </w:rPr>
              <w:t xml:space="preserve"> </w:t>
            </w:r>
            <w:r w:rsidRPr="00092490">
              <w:rPr>
                <w:rStyle w:val="ypks7kbdpwfgdykd3qb9"/>
                <w:lang w:val="kk-KZ"/>
              </w:rPr>
              <w:t>транзакциялық</w:t>
            </w:r>
            <w:r w:rsidRPr="00092490">
              <w:rPr>
                <w:lang w:val="kk-KZ"/>
              </w:rPr>
              <w:t xml:space="preserve"> </w:t>
            </w:r>
            <w:r w:rsidRPr="00092490">
              <w:rPr>
                <w:rStyle w:val="ypks7kbdpwfgdykd3qb9"/>
                <w:lang w:val="kk-KZ"/>
              </w:rPr>
              <w:t>шығ</w:t>
            </w:r>
            <w:r w:rsidRPr="001B0707">
              <w:rPr>
                <w:rStyle w:val="ypks7kbdpwfgdykd3qb9"/>
                <w:lang w:val="kk-KZ"/>
              </w:rPr>
              <w:t>асылар</w:t>
            </w:r>
            <w:r w:rsidRPr="00092490">
              <w:rPr>
                <w:rStyle w:val="ypks7kbdpwfgdykd3qb9"/>
                <w:lang w:val="kk-KZ"/>
              </w:rPr>
              <w:t>ды</w:t>
            </w:r>
            <w:r w:rsidRPr="00092490">
              <w:rPr>
                <w:lang w:val="kk-KZ"/>
              </w:rPr>
              <w:t xml:space="preserve"> </w:t>
            </w:r>
            <w:r w:rsidRPr="00092490">
              <w:rPr>
                <w:rStyle w:val="ypks7kbdpwfgdykd3qb9"/>
                <w:lang w:val="kk-KZ"/>
              </w:rPr>
              <w:t>азайтуға</w:t>
            </w:r>
            <w:r w:rsidRPr="00092490">
              <w:rPr>
                <w:lang w:val="kk-KZ"/>
              </w:rPr>
              <w:t xml:space="preserve"> және </w:t>
            </w:r>
            <w:r w:rsidRPr="00092490">
              <w:rPr>
                <w:rStyle w:val="ypks7kbdpwfgdykd3qb9"/>
                <w:lang w:val="kk-KZ"/>
              </w:rPr>
              <w:t>Қазақстанның</w:t>
            </w:r>
            <w:r w:rsidRPr="00092490">
              <w:rPr>
                <w:lang w:val="kk-KZ"/>
              </w:rPr>
              <w:t xml:space="preserve"> </w:t>
            </w:r>
            <w:r w:rsidRPr="00092490">
              <w:rPr>
                <w:rStyle w:val="ypks7kbdpwfgdykd3qb9"/>
                <w:lang w:val="kk-KZ"/>
              </w:rPr>
              <w:t>өңірлік</w:t>
            </w:r>
            <w:r w:rsidRPr="00092490">
              <w:rPr>
                <w:lang w:val="kk-KZ"/>
              </w:rPr>
              <w:t xml:space="preserve"> </w:t>
            </w:r>
            <w:r w:rsidRPr="00092490">
              <w:rPr>
                <w:rStyle w:val="ypks7kbdpwfgdykd3qb9"/>
                <w:lang w:val="kk-KZ"/>
              </w:rPr>
              <w:t>қаржы</w:t>
            </w:r>
            <w:r w:rsidRPr="00092490">
              <w:rPr>
                <w:lang w:val="kk-KZ"/>
              </w:rPr>
              <w:t xml:space="preserve"> </w:t>
            </w:r>
            <w:r w:rsidRPr="00092490">
              <w:rPr>
                <w:rStyle w:val="ypks7kbdpwfgdykd3qb9"/>
                <w:lang w:val="kk-KZ"/>
              </w:rPr>
              <w:t>хабы</w:t>
            </w:r>
            <w:r w:rsidRPr="00092490">
              <w:rPr>
                <w:lang w:val="kk-KZ"/>
              </w:rPr>
              <w:t xml:space="preserve"> </w:t>
            </w:r>
            <w:r w:rsidRPr="00092490">
              <w:rPr>
                <w:rStyle w:val="ypks7kbdpwfgdykd3qb9"/>
                <w:lang w:val="kk-KZ"/>
              </w:rPr>
              <w:t>ретінде</w:t>
            </w:r>
            <w:r w:rsidRPr="00092490">
              <w:rPr>
                <w:lang w:val="kk-KZ"/>
              </w:rPr>
              <w:t xml:space="preserve"> </w:t>
            </w:r>
            <w:r w:rsidRPr="00092490">
              <w:rPr>
                <w:rStyle w:val="ypks7kbdpwfgdykd3qb9"/>
                <w:lang w:val="kk-KZ"/>
              </w:rPr>
              <w:t>орналасуына</w:t>
            </w:r>
            <w:r w:rsidRPr="00092490">
              <w:rPr>
                <w:lang w:val="kk-KZ"/>
              </w:rPr>
              <w:t xml:space="preserve"> </w:t>
            </w:r>
            <w:r w:rsidRPr="00092490">
              <w:rPr>
                <w:rStyle w:val="ypks7kbdpwfgdykd3qb9"/>
                <w:lang w:val="kk-KZ"/>
              </w:rPr>
              <w:t>жағдай</w:t>
            </w:r>
            <w:r w:rsidRPr="00092490">
              <w:rPr>
                <w:lang w:val="kk-KZ"/>
              </w:rPr>
              <w:t xml:space="preserve"> </w:t>
            </w:r>
            <w:r w:rsidRPr="00092490">
              <w:rPr>
                <w:rStyle w:val="ypks7kbdpwfgdykd3qb9"/>
                <w:lang w:val="kk-KZ"/>
              </w:rPr>
              <w:t>жасай</w:t>
            </w:r>
            <w:r w:rsidRPr="00092490">
              <w:rPr>
                <w:lang w:val="kk-KZ"/>
              </w:rPr>
              <w:t xml:space="preserve"> отырып, </w:t>
            </w:r>
            <w:r w:rsidRPr="00092490">
              <w:rPr>
                <w:rStyle w:val="ypks7kbdpwfgdykd3qb9"/>
                <w:lang w:val="kk-KZ"/>
              </w:rPr>
              <w:t>халықаралық</w:t>
            </w:r>
            <w:r w:rsidRPr="00092490">
              <w:rPr>
                <w:lang w:val="kk-KZ"/>
              </w:rPr>
              <w:t xml:space="preserve"> </w:t>
            </w:r>
            <w:r w:rsidRPr="00092490">
              <w:rPr>
                <w:rStyle w:val="ypks7kbdpwfgdykd3qb9"/>
                <w:lang w:val="kk-KZ"/>
              </w:rPr>
              <w:t>алаңдарда</w:t>
            </w:r>
            <w:r w:rsidRPr="00092490">
              <w:rPr>
                <w:lang w:val="kk-KZ"/>
              </w:rPr>
              <w:t xml:space="preserve"> </w:t>
            </w:r>
            <w:r w:rsidRPr="00092490">
              <w:rPr>
                <w:rStyle w:val="ypks7kbdpwfgdykd3qb9"/>
                <w:lang w:val="kk-KZ"/>
              </w:rPr>
              <w:t>қазақстандық</w:t>
            </w:r>
            <w:r w:rsidRPr="00092490">
              <w:rPr>
                <w:lang w:val="kk-KZ"/>
              </w:rPr>
              <w:t xml:space="preserve"> </w:t>
            </w:r>
            <w:r w:rsidRPr="00092490">
              <w:rPr>
                <w:rStyle w:val="ypks7kbdpwfgdykd3qb9"/>
                <w:lang w:val="kk-KZ"/>
              </w:rPr>
              <w:t>құралдардың</w:t>
            </w:r>
            <w:r w:rsidRPr="00092490">
              <w:rPr>
                <w:lang w:val="kk-KZ"/>
              </w:rPr>
              <w:t xml:space="preserve"> </w:t>
            </w:r>
            <w:r w:rsidRPr="00092490">
              <w:rPr>
                <w:rStyle w:val="ypks7kbdpwfgdykd3qb9"/>
                <w:lang w:val="kk-KZ"/>
              </w:rPr>
              <w:t>қолжетімділігін</w:t>
            </w:r>
            <w:r w:rsidRPr="00092490">
              <w:rPr>
                <w:lang w:val="kk-KZ"/>
              </w:rPr>
              <w:t xml:space="preserve"> </w:t>
            </w:r>
            <w:r w:rsidRPr="00092490">
              <w:rPr>
                <w:rStyle w:val="ypks7kbdpwfgdykd3qb9"/>
                <w:lang w:val="kk-KZ"/>
              </w:rPr>
              <w:t>кеңейтуге</w:t>
            </w:r>
            <w:r w:rsidRPr="00092490">
              <w:rPr>
                <w:lang w:val="kk-KZ"/>
              </w:rPr>
              <w:t xml:space="preserve"> мүмкіндік береді</w:t>
            </w:r>
            <w:r w:rsidRPr="00092490">
              <w:rPr>
                <w:rStyle w:val="ypks7kbdpwfgdykd3qb9"/>
                <w:lang w:val="kk-KZ"/>
              </w:rPr>
              <w:t>.</w:t>
            </w:r>
            <w:r w:rsidRPr="00092490">
              <w:rPr>
                <w:lang w:val="kk-KZ"/>
              </w:rPr>
              <w:t xml:space="preserve"> </w:t>
            </w:r>
            <w:r w:rsidRPr="00092490">
              <w:rPr>
                <w:rStyle w:val="ypks7kbdpwfgdykd3qb9"/>
                <w:lang w:val="kk-KZ"/>
              </w:rPr>
              <w:t>Осыған</w:t>
            </w:r>
            <w:r w:rsidRPr="00092490">
              <w:rPr>
                <w:lang w:val="kk-KZ"/>
              </w:rPr>
              <w:t xml:space="preserve"> </w:t>
            </w:r>
            <w:r w:rsidRPr="00092490">
              <w:rPr>
                <w:rStyle w:val="ypks7kbdpwfgdykd3qb9"/>
                <w:lang w:val="kk-KZ"/>
              </w:rPr>
              <w:t>байланысты,</w:t>
            </w:r>
            <w:r w:rsidRPr="00092490">
              <w:rPr>
                <w:lang w:val="kk-KZ"/>
              </w:rPr>
              <w:t xml:space="preserve"> </w:t>
            </w:r>
            <w:r w:rsidRPr="00092490">
              <w:rPr>
                <w:rStyle w:val="ypks7kbdpwfgdykd3qb9"/>
                <w:lang w:val="kk-KZ"/>
              </w:rPr>
              <w:t>шетелдік</w:t>
            </w:r>
            <w:r w:rsidRPr="00092490">
              <w:rPr>
                <w:lang w:val="kk-KZ"/>
              </w:rPr>
              <w:t xml:space="preserve"> </w:t>
            </w:r>
            <w:r w:rsidRPr="00092490">
              <w:rPr>
                <w:rStyle w:val="ypks7kbdpwfgdykd3qb9"/>
                <w:lang w:val="kk-KZ"/>
              </w:rPr>
              <w:t>алаңдары</w:t>
            </w:r>
            <w:r w:rsidRPr="00092490">
              <w:rPr>
                <w:lang w:val="kk-KZ"/>
              </w:rPr>
              <w:t xml:space="preserve"> </w:t>
            </w:r>
            <w:r w:rsidRPr="00092490">
              <w:rPr>
                <w:rStyle w:val="ypks7kbdpwfgdykd3qb9"/>
                <w:lang w:val="kk-KZ"/>
              </w:rPr>
              <w:t>бар</w:t>
            </w:r>
            <w:r w:rsidRPr="00092490">
              <w:rPr>
                <w:lang w:val="kk-KZ"/>
              </w:rPr>
              <w:t xml:space="preserve"> </w:t>
            </w:r>
            <w:r w:rsidRPr="00092490">
              <w:rPr>
                <w:rStyle w:val="ypks7kbdpwfgdykd3qb9"/>
                <w:lang w:val="kk-KZ"/>
              </w:rPr>
              <w:t>биржалық</w:t>
            </w:r>
            <w:r w:rsidRPr="00092490">
              <w:rPr>
                <w:lang w:val="kk-KZ"/>
              </w:rPr>
              <w:t xml:space="preserve"> </w:t>
            </w:r>
            <w:r w:rsidRPr="00092490">
              <w:rPr>
                <w:rStyle w:val="ypks7kbdpwfgdykd3qb9"/>
                <w:lang w:val="kk-KZ"/>
              </w:rPr>
              <w:t>және</w:t>
            </w:r>
            <w:r w:rsidRPr="00092490">
              <w:rPr>
                <w:lang w:val="kk-KZ"/>
              </w:rPr>
              <w:t xml:space="preserve"> </w:t>
            </w:r>
            <w:r w:rsidRPr="00092490">
              <w:rPr>
                <w:rStyle w:val="ypks7kbdpwfgdykd3qb9"/>
                <w:lang w:val="kk-KZ"/>
              </w:rPr>
              <w:t>депозитарлық</w:t>
            </w:r>
            <w:r w:rsidRPr="00092490">
              <w:rPr>
                <w:lang w:val="kk-KZ"/>
              </w:rPr>
              <w:t xml:space="preserve"> </w:t>
            </w:r>
            <w:r w:rsidRPr="00092490">
              <w:rPr>
                <w:rStyle w:val="ypks7kbdpwfgdykd3qb9"/>
                <w:lang w:val="kk-KZ"/>
              </w:rPr>
              <w:t>көпірлер</w:t>
            </w:r>
            <w:r w:rsidRPr="00092490">
              <w:rPr>
                <w:lang w:val="kk-KZ"/>
              </w:rPr>
              <w:t xml:space="preserve"> </w:t>
            </w:r>
            <w:r w:rsidRPr="00092490">
              <w:rPr>
                <w:rStyle w:val="ypks7kbdpwfgdykd3qb9"/>
                <w:lang w:val="kk-KZ"/>
              </w:rPr>
              <w:t>желісі</w:t>
            </w:r>
            <w:r w:rsidRPr="00092490">
              <w:rPr>
                <w:lang w:val="kk-KZ"/>
              </w:rPr>
              <w:t xml:space="preserve"> одан </w:t>
            </w:r>
            <w:r w:rsidRPr="00092490">
              <w:rPr>
                <w:rStyle w:val="ypks7kbdpwfgdykd3qb9"/>
                <w:lang w:val="kk-KZ"/>
              </w:rPr>
              <w:t>әрі</w:t>
            </w:r>
            <w:r w:rsidRPr="00092490">
              <w:rPr>
                <w:lang w:val="kk-KZ"/>
              </w:rPr>
              <w:t xml:space="preserve"> </w:t>
            </w:r>
            <w:r w:rsidRPr="00092490">
              <w:rPr>
                <w:rStyle w:val="ypks7kbdpwfgdykd3qb9"/>
                <w:lang w:val="kk-KZ"/>
              </w:rPr>
              <w:t>дамуды</w:t>
            </w:r>
            <w:r w:rsidRPr="001B0707">
              <w:rPr>
                <w:rStyle w:val="ypks7kbdpwfgdykd3qb9"/>
                <w:lang w:val="kk-KZ"/>
              </w:rPr>
              <w:t xml:space="preserve">, </w:t>
            </w:r>
            <w:r w:rsidRPr="00092490">
              <w:rPr>
                <w:rStyle w:val="ypks7kbdpwfgdykd3qb9"/>
                <w:lang w:val="kk-KZ"/>
              </w:rPr>
              <w:t>оның</w:t>
            </w:r>
            <w:r w:rsidRPr="00092490">
              <w:rPr>
                <w:lang w:val="kk-KZ"/>
              </w:rPr>
              <w:t xml:space="preserve"> </w:t>
            </w:r>
            <w:r w:rsidRPr="00092490">
              <w:rPr>
                <w:rStyle w:val="ypks7kbdpwfgdykd3qb9"/>
                <w:lang w:val="kk-KZ"/>
              </w:rPr>
              <w:t>ішінде</w:t>
            </w:r>
            <w:r w:rsidRPr="00092490">
              <w:rPr>
                <w:lang w:val="kk-KZ"/>
              </w:rPr>
              <w:t xml:space="preserve"> </w:t>
            </w:r>
            <w:r w:rsidRPr="00092490">
              <w:rPr>
                <w:rStyle w:val="ypks7kbdpwfgdykd3qb9"/>
                <w:lang w:val="kk-KZ"/>
              </w:rPr>
              <w:t>шетелдік</w:t>
            </w:r>
            <w:r w:rsidRPr="00092490">
              <w:rPr>
                <w:lang w:val="kk-KZ"/>
              </w:rPr>
              <w:t xml:space="preserve"> </w:t>
            </w:r>
            <w:r w:rsidRPr="00092490">
              <w:rPr>
                <w:rStyle w:val="ypks7kbdpwfgdykd3qb9"/>
                <w:lang w:val="kk-KZ"/>
              </w:rPr>
              <w:t>есеп</w:t>
            </w:r>
            <w:r w:rsidRPr="00092490">
              <w:rPr>
                <w:lang w:val="kk-KZ"/>
              </w:rPr>
              <w:t xml:space="preserve"> </w:t>
            </w:r>
            <w:r w:rsidRPr="00092490">
              <w:rPr>
                <w:rStyle w:val="ypks7kbdpwfgdykd3qb9"/>
                <w:lang w:val="kk-KZ"/>
              </w:rPr>
              <w:t>ұйымдарымен</w:t>
            </w:r>
            <w:r w:rsidRPr="00092490">
              <w:rPr>
                <w:lang w:val="kk-KZ"/>
              </w:rPr>
              <w:t xml:space="preserve"> </w:t>
            </w:r>
            <w:r w:rsidRPr="00092490">
              <w:rPr>
                <w:rStyle w:val="ypks7kbdpwfgdykd3qb9"/>
                <w:lang w:val="kk-KZ"/>
              </w:rPr>
              <w:t>(Euroclear,</w:t>
            </w:r>
            <w:r w:rsidRPr="00092490">
              <w:rPr>
                <w:lang w:val="kk-KZ"/>
              </w:rPr>
              <w:t xml:space="preserve"> </w:t>
            </w:r>
            <w:r w:rsidRPr="00092490">
              <w:rPr>
                <w:rStyle w:val="ypks7kbdpwfgdykd3qb9"/>
                <w:lang w:val="kk-KZ"/>
              </w:rPr>
              <w:lastRenderedPageBreak/>
              <w:t>Clearstream)</w:t>
            </w:r>
            <w:r w:rsidRPr="00092490">
              <w:rPr>
                <w:lang w:val="kk-KZ"/>
              </w:rPr>
              <w:t xml:space="preserve"> </w:t>
            </w:r>
            <w:r w:rsidRPr="001B0707">
              <w:rPr>
                <w:lang w:val="kk-KZ"/>
              </w:rPr>
              <w:t>«</w:t>
            </w:r>
            <w:r w:rsidRPr="00092490">
              <w:rPr>
                <w:rStyle w:val="ypks7kbdpwfgdykd3qb9"/>
                <w:lang w:val="kk-KZ"/>
              </w:rPr>
              <w:t>direct</w:t>
            </w:r>
            <w:r w:rsidRPr="00092490">
              <w:rPr>
                <w:lang w:val="kk-KZ"/>
              </w:rPr>
              <w:t xml:space="preserve"> </w:t>
            </w:r>
            <w:r w:rsidRPr="00092490">
              <w:rPr>
                <w:rStyle w:val="ypks7kbdpwfgdykd3qb9"/>
                <w:lang w:val="kk-KZ"/>
              </w:rPr>
              <w:t>link</w:t>
            </w:r>
            <w:r w:rsidRPr="001B0707">
              <w:rPr>
                <w:rStyle w:val="ypks7kbdpwfgdykd3qb9"/>
                <w:lang w:val="kk-KZ"/>
              </w:rPr>
              <w:t>»</w:t>
            </w:r>
            <w:r w:rsidRPr="00092490">
              <w:rPr>
                <w:lang w:val="kk-KZ"/>
              </w:rPr>
              <w:t xml:space="preserve"> </w:t>
            </w:r>
            <w:r w:rsidRPr="00092490">
              <w:rPr>
                <w:rStyle w:val="ypks7kbdpwfgdykd3qb9"/>
                <w:lang w:val="kk-KZ"/>
              </w:rPr>
              <w:t>арнасын</w:t>
            </w:r>
            <w:r w:rsidRPr="00092490">
              <w:rPr>
                <w:lang w:val="kk-KZ"/>
              </w:rPr>
              <w:t xml:space="preserve"> іске </w:t>
            </w:r>
            <w:r w:rsidRPr="00092490">
              <w:rPr>
                <w:rStyle w:val="ypks7kbdpwfgdykd3qb9"/>
                <w:lang w:val="kk-KZ"/>
              </w:rPr>
              <w:t>қосу</w:t>
            </w:r>
            <w:r w:rsidRPr="001B0707">
              <w:rPr>
                <w:rStyle w:val="ypks7kbdpwfgdykd3qb9"/>
                <w:lang w:val="kk-KZ"/>
              </w:rPr>
              <w:t>ды</w:t>
            </w:r>
            <w:r w:rsidRPr="00092490">
              <w:rPr>
                <w:lang w:val="kk-KZ"/>
              </w:rPr>
              <w:t xml:space="preserve"> </w:t>
            </w:r>
            <w:r w:rsidRPr="00092490">
              <w:rPr>
                <w:rStyle w:val="ypks7kbdpwfgdykd3qb9"/>
                <w:lang w:val="kk-KZ"/>
              </w:rPr>
              <w:t>және</w:t>
            </w:r>
            <w:r w:rsidRPr="00092490">
              <w:rPr>
                <w:lang w:val="kk-KZ"/>
              </w:rPr>
              <w:t xml:space="preserve"> </w:t>
            </w:r>
            <w:r w:rsidRPr="00092490">
              <w:rPr>
                <w:rStyle w:val="ypks7kbdpwfgdykd3qb9"/>
                <w:lang w:val="kk-KZ"/>
              </w:rPr>
              <w:t>Орталық</w:t>
            </w:r>
            <w:r w:rsidRPr="00092490">
              <w:rPr>
                <w:lang w:val="kk-KZ"/>
              </w:rPr>
              <w:t xml:space="preserve"> </w:t>
            </w:r>
            <w:r w:rsidRPr="00092490">
              <w:rPr>
                <w:rStyle w:val="ypks7kbdpwfgdykd3qb9"/>
                <w:lang w:val="kk-KZ"/>
              </w:rPr>
              <w:t>депозитарийде</w:t>
            </w:r>
            <w:r w:rsidRPr="00092490">
              <w:rPr>
                <w:lang w:val="kk-KZ"/>
              </w:rPr>
              <w:t xml:space="preserve"> </w:t>
            </w:r>
            <w:r w:rsidRPr="00092490">
              <w:rPr>
                <w:rStyle w:val="ypks7kbdpwfgdykd3qb9"/>
                <w:lang w:val="kk-KZ"/>
              </w:rPr>
              <w:t>тікелей</w:t>
            </w:r>
            <w:r w:rsidRPr="00092490">
              <w:rPr>
                <w:lang w:val="kk-KZ"/>
              </w:rPr>
              <w:t xml:space="preserve"> </w:t>
            </w:r>
            <w:r w:rsidRPr="00092490">
              <w:rPr>
                <w:rStyle w:val="ypks7kbdpwfgdykd3qb9"/>
                <w:lang w:val="kk-KZ"/>
              </w:rPr>
              <w:t>шоттар</w:t>
            </w:r>
            <w:r w:rsidRPr="00092490">
              <w:rPr>
                <w:lang w:val="kk-KZ"/>
              </w:rPr>
              <w:t xml:space="preserve"> </w:t>
            </w:r>
            <w:r w:rsidRPr="00092490">
              <w:rPr>
                <w:rStyle w:val="ypks7kbdpwfgdykd3qb9"/>
                <w:lang w:val="kk-KZ"/>
              </w:rPr>
              <w:t>ашу</w:t>
            </w:r>
            <w:r w:rsidRPr="001B0707">
              <w:rPr>
                <w:rStyle w:val="ypks7kbdpwfgdykd3qb9"/>
                <w:lang w:val="kk-KZ"/>
              </w:rPr>
              <w:t xml:space="preserve">ды </w:t>
            </w:r>
            <w:r w:rsidRPr="00092490">
              <w:rPr>
                <w:rStyle w:val="ypks7kbdpwfgdykd3qb9"/>
                <w:lang w:val="kk-KZ"/>
              </w:rPr>
              <w:t>талап</w:t>
            </w:r>
            <w:r w:rsidRPr="00092490">
              <w:rPr>
                <w:lang w:val="kk-KZ"/>
              </w:rPr>
              <w:t xml:space="preserve"> етеді</w:t>
            </w:r>
            <w:r w:rsidRPr="001B0707">
              <w:rPr>
                <w:lang w:val="kk-KZ"/>
              </w:rPr>
              <w:t>.</w:t>
            </w:r>
          </w:p>
          <w:p w:rsidR="00092490" w:rsidRPr="001B0707" w:rsidRDefault="00092490" w:rsidP="007425E5">
            <w:pPr>
              <w:pStyle w:val="font-claude-response-body"/>
              <w:tabs>
                <w:tab w:val="left" w:pos="588"/>
              </w:tabs>
              <w:spacing w:before="0" w:beforeAutospacing="0" w:after="0" w:afterAutospacing="0"/>
              <w:jc w:val="both"/>
              <w:rPr>
                <w:lang w:val="kk-KZ"/>
              </w:rPr>
            </w:pPr>
            <w:r w:rsidRPr="001B0707">
              <w:rPr>
                <w:rStyle w:val="ypks7kbdpwfgdykd3qb9"/>
                <w:lang w:val="kk-KZ"/>
              </w:rPr>
              <w:t xml:space="preserve">         Қазіргі</w:t>
            </w:r>
            <w:r w:rsidRPr="001B0707">
              <w:rPr>
                <w:lang w:val="kk-KZ"/>
              </w:rPr>
              <w:t xml:space="preserve"> </w:t>
            </w:r>
            <w:r w:rsidRPr="001B0707">
              <w:rPr>
                <w:rStyle w:val="ypks7kbdpwfgdykd3qb9"/>
                <w:lang w:val="kk-KZ"/>
              </w:rPr>
              <w:t>уақытта</w:t>
            </w:r>
            <w:r w:rsidRPr="001B0707">
              <w:rPr>
                <w:lang w:val="kk-KZ"/>
              </w:rPr>
              <w:t xml:space="preserve"> бей</w:t>
            </w:r>
            <w:r w:rsidRPr="001B0707">
              <w:rPr>
                <w:rStyle w:val="ypks7kbdpwfgdykd3qb9"/>
                <w:lang w:val="kk-KZ"/>
              </w:rPr>
              <w:t>резидент</w:t>
            </w:r>
            <w:r w:rsidRPr="001B0707">
              <w:rPr>
                <w:lang w:val="kk-KZ"/>
              </w:rPr>
              <w:t xml:space="preserve"> </w:t>
            </w:r>
            <w:r w:rsidRPr="001B0707">
              <w:rPr>
                <w:rStyle w:val="ypks7kbdpwfgdykd3qb9"/>
                <w:lang w:val="kk-KZ"/>
              </w:rPr>
              <w:t>заңды</w:t>
            </w:r>
            <w:r w:rsidRPr="001B0707">
              <w:rPr>
                <w:lang w:val="kk-KZ"/>
              </w:rPr>
              <w:t xml:space="preserve"> </w:t>
            </w:r>
            <w:r w:rsidRPr="001B0707">
              <w:rPr>
                <w:rStyle w:val="ypks7kbdpwfgdykd3qb9"/>
                <w:lang w:val="kk-KZ"/>
              </w:rPr>
              <w:t>тұлғалар</w:t>
            </w:r>
            <w:r w:rsidRPr="001B0707">
              <w:rPr>
                <w:lang w:val="kk-KZ"/>
              </w:rPr>
              <w:t xml:space="preserve"> </w:t>
            </w:r>
            <w:r w:rsidRPr="001B0707">
              <w:rPr>
                <w:rStyle w:val="ypks7kbdpwfgdykd3qb9"/>
                <w:lang w:val="kk-KZ"/>
              </w:rPr>
              <w:t>(ҚР</w:t>
            </w:r>
            <w:r w:rsidRPr="001B0707">
              <w:rPr>
                <w:lang w:val="kk-KZ"/>
              </w:rPr>
              <w:t xml:space="preserve">-дағы </w:t>
            </w:r>
            <w:r w:rsidRPr="001B0707">
              <w:rPr>
                <w:rStyle w:val="ypks7kbdpwfgdykd3qb9"/>
                <w:lang w:val="kk-KZ"/>
              </w:rPr>
              <w:t>тұрақты</w:t>
            </w:r>
            <w:r w:rsidRPr="001B0707">
              <w:rPr>
                <w:lang w:val="kk-KZ"/>
              </w:rPr>
              <w:t xml:space="preserve"> </w:t>
            </w:r>
            <w:r w:rsidRPr="001B0707">
              <w:rPr>
                <w:rStyle w:val="ypks7kbdpwfgdykd3qb9"/>
                <w:lang w:val="kk-KZ"/>
              </w:rPr>
              <w:t>мекеме</w:t>
            </w:r>
            <w:r w:rsidRPr="001B0707">
              <w:rPr>
                <w:lang w:val="kk-KZ"/>
              </w:rPr>
              <w:t xml:space="preserve"> </w:t>
            </w:r>
            <w:r w:rsidRPr="001B0707">
              <w:rPr>
                <w:rStyle w:val="ypks7kbdpwfgdykd3qb9"/>
                <w:lang w:val="kk-KZ"/>
              </w:rPr>
              <w:t>құрмайтын</w:t>
            </w:r>
            <w:r w:rsidRPr="001B0707">
              <w:rPr>
                <w:lang w:val="kk-KZ"/>
              </w:rPr>
              <w:t xml:space="preserve"> </w:t>
            </w:r>
            <w:r w:rsidRPr="001B0707">
              <w:rPr>
                <w:rStyle w:val="ypks7kbdpwfgdykd3qb9"/>
                <w:lang w:val="kk-KZ"/>
              </w:rPr>
              <w:t>филиалдары/өкілдіктері</w:t>
            </w:r>
            <w:r w:rsidRPr="001B0707">
              <w:rPr>
                <w:lang w:val="kk-KZ"/>
              </w:rPr>
              <w:t xml:space="preserve"> </w:t>
            </w:r>
            <w:r w:rsidRPr="001B0707">
              <w:rPr>
                <w:rStyle w:val="ypks7kbdpwfgdykd3qb9"/>
                <w:lang w:val="kk-KZ"/>
              </w:rPr>
              <w:t>жоқ</w:t>
            </w:r>
            <w:r w:rsidRPr="001B0707">
              <w:rPr>
                <w:lang w:val="kk-KZ"/>
              </w:rPr>
              <w:t xml:space="preserve">) </w:t>
            </w:r>
            <w:r w:rsidRPr="001B0707">
              <w:rPr>
                <w:rStyle w:val="ypks7kbdpwfgdykd3qb9"/>
                <w:lang w:val="kk-KZ"/>
              </w:rPr>
              <w:t>БСН,</w:t>
            </w:r>
            <w:r w:rsidRPr="001B0707">
              <w:rPr>
                <w:lang w:val="kk-KZ"/>
              </w:rPr>
              <w:t xml:space="preserve"> </w:t>
            </w:r>
            <w:r w:rsidRPr="001B0707">
              <w:rPr>
                <w:rStyle w:val="ypks7kbdpwfgdykd3qb9"/>
                <w:lang w:val="kk-KZ"/>
              </w:rPr>
              <w:t>ЖСН</w:t>
            </w:r>
            <w:r w:rsidRPr="001B0707">
              <w:rPr>
                <w:lang w:val="kk-KZ"/>
              </w:rPr>
              <w:t xml:space="preserve"> </w:t>
            </w:r>
            <w:r w:rsidRPr="001B0707">
              <w:rPr>
                <w:rStyle w:val="ypks7kbdpwfgdykd3qb9"/>
                <w:lang w:val="kk-KZ"/>
              </w:rPr>
              <w:t>және</w:t>
            </w:r>
            <w:r w:rsidRPr="001B0707">
              <w:rPr>
                <w:lang w:val="kk-KZ"/>
              </w:rPr>
              <w:t xml:space="preserve"> </w:t>
            </w:r>
            <w:r w:rsidRPr="001B0707">
              <w:rPr>
                <w:rStyle w:val="ypks7kbdpwfgdykd3qb9"/>
                <w:lang w:val="kk-KZ"/>
              </w:rPr>
              <w:t>ЭЦҚ</w:t>
            </w:r>
            <w:r w:rsidRPr="001B0707">
              <w:rPr>
                <w:lang w:val="kk-KZ"/>
              </w:rPr>
              <w:t xml:space="preserve"> </w:t>
            </w:r>
            <w:r w:rsidRPr="001B0707">
              <w:rPr>
                <w:rStyle w:val="ypks7kbdpwfgdykd3qb9"/>
                <w:lang w:val="kk-KZ"/>
              </w:rPr>
              <w:t>алу</w:t>
            </w:r>
            <w:r w:rsidRPr="001B0707">
              <w:rPr>
                <w:lang w:val="kk-KZ"/>
              </w:rPr>
              <w:t xml:space="preserve"> </w:t>
            </w:r>
            <w:r w:rsidRPr="001B0707">
              <w:rPr>
                <w:rStyle w:val="ypks7kbdpwfgdykd3qb9"/>
                <w:lang w:val="kk-KZ"/>
              </w:rPr>
              <w:t>кезінде</w:t>
            </w:r>
            <w:r w:rsidRPr="001B0707">
              <w:rPr>
                <w:lang w:val="kk-KZ"/>
              </w:rPr>
              <w:t xml:space="preserve"> </w:t>
            </w:r>
            <w:r w:rsidRPr="001B0707">
              <w:rPr>
                <w:rStyle w:val="ypks7kbdpwfgdykd3qb9"/>
                <w:lang w:val="kk-KZ"/>
              </w:rPr>
              <w:t>кедергілерге</w:t>
            </w:r>
            <w:r w:rsidRPr="001B0707">
              <w:rPr>
                <w:lang w:val="kk-KZ"/>
              </w:rPr>
              <w:t xml:space="preserve"> </w:t>
            </w:r>
            <w:r w:rsidRPr="001B0707">
              <w:rPr>
                <w:rStyle w:val="ypks7kbdpwfgdykd3qb9"/>
                <w:lang w:val="kk-KZ"/>
              </w:rPr>
              <w:t>тап</w:t>
            </w:r>
            <w:r w:rsidRPr="001B0707">
              <w:rPr>
                <w:lang w:val="kk-KZ"/>
              </w:rPr>
              <w:t xml:space="preserve"> болады</w:t>
            </w:r>
            <w:r w:rsidRPr="001B0707">
              <w:rPr>
                <w:rStyle w:val="ypks7kbdpwfgdykd3qb9"/>
                <w:lang w:val="kk-KZ"/>
              </w:rPr>
              <w:t>:</w:t>
            </w:r>
            <w:r w:rsidRPr="001B0707">
              <w:rPr>
                <w:lang w:val="kk-KZ"/>
              </w:rPr>
              <w:t xml:space="preserve"> </w:t>
            </w:r>
            <w:r w:rsidRPr="001B0707">
              <w:rPr>
                <w:rStyle w:val="ypks7kbdpwfgdykd3qb9"/>
                <w:lang w:val="kk-KZ"/>
              </w:rPr>
              <w:t>1)</w:t>
            </w:r>
            <w:r w:rsidRPr="001B0707">
              <w:rPr>
                <w:lang w:val="kk-KZ"/>
              </w:rPr>
              <w:t xml:space="preserve"> </w:t>
            </w:r>
            <w:r w:rsidRPr="001B0707">
              <w:rPr>
                <w:rStyle w:val="ypks7kbdpwfgdykd3qb9"/>
                <w:lang w:val="kk-KZ"/>
              </w:rPr>
              <w:t>басшының</w:t>
            </w:r>
            <w:r w:rsidRPr="001B0707">
              <w:rPr>
                <w:lang w:val="kk-KZ"/>
              </w:rPr>
              <w:t xml:space="preserve"> </w:t>
            </w:r>
            <w:r w:rsidRPr="001B0707">
              <w:rPr>
                <w:rStyle w:val="ypks7kbdpwfgdykd3qb9"/>
                <w:lang w:val="kk-KZ"/>
              </w:rPr>
              <w:t>жеке</w:t>
            </w:r>
            <w:r w:rsidRPr="001B0707">
              <w:rPr>
                <w:lang w:val="kk-KZ"/>
              </w:rPr>
              <w:t xml:space="preserve"> </w:t>
            </w:r>
            <w:r w:rsidRPr="001B0707">
              <w:rPr>
                <w:rStyle w:val="ypks7kbdpwfgdykd3qb9"/>
                <w:lang w:val="kk-KZ"/>
              </w:rPr>
              <w:t>қатысуымен</w:t>
            </w:r>
            <w:r w:rsidRPr="001B0707">
              <w:rPr>
                <w:lang w:val="kk-KZ"/>
              </w:rPr>
              <w:t xml:space="preserve"> </w:t>
            </w:r>
            <w:r w:rsidRPr="001B0707">
              <w:rPr>
                <w:rStyle w:val="ypks7kbdpwfgdykd3qb9"/>
                <w:lang w:val="kk-KZ"/>
              </w:rPr>
              <w:t>ғана</w:t>
            </w:r>
            <w:r w:rsidRPr="001B0707">
              <w:rPr>
                <w:lang w:val="kk-KZ"/>
              </w:rPr>
              <w:t xml:space="preserve"> </w:t>
            </w:r>
            <w:r w:rsidRPr="001B0707">
              <w:rPr>
                <w:rStyle w:val="ypks7kbdpwfgdykd3qb9"/>
                <w:lang w:val="kk-KZ"/>
              </w:rPr>
              <w:t>ЖСН</w:t>
            </w:r>
            <w:r w:rsidRPr="001B0707">
              <w:rPr>
                <w:lang w:val="kk-KZ"/>
              </w:rPr>
              <w:t xml:space="preserve"> </w:t>
            </w:r>
            <w:r w:rsidRPr="001B0707">
              <w:rPr>
                <w:rStyle w:val="ypks7kbdpwfgdykd3qb9"/>
                <w:lang w:val="kk-KZ"/>
              </w:rPr>
              <w:t>(яғни</w:t>
            </w:r>
            <w:r w:rsidRPr="001B0707">
              <w:rPr>
                <w:lang w:val="kk-KZ"/>
              </w:rPr>
              <w:t xml:space="preserve"> </w:t>
            </w:r>
            <w:r w:rsidRPr="001B0707">
              <w:rPr>
                <w:rStyle w:val="ypks7kbdpwfgdykd3qb9"/>
                <w:lang w:val="kk-KZ"/>
              </w:rPr>
              <w:t>қашықтан</w:t>
            </w:r>
            <w:r w:rsidRPr="001B0707">
              <w:rPr>
                <w:lang w:val="kk-KZ"/>
              </w:rPr>
              <w:t xml:space="preserve"> </w:t>
            </w:r>
            <w:r w:rsidRPr="001B0707">
              <w:rPr>
                <w:rStyle w:val="ypks7kbdpwfgdykd3qb9"/>
                <w:lang w:val="kk-KZ"/>
              </w:rPr>
              <w:t>ресімдеусіз);</w:t>
            </w:r>
            <w:r w:rsidRPr="001B0707">
              <w:rPr>
                <w:lang w:val="kk-KZ"/>
              </w:rPr>
              <w:t xml:space="preserve"> </w:t>
            </w:r>
            <w:r w:rsidRPr="001B0707">
              <w:rPr>
                <w:rStyle w:val="ypks7kbdpwfgdykd3qb9"/>
                <w:lang w:val="kk-KZ"/>
              </w:rPr>
              <w:t>2)</w:t>
            </w:r>
            <w:r w:rsidRPr="001B0707">
              <w:rPr>
                <w:lang w:val="kk-KZ"/>
              </w:rPr>
              <w:t xml:space="preserve"> </w:t>
            </w:r>
            <w:r w:rsidRPr="001B0707">
              <w:rPr>
                <w:rStyle w:val="ypks7kbdpwfgdykd3qb9"/>
                <w:lang w:val="kk-KZ"/>
              </w:rPr>
              <w:t>ЭЦҚ</w:t>
            </w:r>
            <w:r w:rsidRPr="001B0707">
              <w:rPr>
                <w:lang w:val="kk-KZ"/>
              </w:rPr>
              <w:t xml:space="preserve"> </w:t>
            </w:r>
            <w:r w:rsidRPr="001B0707">
              <w:rPr>
                <w:rStyle w:val="ypks7kbdpwfgdykd3qb9"/>
                <w:lang w:val="kk-KZ"/>
              </w:rPr>
              <w:t>сенімхат</w:t>
            </w:r>
            <w:r w:rsidRPr="001B0707">
              <w:rPr>
                <w:lang w:val="kk-KZ"/>
              </w:rPr>
              <w:t xml:space="preserve"> бойынша </w:t>
            </w:r>
            <w:r w:rsidRPr="001B0707">
              <w:rPr>
                <w:rStyle w:val="ypks7kbdpwfgdykd3qb9"/>
                <w:lang w:val="kk-KZ"/>
              </w:rPr>
              <w:t>қолжетімсіз;</w:t>
            </w:r>
            <w:r w:rsidRPr="001B0707">
              <w:rPr>
                <w:lang w:val="kk-KZ"/>
              </w:rPr>
              <w:t xml:space="preserve"> </w:t>
            </w:r>
            <w:r w:rsidRPr="001B0707">
              <w:rPr>
                <w:rStyle w:val="ypks7kbdpwfgdykd3qb9"/>
                <w:lang w:val="kk-KZ"/>
              </w:rPr>
              <w:t>3)</w:t>
            </w:r>
            <w:r w:rsidRPr="001B0707">
              <w:rPr>
                <w:lang w:val="kk-KZ"/>
              </w:rPr>
              <w:t xml:space="preserve"> сәйкестендіру және мемлекеттік органдармен өзара іс-қимыл жасау үшін </w:t>
            </w:r>
            <w:r w:rsidRPr="001B0707">
              <w:rPr>
                <w:rStyle w:val="ypks7kbdpwfgdykd3qb9"/>
                <w:lang w:val="kk-KZ"/>
              </w:rPr>
              <w:t>цифрлық</w:t>
            </w:r>
            <w:r w:rsidRPr="001B0707">
              <w:rPr>
                <w:lang w:val="kk-KZ"/>
              </w:rPr>
              <w:t xml:space="preserve"> баламалардың болмауы;</w:t>
            </w:r>
            <w:r>
              <w:rPr>
                <w:lang w:val="kk-KZ"/>
              </w:rPr>
              <w:t xml:space="preserve">                                                                                 </w:t>
            </w:r>
            <w:r w:rsidRPr="001B0707">
              <w:rPr>
                <w:rStyle w:val="ypks7kbdpwfgdykd3qb9"/>
                <w:lang w:val="kk-KZ"/>
              </w:rPr>
              <w:t>4)</w:t>
            </w:r>
            <w:r w:rsidRPr="001B0707">
              <w:rPr>
                <w:lang w:val="kk-KZ"/>
              </w:rPr>
              <w:t xml:space="preserve"> </w:t>
            </w:r>
            <w:r w:rsidRPr="001B0707">
              <w:rPr>
                <w:rStyle w:val="ypks7kbdpwfgdykd3qb9"/>
                <w:lang w:val="kk-KZ"/>
              </w:rPr>
              <w:t>нотариат/заңдастыру/апостильмен</w:t>
            </w:r>
            <w:r w:rsidRPr="001B0707">
              <w:rPr>
                <w:lang w:val="kk-KZ"/>
              </w:rPr>
              <w:t xml:space="preserve"> </w:t>
            </w:r>
            <w:r w:rsidRPr="001B0707">
              <w:rPr>
                <w:rStyle w:val="ypks7kbdpwfgdykd3qb9"/>
                <w:lang w:val="kk-KZ"/>
              </w:rPr>
              <w:t>қазақ</w:t>
            </w:r>
            <w:r w:rsidRPr="001B0707">
              <w:rPr>
                <w:lang w:val="kk-KZ"/>
              </w:rPr>
              <w:t xml:space="preserve"> </w:t>
            </w:r>
            <w:r w:rsidRPr="001B0707">
              <w:rPr>
                <w:rStyle w:val="ypks7kbdpwfgdykd3qb9"/>
                <w:lang w:val="kk-KZ"/>
              </w:rPr>
              <w:t>және</w:t>
            </w:r>
            <w:r w:rsidRPr="001B0707">
              <w:rPr>
                <w:lang w:val="kk-KZ"/>
              </w:rPr>
              <w:t xml:space="preserve"> </w:t>
            </w:r>
            <w:r w:rsidRPr="001B0707">
              <w:rPr>
                <w:rStyle w:val="ypks7kbdpwfgdykd3qb9"/>
                <w:lang w:val="kk-KZ"/>
              </w:rPr>
              <w:t>орыс</w:t>
            </w:r>
            <w:r w:rsidRPr="001B0707">
              <w:rPr>
                <w:lang w:val="kk-KZ"/>
              </w:rPr>
              <w:t xml:space="preserve"> </w:t>
            </w:r>
            <w:r w:rsidRPr="001B0707">
              <w:rPr>
                <w:rStyle w:val="ypks7kbdpwfgdykd3qb9"/>
                <w:lang w:val="kk-KZ"/>
              </w:rPr>
              <w:t>тілдеріне</w:t>
            </w:r>
            <w:r w:rsidRPr="001B0707">
              <w:rPr>
                <w:lang w:val="kk-KZ"/>
              </w:rPr>
              <w:t xml:space="preserve"> </w:t>
            </w:r>
            <w:r w:rsidRPr="001B0707">
              <w:rPr>
                <w:rStyle w:val="ypks7kbdpwfgdykd3qb9"/>
                <w:lang w:val="kk-KZ"/>
              </w:rPr>
              <w:t>аудармасы</w:t>
            </w:r>
            <w:r w:rsidRPr="001B0707">
              <w:rPr>
                <w:lang w:val="kk-KZ"/>
              </w:rPr>
              <w:t xml:space="preserve"> </w:t>
            </w:r>
            <w:r w:rsidRPr="001B0707">
              <w:rPr>
                <w:rStyle w:val="ypks7kbdpwfgdykd3qb9"/>
                <w:lang w:val="kk-KZ"/>
              </w:rPr>
              <w:t>бар</w:t>
            </w:r>
            <w:r w:rsidRPr="001B0707">
              <w:rPr>
                <w:lang w:val="kk-KZ"/>
              </w:rPr>
              <w:t xml:space="preserve"> </w:t>
            </w:r>
            <w:r w:rsidRPr="001B0707">
              <w:rPr>
                <w:rStyle w:val="ypks7kbdpwfgdykd3qb9"/>
                <w:lang w:val="kk-KZ"/>
              </w:rPr>
              <w:t>құжаттардың</w:t>
            </w:r>
            <w:r w:rsidRPr="001B0707">
              <w:rPr>
                <w:lang w:val="kk-KZ"/>
              </w:rPr>
              <w:t xml:space="preserve"> </w:t>
            </w:r>
            <w:r w:rsidRPr="001B0707">
              <w:rPr>
                <w:rStyle w:val="ypks7kbdpwfgdykd3qb9"/>
                <w:lang w:val="kk-KZ"/>
              </w:rPr>
              <w:t>ауқымды топтамасы.</w:t>
            </w:r>
            <w:r w:rsidRPr="001B0707">
              <w:rPr>
                <w:lang w:val="kk-KZ"/>
              </w:rPr>
              <w:t xml:space="preserve"> </w:t>
            </w:r>
            <w:r w:rsidR="007425E5" w:rsidRPr="007425E5">
              <w:rPr>
                <w:rStyle w:val="ypks7kbdpwfgdykd3qb9"/>
                <w:lang w:val="kk-KZ"/>
              </w:rPr>
              <w:t>Бұл артық әкімшілік жүктемені тудырады және шетелдік қатысушыларды қазақстандық қаржы инфрақұрылымына қосуды қиындатады.</w:t>
            </w:r>
            <w:r w:rsidR="007425E5">
              <w:rPr>
                <w:rStyle w:val="ypks7kbdpwfgdykd3qb9"/>
                <w:lang w:val="kk-KZ"/>
              </w:rPr>
              <w:t xml:space="preserve"> </w:t>
            </w:r>
            <w:r w:rsidRPr="001B0707">
              <w:rPr>
                <w:rStyle w:val="ypks7kbdpwfgdykd3qb9"/>
                <w:lang w:val="kk-KZ"/>
              </w:rPr>
              <w:t>Бұл</w:t>
            </w:r>
            <w:r w:rsidRPr="001B0707">
              <w:rPr>
                <w:lang w:val="kk-KZ"/>
              </w:rPr>
              <w:t xml:space="preserve"> </w:t>
            </w:r>
            <w:r w:rsidRPr="001B0707">
              <w:rPr>
                <w:rStyle w:val="ypks7kbdpwfgdykd3qb9"/>
                <w:lang w:val="kk-KZ"/>
              </w:rPr>
              <w:t>ретте,</w:t>
            </w:r>
            <w:r w:rsidRPr="001B0707">
              <w:rPr>
                <w:lang w:val="kk-KZ"/>
              </w:rPr>
              <w:t xml:space="preserve"> </w:t>
            </w:r>
            <w:r w:rsidRPr="001B0707">
              <w:rPr>
                <w:rStyle w:val="ypks7kbdpwfgdykd3qb9"/>
                <w:lang w:val="kk-KZ"/>
              </w:rPr>
              <w:t>2025</w:t>
            </w:r>
            <w:r w:rsidRPr="001B0707">
              <w:rPr>
                <w:lang w:val="kk-KZ"/>
              </w:rPr>
              <w:t xml:space="preserve"> </w:t>
            </w:r>
            <w:r w:rsidRPr="001B0707">
              <w:rPr>
                <w:rStyle w:val="ypks7kbdpwfgdykd3qb9"/>
                <w:lang w:val="kk-KZ"/>
              </w:rPr>
              <w:t>жылдан</w:t>
            </w:r>
            <w:r w:rsidRPr="001B0707">
              <w:rPr>
                <w:lang w:val="kk-KZ"/>
              </w:rPr>
              <w:t xml:space="preserve"> бастап </w:t>
            </w:r>
            <w:r w:rsidRPr="001B0707">
              <w:rPr>
                <w:rStyle w:val="ypks7kbdpwfgdykd3qb9"/>
                <w:lang w:val="kk-KZ"/>
              </w:rPr>
              <w:t>АХҚО</w:t>
            </w:r>
            <w:r w:rsidRPr="001B0707">
              <w:rPr>
                <w:lang w:val="kk-KZ"/>
              </w:rPr>
              <w:t xml:space="preserve"> </w:t>
            </w:r>
            <w:r w:rsidRPr="001B0707">
              <w:rPr>
                <w:rStyle w:val="ypks7kbdpwfgdykd3qb9"/>
                <w:lang w:val="kk-KZ"/>
              </w:rPr>
              <w:t>аумағында</w:t>
            </w:r>
            <w:r w:rsidRPr="001B0707">
              <w:rPr>
                <w:lang w:val="kk-KZ"/>
              </w:rPr>
              <w:t xml:space="preserve"> бей</w:t>
            </w:r>
            <w:r w:rsidRPr="001B0707">
              <w:rPr>
                <w:rStyle w:val="ypks7kbdpwfgdykd3qb9"/>
                <w:lang w:val="kk-KZ"/>
              </w:rPr>
              <w:t xml:space="preserve">резиденттерді </w:t>
            </w:r>
            <w:r w:rsidRPr="001B0707">
              <w:rPr>
                <w:lang w:val="kk-KZ"/>
              </w:rPr>
              <w:t xml:space="preserve"> </w:t>
            </w:r>
            <w:r w:rsidRPr="001B0707">
              <w:rPr>
                <w:rStyle w:val="ypks7kbdpwfgdykd3qb9"/>
                <w:lang w:val="kk-KZ"/>
              </w:rPr>
              <w:t>(KYC</w:t>
            </w:r>
            <w:r w:rsidRPr="001B0707">
              <w:rPr>
                <w:lang w:val="kk-KZ"/>
              </w:rPr>
              <w:t xml:space="preserve"> </w:t>
            </w:r>
            <w:r w:rsidRPr="001B0707">
              <w:rPr>
                <w:rStyle w:val="ypks7kbdpwfgdykd3qb9"/>
                <w:lang w:val="kk-KZ"/>
              </w:rPr>
              <w:t>қоса</w:t>
            </w:r>
            <w:r w:rsidRPr="001B0707">
              <w:rPr>
                <w:lang w:val="kk-KZ"/>
              </w:rPr>
              <w:t xml:space="preserve"> алғанда</w:t>
            </w:r>
            <w:r w:rsidRPr="001B0707">
              <w:rPr>
                <w:rStyle w:val="ypks7kbdpwfgdykd3qb9"/>
                <w:lang w:val="kk-KZ"/>
              </w:rPr>
              <w:t>)</w:t>
            </w:r>
            <w:r w:rsidRPr="001B0707">
              <w:rPr>
                <w:lang w:val="kk-KZ"/>
              </w:rPr>
              <w:t xml:space="preserve"> </w:t>
            </w:r>
            <w:r w:rsidRPr="001B0707">
              <w:rPr>
                <w:rStyle w:val="ypks7kbdpwfgdykd3qb9"/>
                <w:lang w:val="kk-KZ"/>
              </w:rPr>
              <w:t>қашықтан</w:t>
            </w:r>
            <w:r w:rsidRPr="001B0707">
              <w:rPr>
                <w:lang w:val="kk-KZ"/>
              </w:rPr>
              <w:t xml:space="preserve"> </w:t>
            </w:r>
            <w:r w:rsidRPr="001B0707">
              <w:rPr>
                <w:rStyle w:val="ypks7kbdpwfgdykd3qb9"/>
                <w:lang w:val="kk-KZ"/>
              </w:rPr>
              <w:t>сәйкестендіру</w:t>
            </w:r>
            <w:r w:rsidRPr="001B0707">
              <w:rPr>
                <w:lang w:val="kk-KZ"/>
              </w:rPr>
              <w:t xml:space="preserve"> </w:t>
            </w:r>
            <w:r w:rsidRPr="001B0707">
              <w:rPr>
                <w:rStyle w:val="ypks7kbdpwfgdykd3qb9"/>
                <w:lang w:val="kk-KZ"/>
              </w:rPr>
              <w:t>және</w:t>
            </w:r>
            <w:r w:rsidRPr="001B0707">
              <w:rPr>
                <w:lang w:val="kk-KZ"/>
              </w:rPr>
              <w:t xml:space="preserve"> </w:t>
            </w:r>
            <w:r w:rsidRPr="001B0707">
              <w:rPr>
                <w:rStyle w:val="ypks7kbdpwfgdykd3qb9"/>
                <w:lang w:val="kk-KZ"/>
              </w:rPr>
              <w:t>нотариаттық</w:t>
            </w:r>
            <w:r w:rsidRPr="001B0707">
              <w:rPr>
                <w:lang w:val="kk-KZ"/>
              </w:rPr>
              <w:t xml:space="preserve"> </w:t>
            </w:r>
            <w:r w:rsidRPr="001B0707">
              <w:rPr>
                <w:rStyle w:val="ypks7kbdpwfgdykd3qb9"/>
                <w:lang w:val="kk-KZ"/>
              </w:rPr>
              <w:t>сенімхат</w:t>
            </w:r>
            <w:r w:rsidRPr="001B0707">
              <w:rPr>
                <w:lang w:val="kk-KZ"/>
              </w:rPr>
              <w:t xml:space="preserve"> бойынша </w:t>
            </w:r>
            <w:r w:rsidRPr="001B0707">
              <w:rPr>
                <w:rStyle w:val="ypks7kbdpwfgdykd3qb9"/>
                <w:lang w:val="kk-KZ"/>
              </w:rPr>
              <w:t>уәкілетті</w:t>
            </w:r>
            <w:r w:rsidRPr="001B0707">
              <w:rPr>
                <w:lang w:val="kk-KZ"/>
              </w:rPr>
              <w:t xml:space="preserve"> </w:t>
            </w:r>
            <w:r w:rsidRPr="001B0707">
              <w:rPr>
                <w:rStyle w:val="ypks7kbdpwfgdykd3qb9"/>
                <w:lang w:val="kk-KZ"/>
              </w:rPr>
              <w:t>өкілдердің</w:t>
            </w:r>
            <w:r w:rsidRPr="001B0707">
              <w:rPr>
                <w:lang w:val="kk-KZ"/>
              </w:rPr>
              <w:t xml:space="preserve"> </w:t>
            </w:r>
            <w:r w:rsidRPr="001B0707">
              <w:rPr>
                <w:rStyle w:val="ypks7kbdpwfgdykd3qb9"/>
                <w:lang w:val="kk-KZ"/>
              </w:rPr>
              <w:t>ЭЦҚ</w:t>
            </w:r>
            <w:r w:rsidRPr="001B0707">
              <w:rPr>
                <w:lang w:val="kk-KZ"/>
              </w:rPr>
              <w:t xml:space="preserve"> </w:t>
            </w:r>
            <w:r w:rsidRPr="001B0707">
              <w:rPr>
                <w:rStyle w:val="ypks7kbdpwfgdykd3qb9"/>
                <w:lang w:val="kk-KZ"/>
              </w:rPr>
              <w:t>пайдалану</w:t>
            </w:r>
            <w:r w:rsidRPr="001B0707">
              <w:rPr>
                <w:lang w:val="kk-KZ"/>
              </w:rPr>
              <w:t xml:space="preserve"> </w:t>
            </w:r>
            <w:r w:rsidRPr="001B0707">
              <w:rPr>
                <w:rStyle w:val="ypks7kbdpwfgdykd3qb9"/>
                <w:lang w:val="kk-KZ"/>
              </w:rPr>
              <w:t>үшін</w:t>
            </w:r>
            <w:r w:rsidRPr="001B0707">
              <w:rPr>
                <w:lang w:val="kk-KZ"/>
              </w:rPr>
              <w:t xml:space="preserve"> «</w:t>
            </w:r>
            <w:r w:rsidRPr="001B0707">
              <w:rPr>
                <w:rStyle w:val="ypks7kbdpwfgdykd3qb9"/>
                <w:lang w:val="kk-KZ"/>
              </w:rPr>
              <w:t>e-Residence»</w:t>
            </w:r>
            <w:r w:rsidRPr="001B0707">
              <w:rPr>
                <w:lang w:val="kk-KZ"/>
              </w:rPr>
              <w:t xml:space="preserve"> </w:t>
            </w:r>
            <w:r w:rsidRPr="001B0707">
              <w:rPr>
                <w:rStyle w:val="ypks7kbdpwfgdykd3qb9"/>
                <w:lang w:val="kk-KZ"/>
              </w:rPr>
              <w:t>платформасы</w:t>
            </w:r>
            <w:r w:rsidRPr="001B0707">
              <w:rPr>
                <w:lang w:val="kk-KZ"/>
              </w:rPr>
              <w:t xml:space="preserve"> жұмыс </w:t>
            </w:r>
            <w:r w:rsidRPr="001B0707">
              <w:rPr>
                <w:rStyle w:val="ypks7kbdpwfgdykd3qb9"/>
                <w:lang w:val="kk-KZ"/>
              </w:rPr>
              <w:t>істейді.</w:t>
            </w:r>
          </w:p>
          <w:p w:rsidR="00092490" w:rsidRPr="001B0707" w:rsidRDefault="00092490" w:rsidP="00092490">
            <w:pPr>
              <w:ind w:firstLine="446"/>
              <w:jc w:val="both"/>
              <w:rPr>
                <w:rStyle w:val="ypks7kbdpwfgdykd3qb9"/>
                <w:rFonts w:ascii="Times New Roman" w:hAnsi="Times New Roman" w:cs="Times New Roman"/>
                <w:sz w:val="24"/>
                <w:szCs w:val="24"/>
                <w:lang w:val="kk-KZ"/>
              </w:rPr>
            </w:pPr>
            <w:r w:rsidRPr="00092490">
              <w:rPr>
                <w:rStyle w:val="ypks7kbdpwfgdykd3qb9"/>
                <w:rFonts w:ascii="Times New Roman" w:hAnsi="Times New Roman" w:cs="Times New Roman"/>
                <w:sz w:val="24"/>
                <w:szCs w:val="24"/>
                <w:lang w:val="kk-KZ"/>
              </w:rPr>
              <w:t>Осыған</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байланысты, инфрақұрылымдық</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ұйым</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ретінде</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Орталық</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депозитарийді</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және</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бағалы</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қағаздар</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нарығын</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дамыту</w:t>
            </w:r>
            <w:r w:rsidRPr="00092490">
              <w:rPr>
                <w:rFonts w:ascii="Times New Roman" w:hAnsi="Times New Roman" w:cs="Times New Roman"/>
                <w:sz w:val="24"/>
                <w:szCs w:val="24"/>
                <w:lang w:val="kk-KZ"/>
              </w:rPr>
              <w:t xml:space="preserve">, депозитаралық </w:t>
            </w:r>
            <w:r w:rsidRPr="00092490">
              <w:rPr>
                <w:rStyle w:val="ypks7kbdpwfgdykd3qb9"/>
                <w:rFonts w:ascii="Times New Roman" w:hAnsi="Times New Roman" w:cs="Times New Roman"/>
                <w:sz w:val="24"/>
                <w:szCs w:val="24"/>
                <w:lang w:val="kk-KZ"/>
              </w:rPr>
              <w:t>қатынастарды</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тереңдету</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және</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жергілікті</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нарық</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пен</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АХҚО</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қатысушылары</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арасындағы</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жағдайларды</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теңестіру</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үшін</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банктік</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операциялар</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мен</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қаржы</w:t>
            </w:r>
            <w:r w:rsidRPr="001B0707">
              <w:rPr>
                <w:rStyle w:val="ypks7kbdpwfgdykd3qb9"/>
                <w:rFonts w:ascii="Times New Roman" w:hAnsi="Times New Roman" w:cs="Times New Roman"/>
                <w:sz w:val="24"/>
                <w:szCs w:val="24"/>
                <w:lang w:val="kk-KZ"/>
              </w:rPr>
              <w:t xml:space="preserve"> құралдарымен </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операцияларды</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жасау</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үшін</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Орталық</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депозитарийде</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банк</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шоттарын</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ашуға</w:t>
            </w:r>
            <w:r w:rsidRPr="001B0707">
              <w:rPr>
                <w:rStyle w:val="ypks7kbdpwfgdykd3qb9"/>
                <w:rFonts w:ascii="Times New Roman" w:hAnsi="Times New Roman" w:cs="Times New Roman"/>
                <w:sz w:val="24"/>
                <w:szCs w:val="24"/>
                <w:lang w:val="kk-KZ"/>
              </w:rPr>
              <w:t>, сондай-ақ</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ЖСН</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және</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ЭЦҚ</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алу</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үшін</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қашықтан</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сәйкестендірудің</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(KYC</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қоса</w:t>
            </w:r>
            <w:r w:rsidRPr="00092490">
              <w:rPr>
                <w:rFonts w:ascii="Times New Roman" w:hAnsi="Times New Roman" w:cs="Times New Roman"/>
                <w:sz w:val="24"/>
                <w:szCs w:val="24"/>
                <w:lang w:val="kk-KZ"/>
              </w:rPr>
              <w:t xml:space="preserve"> алғанда</w:t>
            </w:r>
            <w:r w:rsidRPr="00092490">
              <w:rPr>
                <w:rStyle w:val="ypks7kbdpwfgdykd3qb9"/>
                <w:rFonts w:ascii="Times New Roman" w:hAnsi="Times New Roman" w:cs="Times New Roman"/>
                <w:sz w:val="24"/>
                <w:szCs w:val="24"/>
                <w:lang w:val="kk-KZ"/>
              </w:rPr>
              <w:t>)</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цифрлық</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lastRenderedPageBreak/>
              <w:t>тетіктерін</w:t>
            </w:r>
            <w:r w:rsidRPr="00092490">
              <w:rPr>
                <w:rFonts w:ascii="Times New Roman" w:hAnsi="Times New Roman" w:cs="Times New Roman"/>
                <w:sz w:val="24"/>
                <w:szCs w:val="24"/>
                <w:lang w:val="kk-KZ"/>
              </w:rPr>
              <w:t xml:space="preserve"> іске </w:t>
            </w:r>
            <w:r w:rsidRPr="00092490">
              <w:rPr>
                <w:rStyle w:val="ypks7kbdpwfgdykd3qb9"/>
                <w:rFonts w:ascii="Times New Roman" w:hAnsi="Times New Roman" w:cs="Times New Roman"/>
                <w:sz w:val="24"/>
                <w:szCs w:val="24"/>
                <w:lang w:val="kk-KZ"/>
              </w:rPr>
              <w:t>қосу</w:t>
            </w:r>
            <w:r w:rsidRPr="001B0707">
              <w:rPr>
                <w:rStyle w:val="ypks7kbdpwfgdykd3qb9"/>
                <w:rFonts w:ascii="Times New Roman" w:hAnsi="Times New Roman" w:cs="Times New Roman"/>
                <w:sz w:val="24"/>
                <w:szCs w:val="24"/>
                <w:lang w:val="kk-KZ"/>
              </w:rPr>
              <w:t xml:space="preserve">ға </w:t>
            </w:r>
            <w:r w:rsidRPr="00092490">
              <w:rPr>
                <w:rStyle w:val="ypks7kbdpwfgdykd3qb9"/>
                <w:rFonts w:ascii="Times New Roman" w:hAnsi="Times New Roman" w:cs="Times New Roman"/>
                <w:sz w:val="24"/>
                <w:szCs w:val="24"/>
                <w:lang w:val="kk-KZ"/>
              </w:rPr>
              <w:t>ниет</w:t>
            </w:r>
            <w:r w:rsidRPr="00092490">
              <w:rPr>
                <w:rFonts w:ascii="Times New Roman" w:hAnsi="Times New Roman" w:cs="Times New Roman"/>
                <w:sz w:val="24"/>
                <w:szCs w:val="24"/>
                <w:lang w:val="kk-KZ"/>
              </w:rPr>
              <w:t xml:space="preserve"> білдірген </w:t>
            </w:r>
            <w:r w:rsidRPr="00092490">
              <w:rPr>
                <w:rStyle w:val="ypks7kbdpwfgdykd3qb9"/>
                <w:rFonts w:ascii="Times New Roman" w:hAnsi="Times New Roman" w:cs="Times New Roman"/>
                <w:sz w:val="24"/>
                <w:szCs w:val="24"/>
                <w:lang w:val="kk-KZ"/>
              </w:rPr>
              <w:t>шетелдік</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есепке</w:t>
            </w:r>
            <w:r w:rsidRPr="00092490">
              <w:rPr>
                <w:rFonts w:ascii="Times New Roman" w:hAnsi="Times New Roman" w:cs="Times New Roman"/>
                <w:sz w:val="24"/>
                <w:szCs w:val="24"/>
                <w:lang w:val="kk-KZ"/>
              </w:rPr>
              <w:t xml:space="preserve"> алу </w:t>
            </w:r>
            <w:r w:rsidRPr="00092490">
              <w:rPr>
                <w:rStyle w:val="ypks7kbdpwfgdykd3qb9"/>
                <w:rFonts w:ascii="Times New Roman" w:hAnsi="Times New Roman" w:cs="Times New Roman"/>
                <w:sz w:val="24"/>
                <w:szCs w:val="24"/>
                <w:lang w:val="kk-KZ"/>
              </w:rPr>
              <w:t>ұйымдарына</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қатысты</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(Қазақстан</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аумағында</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қызмет</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жүргізу</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ниетінсіз)</w:t>
            </w:r>
            <w:r w:rsidRPr="001B0707">
              <w:rPr>
                <w:rStyle w:val="ypks7kbdpwfgdykd3qb9"/>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салықтық</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тіркеудің</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және</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БСН</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алудың</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оңайлатылған</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тәртібін</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енгізу</w:t>
            </w:r>
            <w:r w:rsidRPr="00092490">
              <w:rPr>
                <w:rFonts w:ascii="Times New Roman" w:hAnsi="Times New Roman" w:cs="Times New Roman"/>
                <w:sz w:val="24"/>
                <w:szCs w:val="24"/>
                <w:lang w:val="kk-KZ"/>
              </w:rPr>
              <w:t xml:space="preserve"> </w:t>
            </w:r>
            <w:r w:rsidRPr="00092490">
              <w:rPr>
                <w:rStyle w:val="ypks7kbdpwfgdykd3qb9"/>
                <w:rFonts w:ascii="Times New Roman" w:hAnsi="Times New Roman" w:cs="Times New Roman"/>
                <w:sz w:val="24"/>
                <w:szCs w:val="24"/>
                <w:lang w:val="kk-KZ"/>
              </w:rPr>
              <w:t>талап</w:t>
            </w:r>
            <w:r w:rsidRPr="00092490">
              <w:rPr>
                <w:rFonts w:ascii="Times New Roman" w:hAnsi="Times New Roman" w:cs="Times New Roman"/>
                <w:sz w:val="24"/>
                <w:szCs w:val="24"/>
                <w:lang w:val="kk-KZ"/>
              </w:rPr>
              <w:t xml:space="preserve"> етіледі</w:t>
            </w:r>
            <w:r w:rsidRPr="001B0707">
              <w:rPr>
                <w:rFonts w:ascii="Times New Roman" w:hAnsi="Times New Roman" w:cs="Times New Roman"/>
                <w:sz w:val="24"/>
                <w:szCs w:val="24"/>
                <w:lang w:val="kk-KZ"/>
              </w:rPr>
              <w:t>.</w:t>
            </w:r>
          </w:p>
          <w:p w:rsidR="007425E5" w:rsidRPr="00823FEA" w:rsidRDefault="00A472FA" w:rsidP="00074939">
            <w:pPr>
              <w:ind w:firstLine="446"/>
              <w:jc w:val="both"/>
              <w:rPr>
                <w:rFonts w:ascii="Times New Roman" w:hAnsi="Times New Roman" w:cs="Times New Roman"/>
                <w:sz w:val="24"/>
                <w:szCs w:val="24"/>
                <w:lang w:val="kk-KZ"/>
              </w:rPr>
            </w:pPr>
            <w:r w:rsidRPr="001D6356">
              <w:rPr>
                <w:rStyle w:val="ypks7kbdpwfgdykd3qb9"/>
                <w:rFonts w:ascii="Times New Roman" w:hAnsi="Times New Roman" w:cs="Times New Roman"/>
                <w:sz w:val="24"/>
                <w:szCs w:val="24"/>
                <w:lang w:val="kk-KZ"/>
              </w:rPr>
              <w:t>2</w:t>
            </w:r>
            <w:r w:rsidR="00092490" w:rsidRPr="001B0707">
              <w:rPr>
                <w:rStyle w:val="ypks7kbdpwfgdykd3qb9"/>
                <w:rFonts w:ascii="Times New Roman" w:hAnsi="Times New Roman" w:cs="Times New Roman"/>
                <w:sz w:val="24"/>
                <w:szCs w:val="24"/>
                <w:lang w:val="kk-KZ"/>
              </w:rPr>
              <w:t>.</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Қолданыстағы</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клиринг</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моделі</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қызметтер</w:t>
            </w:r>
            <w:r w:rsidR="00092490" w:rsidRPr="001B0707">
              <w:rPr>
                <w:rFonts w:ascii="Times New Roman" w:hAnsi="Times New Roman" w:cs="Times New Roman"/>
                <w:sz w:val="24"/>
                <w:szCs w:val="24"/>
                <w:lang w:val="kk-KZ"/>
              </w:rPr>
              <w:t xml:space="preserve"> аясын  </w:t>
            </w:r>
            <w:r w:rsidR="00092490" w:rsidRPr="001B0707">
              <w:rPr>
                <w:rStyle w:val="ypks7kbdpwfgdykd3qb9"/>
                <w:rFonts w:ascii="Times New Roman" w:hAnsi="Times New Roman" w:cs="Times New Roman"/>
                <w:sz w:val="24"/>
                <w:szCs w:val="24"/>
                <w:lang w:val="kk-KZ"/>
              </w:rPr>
              <w:t>дамытуды</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және</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тәуекелдерді</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басқарудың</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заманауи</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тетіктерін</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енгізуді</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қоса</w:t>
            </w:r>
            <w:r w:rsidR="00092490" w:rsidRPr="001B0707">
              <w:rPr>
                <w:rFonts w:ascii="Times New Roman" w:hAnsi="Times New Roman" w:cs="Times New Roman"/>
                <w:sz w:val="24"/>
                <w:szCs w:val="24"/>
                <w:lang w:val="kk-KZ"/>
              </w:rPr>
              <w:t xml:space="preserve"> алғанда</w:t>
            </w:r>
            <w:r w:rsidR="00092490" w:rsidRPr="001B0707">
              <w:rPr>
                <w:rStyle w:val="ypks7kbdpwfgdykd3qb9"/>
                <w:rFonts w:ascii="Times New Roman" w:hAnsi="Times New Roman" w:cs="Times New Roman"/>
                <w:sz w:val="24"/>
                <w:szCs w:val="24"/>
                <w:lang w:val="kk-KZ"/>
              </w:rPr>
              <w:t>,</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KASE</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клирингтік</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орталығы»</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АҚ</w:t>
            </w:r>
            <w:r w:rsidR="00092490" w:rsidRPr="001B0707">
              <w:rPr>
                <w:rFonts w:ascii="Times New Roman" w:hAnsi="Times New Roman" w:cs="Times New Roman"/>
                <w:sz w:val="24"/>
                <w:szCs w:val="24"/>
                <w:lang w:val="kk-KZ"/>
              </w:rPr>
              <w:t xml:space="preserve">-тың </w:t>
            </w:r>
            <w:r w:rsidR="00092490" w:rsidRPr="001B0707">
              <w:rPr>
                <w:rStyle w:val="ypks7kbdpwfgdykd3qb9"/>
                <w:rFonts w:ascii="Times New Roman" w:hAnsi="Times New Roman" w:cs="Times New Roman"/>
                <w:sz w:val="24"/>
                <w:szCs w:val="24"/>
                <w:lang w:val="kk-KZ"/>
              </w:rPr>
              <w:t>кеңейтілген</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функционалын</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толық</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көлемде</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ескермейтін</w:t>
            </w:r>
            <w:r w:rsidR="00092490" w:rsidRPr="001B0707">
              <w:rPr>
                <w:rFonts w:ascii="Times New Roman" w:hAnsi="Times New Roman" w:cs="Times New Roman"/>
                <w:sz w:val="24"/>
                <w:szCs w:val="24"/>
                <w:lang w:val="kk-KZ"/>
              </w:rPr>
              <w:t xml:space="preserve"> Б</w:t>
            </w:r>
            <w:r w:rsidR="00092490" w:rsidRPr="001B0707">
              <w:rPr>
                <w:rStyle w:val="ypks7kbdpwfgdykd3qb9"/>
                <w:rFonts w:ascii="Times New Roman" w:hAnsi="Times New Roman" w:cs="Times New Roman"/>
                <w:sz w:val="24"/>
                <w:szCs w:val="24"/>
                <w:lang w:val="kk-KZ"/>
              </w:rPr>
              <w:t>ағалы</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қағаздар</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нарығы</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туралы</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заң</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нормаларына</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негізделеді.</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Нәтижесінде</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бұл</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клирингтік</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инфрақұрылымның</w:t>
            </w:r>
            <w:r w:rsidR="00092490" w:rsidRPr="001B0707">
              <w:rPr>
                <w:rFonts w:ascii="Times New Roman" w:hAnsi="Times New Roman" w:cs="Times New Roman"/>
                <w:sz w:val="24"/>
                <w:szCs w:val="24"/>
                <w:lang w:val="kk-KZ"/>
              </w:rPr>
              <w:t xml:space="preserve"> одан </w:t>
            </w:r>
            <w:r w:rsidR="00092490" w:rsidRPr="001B0707">
              <w:rPr>
                <w:rStyle w:val="ypks7kbdpwfgdykd3qb9"/>
                <w:rFonts w:ascii="Times New Roman" w:hAnsi="Times New Roman" w:cs="Times New Roman"/>
                <w:sz w:val="24"/>
                <w:szCs w:val="24"/>
                <w:lang w:val="kk-KZ"/>
              </w:rPr>
              <w:t>әрі</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дамуын</w:t>
            </w:r>
            <w:r w:rsidR="00092490" w:rsidRPr="001B0707">
              <w:rPr>
                <w:rFonts w:ascii="Times New Roman" w:hAnsi="Times New Roman" w:cs="Times New Roman"/>
                <w:sz w:val="24"/>
                <w:szCs w:val="24"/>
                <w:lang w:val="kk-KZ"/>
              </w:rPr>
              <w:t xml:space="preserve"> </w:t>
            </w:r>
            <w:r w:rsidR="00092490" w:rsidRPr="001B0707">
              <w:rPr>
                <w:rStyle w:val="ypks7kbdpwfgdykd3qb9"/>
                <w:rFonts w:ascii="Times New Roman" w:hAnsi="Times New Roman" w:cs="Times New Roman"/>
                <w:sz w:val="24"/>
                <w:szCs w:val="24"/>
                <w:lang w:val="kk-KZ"/>
              </w:rPr>
              <w:t>шектейді.</w:t>
            </w:r>
          </w:p>
        </w:tc>
        <w:tc>
          <w:tcPr>
            <w:tcW w:w="3450" w:type="dxa"/>
          </w:tcPr>
          <w:p w:rsidR="00092490" w:rsidRPr="00187079" w:rsidRDefault="00092490" w:rsidP="009C6F2A">
            <w:pPr>
              <w:pStyle w:val="font-claude-response-body"/>
              <w:numPr>
                <w:ilvl w:val="0"/>
                <w:numId w:val="44"/>
              </w:numPr>
              <w:tabs>
                <w:tab w:val="left" w:pos="513"/>
              </w:tabs>
              <w:spacing w:before="0" w:beforeAutospacing="0" w:after="0" w:afterAutospacing="0"/>
              <w:ind w:left="0" w:firstLine="170"/>
              <w:jc w:val="both"/>
              <w:rPr>
                <w:lang w:val="kk-KZ"/>
              </w:rPr>
            </w:pPr>
            <w:r w:rsidRPr="00187079">
              <w:rPr>
                <w:rStyle w:val="ypks7kbdpwfgdykd3qb9"/>
                <w:lang w:val="kk-KZ"/>
              </w:rPr>
              <w:lastRenderedPageBreak/>
              <w:t>Нарыққа</w:t>
            </w:r>
            <w:r w:rsidRPr="00187079">
              <w:rPr>
                <w:lang w:val="kk-KZ"/>
              </w:rPr>
              <w:t xml:space="preserve"> </w:t>
            </w:r>
            <w:r w:rsidRPr="00187079">
              <w:rPr>
                <w:rStyle w:val="ypks7kbdpwfgdykd3qb9"/>
                <w:lang w:val="kk-KZ"/>
              </w:rPr>
              <w:t>қолжетімділік</w:t>
            </w:r>
            <w:r w:rsidRPr="00187079">
              <w:rPr>
                <w:lang w:val="kk-KZ"/>
              </w:rPr>
              <w:t xml:space="preserve"> </w:t>
            </w:r>
            <w:r w:rsidRPr="00187079">
              <w:rPr>
                <w:rStyle w:val="ypks7kbdpwfgdykd3qb9"/>
                <w:lang w:val="kk-KZ"/>
              </w:rPr>
              <w:t>индикаторы</w:t>
            </w:r>
            <w:r w:rsidRPr="00187079">
              <w:rPr>
                <w:lang w:val="kk-KZ"/>
              </w:rPr>
              <w:t xml:space="preserve"> </w:t>
            </w:r>
            <w:r w:rsidRPr="00187079">
              <w:rPr>
                <w:rStyle w:val="ypks7kbdpwfgdykd3qb9"/>
                <w:lang w:val="kk-KZ"/>
              </w:rPr>
              <w:t>ретінде</w:t>
            </w:r>
            <w:r w:rsidRPr="00187079">
              <w:rPr>
                <w:lang w:val="kk-KZ"/>
              </w:rPr>
              <w:t xml:space="preserve"> </w:t>
            </w:r>
            <w:r w:rsidRPr="00187079">
              <w:rPr>
                <w:rStyle w:val="ypks7kbdpwfgdykd3qb9"/>
                <w:lang w:val="kk-KZ"/>
              </w:rPr>
              <w:t>динамикадағы</w:t>
            </w:r>
            <w:r w:rsidRPr="00187079">
              <w:rPr>
                <w:lang w:val="kk-KZ"/>
              </w:rPr>
              <w:t xml:space="preserve"> </w:t>
            </w:r>
            <w:r w:rsidRPr="00187079">
              <w:rPr>
                <w:rStyle w:val="ypks7kbdpwfgdykd3qb9"/>
                <w:lang w:val="kk-KZ"/>
              </w:rPr>
              <w:t>KASE</w:t>
            </w:r>
            <w:r w:rsidRPr="00187079">
              <w:rPr>
                <w:lang w:val="kk-KZ"/>
              </w:rPr>
              <w:t>-дегі сауда-</w:t>
            </w:r>
            <w:r w:rsidRPr="00187079">
              <w:rPr>
                <w:rStyle w:val="ypks7kbdpwfgdykd3qb9"/>
                <w:lang w:val="kk-KZ"/>
              </w:rPr>
              <w:t>саттықтың</w:t>
            </w:r>
            <w:r w:rsidRPr="00187079">
              <w:rPr>
                <w:lang w:val="kk-KZ"/>
              </w:rPr>
              <w:t xml:space="preserve"> </w:t>
            </w:r>
            <w:r w:rsidRPr="00187079">
              <w:rPr>
                <w:rStyle w:val="ypks7kbdpwfgdykd3qb9"/>
                <w:lang w:val="kk-KZ"/>
              </w:rPr>
              <w:t>жалпы</w:t>
            </w:r>
            <w:r w:rsidRPr="00187079">
              <w:rPr>
                <w:lang w:val="kk-KZ"/>
              </w:rPr>
              <w:t xml:space="preserve"> </w:t>
            </w:r>
            <w:r w:rsidRPr="00187079">
              <w:rPr>
                <w:rStyle w:val="ypks7kbdpwfgdykd3qb9"/>
                <w:lang w:val="kk-KZ"/>
              </w:rPr>
              <w:t>көлеміндегі</w:t>
            </w:r>
            <w:r w:rsidRPr="00187079">
              <w:rPr>
                <w:lang w:val="kk-KZ"/>
              </w:rPr>
              <w:t xml:space="preserve"> </w:t>
            </w:r>
            <w:r w:rsidRPr="00187079">
              <w:rPr>
                <w:rStyle w:val="ypks7kbdpwfgdykd3qb9"/>
                <w:lang w:val="kk-KZ"/>
              </w:rPr>
              <w:t>шетелдік</w:t>
            </w:r>
            <w:r w:rsidRPr="00187079">
              <w:rPr>
                <w:lang w:val="kk-KZ"/>
              </w:rPr>
              <w:t xml:space="preserve"> </w:t>
            </w:r>
            <w:r w:rsidRPr="00187079">
              <w:rPr>
                <w:rStyle w:val="ypks7kbdpwfgdykd3qb9"/>
                <w:lang w:val="kk-KZ"/>
              </w:rPr>
              <w:t>инвесторлардың</w:t>
            </w:r>
            <w:r w:rsidRPr="00187079">
              <w:rPr>
                <w:lang w:val="kk-KZ"/>
              </w:rPr>
              <w:t xml:space="preserve"> </w:t>
            </w:r>
            <w:r w:rsidRPr="00187079">
              <w:rPr>
                <w:rStyle w:val="ypks7kbdpwfgdykd3qb9"/>
                <w:lang w:val="kk-KZ"/>
              </w:rPr>
              <w:t>үлесі</w:t>
            </w:r>
            <w:r w:rsidRPr="00187079">
              <w:rPr>
                <w:lang w:val="kk-KZ"/>
              </w:rPr>
              <w:t xml:space="preserve"> </w:t>
            </w:r>
            <w:r w:rsidRPr="00187079">
              <w:rPr>
                <w:rStyle w:val="ypks7kbdpwfgdykd3qb9"/>
                <w:lang w:val="kk-KZ"/>
              </w:rPr>
              <w:t>(%)</w:t>
            </w:r>
            <w:r w:rsidR="009C6F2A">
              <w:rPr>
                <w:rStyle w:val="ypks7kbdpwfgdykd3qb9"/>
                <w:lang w:val="kk-KZ"/>
              </w:rPr>
              <w:t>.</w:t>
            </w:r>
          </w:p>
        </w:tc>
      </w:tr>
      <w:tr w:rsidR="00605ABF" w:rsidRPr="00B14629" w:rsidTr="004300D6">
        <w:tc>
          <w:tcPr>
            <w:tcW w:w="560" w:type="dxa"/>
          </w:tcPr>
          <w:p w:rsidR="00605ABF" w:rsidRPr="00164C6E" w:rsidRDefault="00605ABF" w:rsidP="00092490">
            <w:pPr>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6</w:t>
            </w:r>
          </w:p>
        </w:tc>
        <w:tc>
          <w:tcPr>
            <w:tcW w:w="2541" w:type="dxa"/>
          </w:tcPr>
          <w:p w:rsidR="00605ABF" w:rsidRPr="00FD2A24" w:rsidRDefault="00605ABF" w:rsidP="00092490">
            <w:pPr>
              <w:jc w:val="both"/>
              <w:rPr>
                <w:rFonts w:ascii="Times New Roman" w:eastAsia="Times New Roman" w:hAnsi="Times New Roman" w:cs="Times New Roman"/>
                <w:bCs/>
                <w:sz w:val="24"/>
                <w:szCs w:val="24"/>
                <w:lang w:val="kk-KZ"/>
              </w:rPr>
            </w:pPr>
            <w:r w:rsidRPr="00605ABF">
              <w:rPr>
                <w:rFonts w:ascii="Times New Roman" w:eastAsia="Times New Roman" w:hAnsi="Times New Roman" w:cs="Times New Roman"/>
                <w:bCs/>
                <w:sz w:val="24"/>
                <w:szCs w:val="24"/>
                <w:lang w:val="kk-KZ"/>
              </w:rPr>
              <w:t>Туынды қаржы құралдары нарығын дамытудың жеткіліксіз деңгейі</w:t>
            </w:r>
          </w:p>
        </w:tc>
        <w:tc>
          <w:tcPr>
            <w:tcW w:w="2889" w:type="dxa"/>
          </w:tcPr>
          <w:p w:rsidR="007425E5" w:rsidRPr="00FD2A24" w:rsidRDefault="007425E5" w:rsidP="009340DC">
            <w:pPr>
              <w:tabs>
                <w:tab w:val="left" w:pos="597"/>
              </w:tabs>
              <w:jc w:val="both"/>
              <w:rPr>
                <w:rStyle w:val="ypks7kbdpwfgdykd3qb9"/>
                <w:rFonts w:ascii="Times New Roman" w:hAnsi="Times New Roman" w:cs="Times New Roman"/>
                <w:sz w:val="24"/>
                <w:szCs w:val="24"/>
                <w:lang w:val="kk-KZ"/>
              </w:rPr>
            </w:pPr>
            <w:r w:rsidRPr="007425E5">
              <w:rPr>
                <w:rStyle w:val="ypks7kbdpwfgdykd3qb9"/>
                <w:rFonts w:ascii="Times New Roman" w:hAnsi="Times New Roman" w:cs="Times New Roman"/>
                <w:sz w:val="24"/>
                <w:szCs w:val="24"/>
                <w:lang w:val="kk-KZ"/>
              </w:rPr>
              <w:t xml:space="preserve">Туынды қаржы құралдары (тәуекелдерді хеджирлеу құралдары) нарығының дамуының жеткіліксіз деңгейі (басқалармен қатар) </w:t>
            </w:r>
            <w:r w:rsidR="001D6356">
              <w:rPr>
                <w:rStyle w:val="ypks7kbdpwfgdykd3qb9"/>
                <w:rFonts w:ascii="Times New Roman" w:hAnsi="Times New Roman" w:cs="Times New Roman"/>
                <w:sz w:val="24"/>
                <w:szCs w:val="24"/>
                <w:lang w:val="kk-KZ"/>
              </w:rPr>
              <w:t>құқықтық, сондай-ақ құрылымдық факторларға негізделген.</w:t>
            </w:r>
            <w:r w:rsidR="001D6356" w:rsidRPr="001D6356">
              <w:rPr>
                <w:lang w:val="kk-KZ"/>
              </w:rPr>
              <w:t xml:space="preserve"> </w:t>
            </w:r>
            <w:r w:rsidR="001D6356" w:rsidRPr="001D6356">
              <w:rPr>
                <w:rStyle w:val="ypks7kbdpwfgdykd3qb9"/>
                <w:rFonts w:ascii="Times New Roman" w:hAnsi="Times New Roman" w:cs="Times New Roman"/>
                <w:sz w:val="24"/>
                <w:szCs w:val="24"/>
                <w:lang w:val="kk-KZ"/>
              </w:rPr>
              <w:t>Нормалар</w:t>
            </w:r>
            <w:r w:rsidR="00393EE1">
              <w:rPr>
                <w:rStyle w:val="ypks7kbdpwfgdykd3qb9"/>
                <w:rFonts w:ascii="Times New Roman" w:hAnsi="Times New Roman" w:cs="Times New Roman"/>
                <w:sz w:val="24"/>
                <w:szCs w:val="24"/>
                <w:lang w:val="kk-KZ"/>
              </w:rPr>
              <w:t xml:space="preserve"> формальды түрде болған кезде </w:t>
            </w:r>
            <w:r w:rsidR="001D6356" w:rsidRPr="001D6356">
              <w:rPr>
                <w:rStyle w:val="ypks7kbdpwfgdykd3qb9"/>
                <w:rFonts w:ascii="Times New Roman" w:hAnsi="Times New Roman" w:cs="Times New Roman"/>
                <w:sz w:val="24"/>
                <w:szCs w:val="24"/>
                <w:lang w:val="kk-KZ"/>
              </w:rPr>
              <w:t xml:space="preserve">тарату неттингі бойынша қалыптасқан құқық қолдану практикасының болмауы заңды белгісіздікті сақтайды және институционалдық инвесторлардың қатысуына кедергі </w:t>
            </w:r>
            <w:r w:rsidR="001D6356" w:rsidRPr="001D6356">
              <w:rPr>
                <w:rStyle w:val="ypks7kbdpwfgdykd3qb9"/>
                <w:rFonts w:ascii="Times New Roman" w:hAnsi="Times New Roman" w:cs="Times New Roman"/>
                <w:sz w:val="24"/>
                <w:szCs w:val="24"/>
                <w:lang w:val="kk-KZ"/>
              </w:rPr>
              <w:lastRenderedPageBreak/>
              <w:t>келтіреді. Сонымен қатар</w:t>
            </w:r>
            <w:r w:rsidR="00393EE1">
              <w:rPr>
                <w:rStyle w:val="ypks7kbdpwfgdykd3qb9"/>
                <w:rFonts w:ascii="Times New Roman" w:hAnsi="Times New Roman" w:cs="Times New Roman"/>
                <w:sz w:val="24"/>
                <w:szCs w:val="24"/>
                <w:lang w:val="kk-KZ"/>
              </w:rPr>
              <w:t xml:space="preserve">, мынадай </w:t>
            </w:r>
            <w:r w:rsidR="001D6356" w:rsidRPr="001D6356">
              <w:rPr>
                <w:rStyle w:val="ypks7kbdpwfgdykd3qb9"/>
                <w:rFonts w:ascii="Times New Roman" w:hAnsi="Times New Roman" w:cs="Times New Roman"/>
                <w:sz w:val="24"/>
                <w:szCs w:val="24"/>
                <w:lang w:val="kk-KZ"/>
              </w:rPr>
              <w:t>құрылымдық шектеулер</w:t>
            </w:r>
            <w:r w:rsidR="00393EE1">
              <w:rPr>
                <w:rStyle w:val="ypks7kbdpwfgdykd3qb9"/>
                <w:rFonts w:ascii="Times New Roman" w:hAnsi="Times New Roman" w:cs="Times New Roman"/>
                <w:sz w:val="24"/>
                <w:szCs w:val="24"/>
                <w:lang w:val="kk-KZ"/>
              </w:rPr>
              <w:t xml:space="preserve"> бар</w:t>
            </w:r>
            <w:r w:rsidR="001D6356" w:rsidRPr="001D6356">
              <w:rPr>
                <w:rStyle w:val="ypks7kbdpwfgdykd3qb9"/>
                <w:rFonts w:ascii="Times New Roman" w:hAnsi="Times New Roman" w:cs="Times New Roman"/>
                <w:sz w:val="24"/>
                <w:szCs w:val="24"/>
                <w:lang w:val="kk-KZ"/>
              </w:rPr>
              <w:t>: базалық активтердің төмен өтімділігі, институционалдық инвесторлардың тар базасы және БЖЗҚ-ның консервативті саясаты.</w:t>
            </w:r>
            <w:r w:rsidR="00393EE1">
              <w:rPr>
                <w:rStyle w:val="ypks7kbdpwfgdykd3qb9"/>
                <w:rFonts w:ascii="Times New Roman" w:hAnsi="Times New Roman" w:cs="Times New Roman"/>
                <w:sz w:val="24"/>
                <w:szCs w:val="24"/>
                <w:lang w:val="kk-KZ"/>
              </w:rPr>
              <w:t xml:space="preserve"> Мұндай мән-жайлар </w:t>
            </w:r>
            <w:r w:rsidR="00012326" w:rsidRPr="00012326">
              <w:rPr>
                <w:rStyle w:val="ypks7kbdpwfgdykd3qb9"/>
                <w:rFonts w:ascii="Times New Roman" w:hAnsi="Times New Roman" w:cs="Times New Roman"/>
                <w:sz w:val="24"/>
                <w:szCs w:val="24"/>
                <w:lang w:val="kk-KZ"/>
              </w:rPr>
              <w:t xml:space="preserve">мерзімді нарықтың төмен тереңдігіне және қолжетімді құралдардың </w:t>
            </w:r>
            <w:r w:rsidR="00D12510">
              <w:rPr>
                <w:rStyle w:val="ypks7kbdpwfgdykd3qb9"/>
                <w:rFonts w:ascii="Times New Roman" w:hAnsi="Times New Roman" w:cs="Times New Roman"/>
                <w:sz w:val="24"/>
                <w:szCs w:val="24"/>
                <w:lang w:val="kk-KZ"/>
              </w:rPr>
              <w:t>тар ауқымына алып келді, бұл</w:t>
            </w:r>
            <w:r w:rsidR="00D12510" w:rsidRPr="00D12510">
              <w:rPr>
                <w:lang w:val="kk-KZ"/>
              </w:rPr>
              <w:t xml:space="preserve"> </w:t>
            </w:r>
            <w:r w:rsidR="00D12510" w:rsidRPr="00D12510">
              <w:rPr>
                <w:rStyle w:val="ypks7kbdpwfgdykd3qb9"/>
                <w:rFonts w:ascii="Times New Roman" w:hAnsi="Times New Roman" w:cs="Times New Roman"/>
                <w:sz w:val="24"/>
                <w:szCs w:val="24"/>
                <w:lang w:val="kk-KZ"/>
              </w:rPr>
              <w:t xml:space="preserve">стратегиялардың </w:t>
            </w:r>
            <w:r w:rsidR="00D12510">
              <w:rPr>
                <w:rStyle w:val="ypks7kbdpwfgdykd3qb9"/>
                <w:rFonts w:ascii="Times New Roman" w:hAnsi="Times New Roman" w:cs="Times New Roman"/>
                <w:sz w:val="24"/>
                <w:szCs w:val="24"/>
                <w:lang w:val="kk-KZ"/>
              </w:rPr>
              <w:t xml:space="preserve">орнықтылығы </w:t>
            </w:r>
            <w:r w:rsidR="00D12510" w:rsidRPr="00D12510">
              <w:rPr>
                <w:rStyle w:val="ypks7kbdpwfgdykd3qb9"/>
                <w:rFonts w:ascii="Times New Roman" w:hAnsi="Times New Roman" w:cs="Times New Roman"/>
                <w:sz w:val="24"/>
                <w:szCs w:val="24"/>
                <w:lang w:val="kk-KZ"/>
              </w:rPr>
              <w:t>мен нарықтың бәсекеге қабілеттілігін төмендете отырып, жергілікті инвесторлар мен эмитенттердің нарықтық және валюталық ауытқуларға сезімталдығын күшейтеді.</w:t>
            </w:r>
          </w:p>
        </w:tc>
        <w:tc>
          <w:tcPr>
            <w:tcW w:w="6060" w:type="dxa"/>
          </w:tcPr>
          <w:p w:rsidR="00605ABF" w:rsidRPr="00605ABF" w:rsidRDefault="00605ABF" w:rsidP="007425E5">
            <w:pPr>
              <w:pStyle w:val="font-claude-response-body"/>
              <w:tabs>
                <w:tab w:val="left" w:pos="588"/>
              </w:tabs>
              <w:spacing w:before="0" w:beforeAutospacing="0" w:after="0" w:afterAutospacing="0"/>
              <w:ind w:firstLine="421"/>
              <w:jc w:val="both"/>
              <w:rPr>
                <w:rStyle w:val="ypks7kbdpwfgdykd3qb9"/>
                <w:lang w:val="kk-KZ"/>
              </w:rPr>
            </w:pPr>
            <w:r w:rsidRPr="00605ABF">
              <w:rPr>
                <w:rStyle w:val="ypks7kbdpwfgdykd3qb9"/>
                <w:lang w:val="kk-KZ"/>
              </w:rPr>
              <w:lastRenderedPageBreak/>
              <w:t xml:space="preserve">Валюталық тәуекелдерді хеджирлеу құралдарының жеткіліксіз дамуы инвестициялық шешімдер қабылдау кезінде валюталық тәуекелдерді ескеретін шетелдік инвесторлар үшін қазақстандық активтердің тартымдылығын төмендетеді. </w:t>
            </w:r>
          </w:p>
          <w:p w:rsidR="00605ABF" w:rsidRPr="00605ABF" w:rsidRDefault="00605ABF" w:rsidP="007425E5">
            <w:pPr>
              <w:pStyle w:val="font-claude-response-body"/>
              <w:tabs>
                <w:tab w:val="left" w:pos="588"/>
              </w:tabs>
              <w:spacing w:before="0" w:beforeAutospacing="0" w:after="0" w:afterAutospacing="0"/>
              <w:ind w:firstLine="421"/>
              <w:jc w:val="both"/>
              <w:rPr>
                <w:rStyle w:val="ypks7kbdpwfgdykd3qb9"/>
                <w:lang w:val="kk-KZ"/>
              </w:rPr>
            </w:pPr>
            <w:r w:rsidRPr="00605ABF">
              <w:rPr>
                <w:rStyle w:val="ypks7kbdpwfgdykd3qb9"/>
                <w:lang w:val="kk-KZ"/>
              </w:rPr>
              <w:t xml:space="preserve">KASE-дегі туынды қаржы құралдарымен сауда-саттық көлемі және қол жетімді хеджирлеу құралдарының желісі шектеулі болып табылады. Валюталық </w:t>
            </w:r>
            <w:r w:rsidR="001D6356">
              <w:rPr>
                <w:rStyle w:val="ypks7kbdpwfgdykd3qb9"/>
                <w:lang w:val="kk-KZ"/>
              </w:rPr>
              <w:t>ф</w:t>
            </w:r>
            <w:r w:rsidRPr="00605ABF">
              <w:rPr>
                <w:rStyle w:val="ypks7kbdpwfgdykd3qb9"/>
                <w:lang w:val="kk-KZ"/>
              </w:rPr>
              <w:t xml:space="preserve">ьючерстер мен пайыздық своптарды қоса алғанда, мерзімді нарықты дамыту шетелдік қатысушылардың Тәуекелдерін басқару үшін қажетті жағдайлар жасайды. </w:t>
            </w:r>
          </w:p>
          <w:p w:rsidR="00605ABF" w:rsidRPr="00605ABF" w:rsidRDefault="00605ABF" w:rsidP="007425E5">
            <w:pPr>
              <w:pStyle w:val="font-claude-response-body"/>
              <w:tabs>
                <w:tab w:val="left" w:pos="588"/>
              </w:tabs>
              <w:spacing w:before="0" w:beforeAutospacing="0" w:after="0" w:afterAutospacing="0"/>
              <w:ind w:firstLine="421"/>
              <w:jc w:val="both"/>
              <w:rPr>
                <w:rStyle w:val="ypks7kbdpwfgdykd3qb9"/>
                <w:lang w:val="kk-KZ"/>
              </w:rPr>
            </w:pPr>
            <w:r w:rsidRPr="00605ABF">
              <w:rPr>
                <w:rStyle w:val="ypks7kbdpwfgdykd3qb9"/>
                <w:lang w:val="kk-KZ"/>
              </w:rPr>
              <w:t xml:space="preserve">Елде туынды құралдардың биржадан тыс нарығы іс жүзінде жоқ. </w:t>
            </w:r>
          </w:p>
        </w:tc>
        <w:tc>
          <w:tcPr>
            <w:tcW w:w="3450" w:type="dxa"/>
          </w:tcPr>
          <w:p w:rsidR="00605ABF" w:rsidRPr="00187079" w:rsidRDefault="00605ABF" w:rsidP="00605ABF">
            <w:pPr>
              <w:pStyle w:val="font-claude-response-body"/>
              <w:tabs>
                <w:tab w:val="left" w:pos="513"/>
              </w:tabs>
              <w:spacing w:before="0" w:beforeAutospacing="0" w:after="0" w:afterAutospacing="0"/>
              <w:jc w:val="both"/>
              <w:rPr>
                <w:rStyle w:val="ypks7kbdpwfgdykd3qb9"/>
                <w:lang w:val="kk-KZ"/>
              </w:rPr>
            </w:pPr>
            <w:r w:rsidRPr="00605ABF">
              <w:rPr>
                <w:rStyle w:val="ypks7kbdpwfgdykd3qb9"/>
                <w:lang w:val="kk-KZ"/>
              </w:rPr>
              <w:t>Туынды құралдармен сауда</w:t>
            </w:r>
            <w:r w:rsidR="001D6356" w:rsidRPr="001D6356">
              <w:rPr>
                <w:rStyle w:val="ypks7kbdpwfgdykd3qb9"/>
                <w:lang w:val="kk-KZ"/>
              </w:rPr>
              <w:t>-</w:t>
            </w:r>
            <w:r w:rsidR="001D6356">
              <w:rPr>
                <w:rStyle w:val="ypks7kbdpwfgdykd3qb9"/>
                <w:lang w:val="kk-KZ"/>
              </w:rPr>
              <w:t xml:space="preserve">саттық </w:t>
            </w:r>
            <w:r w:rsidRPr="00605ABF">
              <w:rPr>
                <w:rStyle w:val="ypks7kbdpwfgdykd3qb9"/>
                <w:lang w:val="kk-KZ"/>
              </w:rPr>
              <w:t>көлемі.</w:t>
            </w:r>
          </w:p>
        </w:tc>
      </w:tr>
    </w:tbl>
    <w:p w:rsidR="00A86768" w:rsidRPr="00092490" w:rsidRDefault="00C81F7C" w:rsidP="00092490">
      <w:pPr>
        <w:ind w:right="-456"/>
        <w:jc w:val="center"/>
        <w:rPr>
          <w:rFonts w:ascii="Times New Roman" w:eastAsia="Times New Roman" w:hAnsi="Times New Roman" w:cs="Times New Roman"/>
          <w:b/>
          <w:bCs/>
          <w:sz w:val="24"/>
          <w:szCs w:val="24"/>
          <w:lang w:val="kk-KZ"/>
        </w:rPr>
      </w:pPr>
      <w:r w:rsidRPr="00187079">
        <w:rPr>
          <w:rFonts w:ascii="Times New Roman" w:eastAsia="Times New Roman" w:hAnsi="Times New Roman" w:cs="Times New Roman"/>
          <w:b/>
          <w:bCs/>
          <w:sz w:val="24"/>
          <w:szCs w:val="24"/>
          <w:lang w:val="kk-KZ"/>
        </w:rPr>
        <w:br w:type="column"/>
      </w:r>
      <w:r w:rsidR="00DB2D4A" w:rsidRPr="00092490">
        <w:rPr>
          <w:rFonts w:ascii="Times New Roman" w:eastAsia="Times New Roman" w:hAnsi="Times New Roman" w:cs="Times New Roman"/>
          <w:b/>
          <w:bCs/>
          <w:sz w:val="24"/>
          <w:szCs w:val="24"/>
          <w:lang w:val="kk-KZ"/>
        </w:rPr>
        <w:lastRenderedPageBreak/>
        <w:t xml:space="preserve">2. </w:t>
      </w:r>
      <w:r w:rsidR="00092490" w:rsidRPr="00092490">
        <w:rPr>
          <w:rFonts w:ascii="Times New Roman" w:eastAsia="Times New Roman" w:hAnsi="Times New Roman" w:cs="Times New Roman"/>
          <w:b/>
          <w:bCs/>
          <w:sz w:val="24"/>
          <w:szCs w:val="24"/>
          <w:lang w:val="kk-KZ"/>
        </w:rPr>
        <w:t>Ағымдағы жағдайды талдау, ұлттық реттеу</w:t>
      </w:r>
      <w:r w:rsidR="004806D4">
        <w:rPr>
          <w:rFonts w:ascii="Times New Roman" w:eastAsia="Times New Roman" w:hAnsi="Times New Roman" w:cs="Times New Roman"/>
          <w:b/>
          <w:bCs/>
          <w:sz w:val="24"/>
          <w:szCs w:val="24"/>
          <w:lang w:val="kk-KZ"/>
        </w:rPr>
        <w:t>мен</w:t>
      </w:r>
      <w:r w:rsidR="00092490" w:rsidRPr="00092490">
        <w:rPr>
          <w:rFonts w:ascii="Times New Roman" w:eastAsia="Times New Roman" w:hAnsi="Times New Roman" w:cs="Times New Roman"/>
          <w:b/>
          <w:bCs/>
          <w:sz w:val="24"/>
          <w:szCs w:val="24"/>
          <w:lang w:val="kk-KZ"/>
        </w:rPr>
        <w:t xml:space="preserve"> неғұрлым ұқсас әлемдік тәжірибені </w:t>
      </w:r>
      <w:r w:rsidR="004806D4" w:rsidRPr="004806D4">
        <w:rPr>
          <w:rFonts w:ascii="Times New Roman" w:eastAsia="Times New Roman" w:hAnsi="Times New Roman" w:cs="Times New Roman"/>
          <w:b/>
          <w:bCs/>
          <w:sz w:val="24"/>
          <w:szCs w:val="24"/>
          <w:lang w:val="kk-KZ"/>
        </w:rPr>
        <w:t>салыстырып тексеру:</w:t>
      </w:r>
    </w:p>
    <w:p w:rsidR="00A86768" w:rsidRPr="00092490" w:rsidRDefault="00A86768">
      <w:pPr>
        <w:rPr>
          <w:lang w:val="kk-KZ"/>
        </w:rPr>
      </w:pPr>
    </w:p>
    <w:tbl>
      <w:tblPr>
        <w:tblStyle w:val="affd"/>
        <w:tblW w:w="1559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6379"/>
        <w:gridCol w:w="8647"/>
      </w:tblGrid>
      <w:tr w:rsidR="00092490" w:rsidRPr="00164C6E" w:rsidTr="00913D39">
        <w:trPr>
          <w:trHeight w:val="505"/>
        </w:trPr>
        <w:tc>
          <w:tcPr>
            <w:tcW w:w="568" w:type="dxa"/>
          </w:tcPr>
          <w:p w:rsidR="00092490" w:rsidRPr="00164C6E" w:rsidRDefault="00092490" w:rsidP="0009249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р/с</w:t>
            </w:r>
            <w:r w:rsidRPr="00164C6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lang w:val="kk-KZ"/>
              </w:rPr>
              <w:t xml:space="preserve"> </w:t>
            </w:r>
          </w:p>
        </w:tc>
        <w:tc>
          <w:tcPr>
            <w:tcW w:w="6379" w:type="dxa"/>
          </w:tcPr>
          <w:p w:rsidR="00092490" w:rsidRPr="00164C6E" w:rsidRDefault="00092490" w:rsidP="00092490">
            <w:pPr>
              <w:pBdr>
                <w:bottom w:val="single" w:sz="4" w:space="31" w:color="FFFFFF"/>
              </w:pBdr>
              <w:tabs>
                <w:tab w:val="left" w:pos="709"/>
              </w:tabs>
              <w:jc w:val="center"/>
              <w:rPr>
                <w:rFonts w:ascii="Times New Roman" w:eastAsia="Times New Roman" w:hAnsi="Times New Roman" w:cs="Times New Roman"/>
                <w:b/>
                <w:bCs/>
                <w:sz w:val="24"/>
                <w:szCs w:val="24"/>
              </w:rPr>
            </w:pPr>
            <w:r w:rsidRPr="002073C9">
              <w:rPr>
                <w:rFonts w:ascii="Times New Roman" w:eastAsia="Times New Roman" w:hAnsi="Times New Roman" w:cs="Times New Roman"/>
                <w:b/>
                <w:bCs/>
                <w:sz w:val="24"/>
                <w:szCs w:val="24"/>
                <w:lang w:val="kk-KZ"/>
              </w:rPr>
              <w:t xml:space="preserve">Ағымдағы жағдай </w:t>
            </w:r>
          </w:p>
        </w:tc>
        <w:tc>
          <w:tcPr>
            <w:tcW w:w="8647" w:type="dxa"/>
          </w:tcPr>
          <w:p w:rsidR="00092490" w:rsidRPr="00164C6E" w:rsidRDefault="00092490" w:rsidP="00092490">
            <w:pPr>
              <w:ind w:firstLine="391"/>
              <w:jc w:val="center"/>
              <w:rPr>
                <w:rFonts w:ascii="Times New Roman" w:eastAsia="Times New Roman" w:hAnsi="Times New Roman" w:cs="Times New Roman"/>
                <w:b/>
                <w:bCs/>
                <w:sz w:val="24"/>
                <w:szCs w:val="24"/>
              </w:rPr>
            </w:pPr>
            <w:r w:rsidRPr="002073C9">
              <w:rPr>
                <w:rFonts w:ascii="Times New Roman" w:eastAsia="Times New Roman" w:hAnsi="Times New Roman" w:cs="Times New Roman"/>
                <w:b/>
                <w:bCs/>
                <w:sz w:val="24"/>
                <w:szCs w:val="24"/>
                <w:lang w:val="kk-KZ"/>
              </w:rPr>
              <w:t xml:space="preserve">Халықаралық тәжірибе </w:t>
            </w:r>
          </w:p>
        </w:tc>
      </w:tr>
      <w:tr w:rsidR="00092490" w:rsidRPr="00B14629" w:rsidTr="00913D39">
        <w:trPr>
          <w:trHeight w:val="726"/>
        </w:trPr>
        <w:tc>
          <w:tcPr>
            <w:tcW w:w="568" w:type="dxa"/>
          </w:tcPr>
          <w:p w:rsidR="00092490" w:rsidRPr="00164C6E" w:rsidRDefault="00092490" w:rsidP="00092490">
            <w:pPr>
              <w:jc w:val="both"/>
              <w:rPr>
                <w:rFonts w:ascii="Times New Roman" w:eastAsia="Times New Roman" w:hAnsi="Times New Roman" w:cs="Times New Roman"/>
                <w:sz w:val="24"/>
                <w:szCs w:val="24"/>
              </w:rPr>
            </w:pPr>
            <w:r w:rsidRPr="00164C6E">
              <w:rPr>
                <w:rFonts w:ascii="Times New Roman" w:eastAsia="Times New Roman" w:hAnsi="Times New Roman" w:cs="Times New Roman"/>
                <w:sz w:val="24"/>
                <w:szCs w:val="24"/>
              </w:rPr>
              <w:t>1</w:t>
            </w:r>
          </w:p>
        </w:tc>
        <w:tc>
          <w:tcPr>
            <w:tcW w:w="6379"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092490" w:rsidRPr="002073C9" w:rsidRDefault="00092490" w:rsidP="00092490">
            <w:pPr>
              <w:ind w:firstLine="284"/>
              <w:jc w:val="both"/>
              <w:rPr>
                <w:rFonts w:ascii="Times New Roman" w:eastAsia="Times New Roman" w:hAnsi="Times New Roman" w:cs="Times New Roman"/>
                <w:b/>
                <w:bCs/>
                <w:sz w:val="24"/>
                <w:szCs w:val="24"/>
                <w:lang w:val="kk-KZ"/>
              </w:rPr>
            </w:pPr>
            <w:r w:rsidRPr="002073C9">
              <w:rPr>
                <w:rFonts w:ascii="Times New Roman" w:eastAsia="Times New Roman" w:hAnsi="Times New Roman" w:cs="Times New Roman"/>
                <w:b/>
                <w:bCs/>
                <w:sz w:val="24"/>
                <w:szCs w:val="24"/>
                <w:lang w:val="kk-KZ"/>
              </w:rPr>
              <w:t>1. </w:t>
            </w:r>
            <w:r w:rsidR="00A810A7" w:rsidRPr="00A810A7">
              <w:rPr>
                <w:rFonts w:ascii="Times New Roman" w:eastAsia="Times New Roman" w:hAnsi="Times New Roman" w:cs="Times New Roman"/>
                <w:b/>
                <w:bCs/>
                <w:sz w:val="24"/>
                <w:szCs w:val="24"/>
                <w:lang w:val="kk-KZ"/>
              </w:rPr>
              <w:t>Эмитенттер құрамында квазимемлекеттік сектор компанияларының басым болуы</w:t>
            </w:r>
          </w:p>
          <w:p w:rsidR="00092490" w:rsidRPr="002073C9" w:rsidRDefault="00092490" w:rsidP="00092490">
            <w:pPr>
              <w:ind w:firstLine="284"/>
              <w:jc w:val="both"/>
              <w:rPr>
                <w:rFonts w:ascii="Times New Roman" w:eastAsia="Times New Roman" w:hAnsi="Times New Roman" w:cs="Times New Roman"/>
                <w:sz w:val="24"/>
                <w:szCs w:val="24"/>
                <w:lang w:val="kk-KZ"/>
              </w:rPr>
            </w:pPr>
            <w:r w:rsidRPr="002073C9">
              <w:rPr>
                <w:rFonts w:ascii="Times New Roman" w:eastAsia="Times New Roman" w:hAnsi="Times New Roman" w:cs="Times New Roman"/>
                <w:sz w:val="24"/>
                <w:szCs w:val="24"/>
                <w:lang w:val="kk-KZ"/>
              </w:rPr>
              <w:t xml:space="preserve">Акциялар нарығын капиталдандыру бес жылда 40%-дан астам өсіп, 39,0 трлн теңгеге жетті; саудаланатын корпоративтік борыш көлемі 16,2 трлн теңгені құрады (2025 жылы +18,5%). </w:t>
            </w:r>
          </w:p>
          <w:p w:rsidR="00092490" w:rsidRPr="002073C9" w:rsidRDefault="00092490" w:rsidP="00092490">
            <w:pPr>
              <w:ind w:firstLine="284"/>
              <w:jc w:val="both"/>
              <w:rPr>
                <w:rFonts w:ascii="Times New Roman" w:eastAsia="Times New Roman" w:hAnsi="Times New Roman" w:cs="Times New Roman"/>
                <w:sz w:val="24"/>
                <w:szCs w:val="24"/>
                <w:lang w:val="kk-KZ"/>
              </w:rPr>
            </w:pPr>
            <w:r w:rsidRPr="002073C9">
              <w:rPr>
                <w:rFonts w:ascii="Times New Roman" w:eastAsia="Times New Roman" w:hAnsi="Times New Roman" w:cs="Times New Roman"/>
                <w:sz w:val="24"/>
                <w:szCs w:val="24"/>
                <w:lang w:val="kk-KZ"/>
              </w:rPr>
              <w:t>Сонымен қатар, эмитенттердің құрылымы шоғырланған күйінде қалып отыр: корпоративтік борыш көлемінің шамамен 75–80%-ы квазимемлекеттік секторға, шамамен 1</w:t>
            </w:r>
            <w:r w:rsidR="009E75F7">
              <w:rPr>
                <w:rFonts w:ascii="Times New Roman" w:eastAsia="Times New Roman" w:hAnsi="Times New Roman" w:cs="Times New Roman"/>
                <w:sz w:val="24"/>
                <w:szCs w:val="24"/>
                <w:lang w:val="kk-KZ"/>
              </w:rPr>
              <w:t>2-13</w:t>
            </w:r>
            <w:r w:rsidRPr="002073C9">
              <w:rPr>
                <w:rFonts w:ascii="Times New Roman" w:eastAsia="Times New Roman" w:hAnsi="Times New Roman" w:cs="Times New Roman"/>
                <w:sz w:val="24"/>
                <w:szCs w:val="24"/>
                <w:lang w:val="kk-KZ"/>
              </w:rPr>
              <w:t>%-ы екінші деңгейдегі банктерге, 5%-дан азы нақты жеке секторға тиесілі. Соңғы бес жылда KASE-де бірқатар маңызды орналастырулар болды: «ҚазМұнайГаз» АҚ IPO-сы (2022), «Эйр Астана» АҚ IPO-сы (2024), «Қазақстан Халық Банкі» АҚ SPO-сы (2025), бұл ретте жаңа эмитенттердің жеке сектордан және ШОБ сегментінен шығуы есебінен нарықты кеңейтудің елеулі әлеуеті сақталуда, бұл реттеушілік ортаны және ынталандыру тетіктерін жетілдіруді талап етеді.</w:t>
            </w:r>
          </w:p>
          <w:p w:rsidR="00092490" w:rsidRPr="002073C9" w:rsidRDefault="00092490" w:rsidP="00092490">
            <w:pPr>
              <w:ind w:firstLine="284"/>
              <w:jc w:val="both"/>
              <w:rPr>
                <w:rFonts w:ascii="Times New Roman" w:eastAsia="Times New Roman" w:hAnsi="Times New Roman" w:cs="Times New Roman"/>
                <w:b/>
                <w:bCs/>
                <w:sz w:val="24"/>
                <w:szCs w:val="24"/>
                <w:lang w:val="kk-KZ"/>
              </w:rPr>
            </w:pPr>
            <w:r w:rsidRPr="002073C9">
              <w:rPr>
                <w:rFonts w:ascii="Times New Roman" w:eastAsia="Times New Roman" w:hAnsi="Times New Roman" w:cs="Times New Roman"/>
                <w:b/>
                <w:bCs/>
                <w:sz w:val="24"/>
                <w:szCs w:val="24"/>
                <w:lang w:val="kk-KZ"/>
              </w:rPr>
              <w:t>2.</w:t>
            </w:r>
            <w:r w:rsidR="002C4FD1">
              <w:rPr>
                <w:rFonts w:ascii="Times New Roman" w:eastAsia="Times New Roman" w:hAnsi="Times New Roman" w:cs="Times New Roman"/>
                <w:b/>
                <w:bCs/>
                <w:sz w:val="24"/>
                <w:szCs w:val="24"/>
                <w:lang w:val="kk-KZ"/>
              </w:rPr>
              <w:t> </w:t>
            </w:r>
            <w:r w:rsidR="00A32D80" w:rsidRPr="00A32D80">
              <w:rPr>
                <w:rFonts w:ascii="Times New Roman" w:eastAsia="Times New Roman" w:hAnsi="Times New Roman" w:cs="Times New Roman"/>
                <w:b/>
                <w:bCs/>
                <w:sz w:val="24"/>
                <w:szCs w:val="24"/>
                <w:lang w:val="kk-KZ"/>
              </w:rPr>
              <w:t>Капитал нарығының құралдарымен салыстырғанда ШОБ-ты банктік қаржыландырудың басым болуы</w:t>
            </w:r>
          </w:p>
          <w:p w:rsidR="00092490" w:rsidRPr="002073C9" w:rsidRDefault="00092490" w:rsidP="00092490">
            <w:pPr>
              <w:ind w:firstLine="284"/>
              <w:jc w:val="both"/>
              <w:rPr>
                <w:rFonts w:ascii="Times New Roman" w:eastAsia="Times New Roman" w:hAnsi="Times New Roman" w:cs="Times New Roman"/>
                <w:sz w:val="24"/>
                <w:szCs w:val="24"/>
                <w:lang w:val="kk-KZ"/>
              </w:rPr>
            </w:pPr>
            <w:r w:rsidRPr="002073C9">
              <w:rPr>
                <w:rFonts w:ascii="Times New Roman" w:eastAsia="Times New Roman" w:hAnsi="Times New Roman" w:cs="Times New Roman"/>
                <w:sz w:val="24"/>
                <w:szCs w:val="24"/>
                <w:lang w:val="kk-KZ"/>
              </w:rPr>
              <w:t xml:space="preserve">ШОБ-ты қаржыландыру әлі де негізінен банк секторы арқылы жүзеге асырылады – шамамен 90%-ы («Даму» </w:t>
            </w:r>
            <w:r w:rsidR="00D355A2" w:rsidRPr="00D355A2">
              <w:rPr>
                <w:rFonts w:ascii="Times New Roman" w:eastAsia="Times New Roman" w:hAnsi="Times New Roman" w:cs="Times New Roman"/>
                <w:sz w:val="24"/>
                <w:szCs w:val="24"/>
                <w:lang w:val="kk-KZ"/>
              </w:rPr>
              <w:t>кәсіпкерлікті дамыту қоры</w:t>
            </w:r>
            <w:r w:rsidRPr="002073C9">
              <w:rPr>
                <w:rFonts w:ascii="Times New Roman" w:eastAsia="Times New Roman" w:hAnsi="Times New Roman" w:cs="Times New Roman"/>
                <w:sz w:val="24"/>
                <w:szCs w:val="24"/>
                <w:lang w:val="kk-KZ"/>
              </w:rPr>
              <w:t xml:space="preserve">» АҚ деректері). ШОБ-ты </w:t>
            </w:r>
            <w:r w:rsidRPr="002073C9">
              <w:rPr>
                <w:rFonts w:ascii="Times New Roman" w:eastAsia="Times New Roman" w:hAnsi="Times New Roman" w:cs="Times New Roman"/>
                <w:sz w:val="24"/>
                <w:szCs w:val="24"/>
                <w:lang w:val="kk-KZ"/>
              </w:rPr>
              <w:lastRenderedPageBreak/>
              <w:t>мемлекеттік қолдау құралдары қор нарығы арқылы емес, екінші деңгейдегі банктер арқылы көрсетіледі. Бұл қаржыландырудың балама көзі ретінде капитал нарығының дамуын шектейді.</w:t>
            </w:r>
          </w:p>
          <w:p w:rsidR="00092490" w:rsidRPr="002073C9" w:rsidRDefault="00092490" w:rsidP="00092490">
            <w:pPr>
              <w:ind w:firstLine="284"/>
              <w:jc w:val="both"/>
              <w:rPr>
                <w:rFonts w:ascii="Times New Roman" w:eastAsia="Times New Roman" w:hAnsi="Times New Roman" w:cs="Times New Roman"/>
                <w:b/>
                <w:bCs/>
                <w:sz w:val="24"/>
                <w:szCs w:val="24"/>
                <w:lang w:val="kk-KZ"/>
              </w:rPr>
            </w:pPr>
          </w:p>
          <w:p w:rsidR="002C4FD1" w:rsidRPr="002C4FD1" w:rsidRDefault="002C4FD1" w:rsidP="002C4FD1">
            <w:pPr>
              <w:ind w:firstLine="284"/>
              <w:jc w:val="both"/>
              <w:rPr>
                <w:rFonts w:ascii="Times New Roman" w:eastAsia="Times New Roman" w:hAnsi="Times New Roman" w:cs="Times New Roman"/>
                <w:b/>
                <w:sz w:val="24"/>
                <w:szCs w:val="24"/>
                <w:lang w:val="kk-KZ"/>
              </w:rPr>
            </w:pPr>
            <w:r w:rsidRPr="002C4FD1">
              <w:rPr>
                <w:rFonts w:ascii="Times New Roman" w:eastAsia="Times New Roman" w:hAnsi="Times New Roman" w:cs="Times New Roman"/>
                <w:b/>
                <w:sz w:val="24"/>
                <w:szCs w:val="24"/>
                <w:lang w:val="kk-KZ"/>
              </w:rPr>
              <w:t>3.</w:t>
            </w:r>
            <w:r w:rsidRPr="002C4FD1">
              <w:rPr>
                <w:rFonts w:ascii="Times New Roman" w:eastAsia="Times New Roman" w:hAnsi="Times New Roman" w:cs="Times New Roman"/>
                <w:b/>
                <w:bCs/>
                <w:sz w:val="24"/>
                <w:szCs w:val="24"/>
                <w:lang w:val="kk-KZ"/>
              </w:rPr>
              <w:t> </w:t>
            </w:r>
            <w:r w:rsidRPr="002C4FD1">
              <w:rPr>
                <w:rFonts w:ascii="Times New Roman" w:eastAsia="Times New Roman" w:hAnsi="Times New Roman" w:cs="Times New Roman"/>
                <w:b/>
                <w:sz w:val="24"/>
                <w:szCs w:val="24"/>
                <w:lang w:val="kk-KZ"/>
              </w:rPr>
              <w:t>Секьюритилендіру және исламдық қаржы саласындағы нормативтік базаны жетілдіру қажеттілігі</w:t>
            </w:r>
          </w:p>
          <w:p w:rsidR="002C4FD1" w:rsidRDefault="002C4FD1" w:rsidP="002C4FD1">
            <w:pPr>
              <w:ind w:firstLine="284"/>
              <w:jc w:val="both"/>
              <w:rPr>
                <w:rFonts w:ascii="Times New Roman" w:eastAsia="Times New Roman" w:hAnsi="Times New Roman" w:cs="Times New Roman"/>
                <w:sz w:val="24"/>
                <w:szCs w:val="24"/>
                <w:lang w:val="kk-KZ"/>
              </w:rPr>
            </w:pPr>
            <w:r w:rsidRPr="002C4FD1">
              <w:rPr>
                <w:rFonts w:ascii="Times New Roman" w:eastAsia="Times New Roman" w:hAnsi="Times New Roman" w:cs="Times New Roman"/>
                <w:sz w:val="24"/>
                <w:szCs w:val="24"/>
                <w:lang w:val="kk-KZ"/>
              </w:rPr>
              <w:t xml:space="preserve">Жобалық қаржыландыру мен секьюритилендірудің құқықтық негіздері </w:t>
            </w:r>
            <w:r w:rsidRPr="002073C9">
              <w:rPr>
                <w:rFonts w:ascii="Times New Roman" w:eastAsia="Times New Roman" w:hAnsi="Times New Roman" w:cs="Times New Roman"/>
                <w:sz w:val="24"/>
                <w:szCs w:val="24"/>
                <w:lang w:val="kk-KZ"/>
              </w:rPr>
              <w:t xml:space="preserve">«Жобалық қаржыландыру және секьюритилендіру туралы» </w:t>
            </w:r>
            <w:r w:rsidRPr="002C4FD1">
              <w:rPr>
                <w:rFonts w:ascii="Times New Roman" w:eastAsia="Times New Roman" w:hAnsi="Times New Roman" w:cs="Times New Roman"/>
                <w:sz w:val="24"/>
                <w:szCs w:val="24"/>
                <w:lang w:val="kk-KZ"/>
              </w:rPr>
              <w:t xml:space="preserve">Қазақстан Республикасының Заңында белгіленген, алайда арнайы қаржы компаниясын (бұдан әрі – </w:t>
            </w:r>
            <w:r>
              <w:rPr>
                <w:rFonts w:ascii="Times New Roman" w:eastAsia="Times New Roman" w:hAnsi="Times New Roman" w:cs="Times New Roman"/>
                <w:sz w:val="24"/>
                <w:szCs w:val="24"/>
                <w:lang w:val="kk-KZ"/>
              </w:rPr>
              <w:t>А</w:t>
            </w:r>
            <w:r w:rsidRPr="002C4FD1">
              <w:rPr>
                <w:rFonts w:ascii="Times New Roman" w:eastAsia="Times New Roman" w:hAnsi="Times New Roman" w:cs="Times New Roman"/>
                <w:sz w:val="24"/>
                <w:szCs w:val="24"/>
                <w:lang w:val="kk-KZ"/>
              </w:rPr>
              <w:t>ҚК) реттеудегі және бөлінген активтер пулымен қамтамасыз етілген облигациялар шығарудағы жетілмегендік осы нарықтың жеткілікті дәрежеде дамуына мүмкіндік бермейді.</w:t>
            </w:r>
          </w:p>
          <w:p w:rsidR="002C4FD1" w:rsidRPr="002073C9" w:rsidRDefault="002C4FD1" w:rsidP="002C4FD1">
            <w:pPr>
              <w:ind w:firstLine="284"/>
              <w:jc w:val="both"/>
              <w:rPr>
                <w:rFonts w:ascii="Times New Roman" w:eastAsia="Times New Roman" w:hAnsi="Times New Roman" w:cs="Times New Roman"/>
                <w:sz w:val="24"/>
                <w:szCs w:val="24"/>
                <w:lang w:val="kk-KZ"/>
              </w:rPr>
            </w:pPr>
            <w:r w:rsidRPr="002073C9">
              <w:rPr>
                <w:rFonts w:ascii="Times New Roman" w:eastAsia="Times New Roman" w:hAnsi="Times New Roman" w:cs="Times New Roman"/>
                <w:sz w:val="24"/>
                <w:szCs w:val="24"/>
                <w:lang w:val="kk-KZ"/>
              </w:rPr>
              <w:t xml:space="preserve">2026 жылғы 1 қаңтардағы жағдай бойынша қамтамасыз етілген облигациялар көлемі 431,8 млрд теңгені құрайтын 19 </w:t>
            </w:r>
            <w:r w:rsidR="00EF3E3F">
              <w:rPr>
                <w:rFonts w:ascii="Times New Roman" w:eastAsia="Times New Roman" w:hAnsi="Times New Roman" w:cs="Times New Roman"/>
                <w:sz w:val="24"/>
                <w:szCs w:val="24"/>
                <w:lang w:val="kk-KZ"/>
              </w:rPr>
              <w:t>А</w:t>
            </w:r>
            <w:r w:rsidR="00EF3E3F" w:rsidRPr="002C4FD1">
              <w:rPr>
                <w:rFonts w:ascii="Times New Roman" w:eastAsia="Times New Roman" w:hAnsi="Times New Roman" w:cs="Times New Roman"/>
                <w:sz w:val="24"/>
                <w:szCs w:val="24"/>
                <w:lang w:val="kk-KZ"/>
              </w:rPr>
              <w:t>ҚК</w:t>
            </w:r>
            <w:r w:rsidR="00EF3E3F" w:rsidRPr="002073C9">
              <w:rPr>
                <w:rFonts w:ascii="Times New Roman" w:eastAsia="Times New Roman" w:hAnsi="Times New Roman" w:cs="Times New Roman"/>
                <w:sz w:val="24"/>
                <w:szCs w:val="24"/>
                <w:lang w:val="kk-KZ"/>
              </w:rPr>
              <w:t xml:space="preserve"> </w:t>
            </w:r>
            <w:r w:rsidRPr="002073C9">
              <w:rPr>
                <w:rFonts w:ascii="Times New Roman" w:eastAsia="Times New Roman" w:hAnsi="Times New Roman" w:cs="Times New Roman"/>
                <w:sz w:val="24"/>
                <w:szCs w:val="24"/>
                <w:lang w:val="kk-KZ"/>
              </w:rPr>
              <w:t>жұмыс істейді.</w:t>
            </w:r>
          </w:p>
          <w:p w:rsidR="00092490" w:rsidRPr="00092490" w:rsidRDefault="00092490" w:rsidP="00A32D80">
            <w:pPr>
              <w:ind w:firstLine="284"/>
              <w:jc w:val="both"/>
              <w:rPr>
                <w:rFonts w:ascii="Times New Roman" w:eastAsia="Times New Roman" w:hAnsi="Times New Roman" w:cs="Times New Roman"/>
                <w:sz w:val="24"/>
                <w:szCs w:val="24"/>
                <w:lang w:val="kk-KZ"/>
              </w:rPr>
            </w:pPr>
            <w:r w:rsidRPr="002073C9">
              <w:rPr>
                <w:rFonts w:ascii="Times New Roman" w:eastAsia="Times New Roman" w:hAnsi="Times New Roman" w:cs="Times New Roman"/>
                <w:sz w:val="24"/>
                <w:szCs w:val="24"/>
                <w:lang w:val="kk-KZ"/>
              </w:rPr>
              <w:t xml:space="preserve">Исламдық бағалы қағаздарды шығару, мамандандырылған қаржыландыру құрылымдарының қызметі және исламдық қаржыландыру қағидаттарына сәйкестікті растау тетіктерін қолдану мәселелерін қоса алғанда, </w:t>
            </w:r>
            <w:r w:rsidR="00A32D80">
              <w:rPr>
                <w:rFonts w:ascii="Times New Roman" w:eastAsia="Times New Roman" w:hAnsi="Times New Roman" w:cs="Times New Roman"/>
                <w:sz w:val="24"/>
                <w:szCs w:val="24"/>
                <w:lang w:val="kk-KZ"/>
              </w:rPr>
              <w:t>(</w:t>
            </w:r>
            <w:r w:rsidRPr="002073C9">
              <w:rPr>
                <w:rFonts w:ascii="Times New Roman" w:eastAsia="Times New Roman" w:hAnsi="Times New Roman" w:cs="Times New Roman"/>
                <w:sz w:val="24"/>
                <w:szCs w:val="24"/>
                <w:lang w:val="kk-KZ"/>
              </w:rPr>
              <w:t>АХҚО юрисдикциясынан тыс</w:t>
            </w:r>
            <w:r w:rsidR="00A32D80">
              <w:rPr>
                <w:rFonts w:ascii="Times New Roman" w:eastAsia="Times New Roman" w:hAnsi="Times New Roman" w:cs="Times New Roman"/>
                <w:sz w:val="24"/>
                <w:szCs w:val="24"/>
                <w:lang w:val="kk-KZ"/>
              </w:rPr>
              <w:t>)</w:t>
            </w:r>
            <w:r w:rsidRPr="002073C9">
              <w:rPr>
                <w:rFonts w:ascii="Times New Roman" w:eastAsia="Times New Roman" w:hAnsi="Times New Roman" w:cs="Times New Roman"/>
                <w:sz w:val="24"/>
                <w:szCs w:val="24"/>
                <w:lang w:val="kk-KZ"/>
              </w:rPr>
              <w:t xml:space="preserve"> исламдық қаржы құралдарын кешенді реттеу жеткілікті түрде қалыптаспаған күйде қалып отыр.</w:t>
            </w:r>
          </w:p>
        </w:tc>
        <w:tc>
          <w:tcPr>
            <w:tcW w:w="8647"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092490" w:rsidRPr="002073C9" w:rsidRDefault="00092490" w:rsidP="009E75F7">
            <w:pPr>
              <w:ind w:firstLine="333"/>
              <w:jc w:val="both"/>
              <w:rPr>
                <w:rFonts w:ascii="Times New Roman" w:eastAsia="Times New Roman" w:hAnsi="Times New Roman" w:cs="Times New Roman"/>
                <w:sz w:val="24"/>
                <w:szCs w:val="24"/>
                <w:lang w:val="kk-KZ"/>
              </w:rPr>
            </w:pPr>
            <w:r w:rsidRPr="002073C9">
              <w:rPr>
                <w:rFonts w:ascii="Times New Roman" w:eastAsia="Times New Roman" w:hAnsi="Times New Roman" w:cs="Times New Roman"/>
                <w:sz w:val="24"/>
                <w:szCs w:val="24"/>
                <w:lang w:val="kk-KZ"/>
              </w:rPr>
              <w:lastRenderedPageBreak/>
              <w:t>Әлемдік тәжірибе әкімшілік кедергілерді жою, тепе-тең реттеуді енгізу және нарыққа шығу үшін мемлекеттің ынталандыруы эмитенттер шеңберін едәуір кеңейтетінін және жеке сектордың үлесін арттыратынын көрсетіп отыр.</w:t>
            </w:r>
          </w:p>
          <w:p w:rsidR="009E75F7" w:rsidRDefault="009E75F7" w:rsidP="009E75F7">
            <w:pPr>
              <w:ind w:left="333"/>
              <w:jc w:val="both"/>
              <w:rPr>
                <w:rFonts w:ascii="Times New Roman" w:eastAsia="Times New Roman" w:hAnsi="Times New Roman" w:cs="Times New Roman"/>
                <w:i/>
                <w:iCs/>
                <w:sz w:val="24"/>
                <w:szCs w:val="24"/>
                <w:lang w:val="kk-KZ"/>
              </w:rPr>
            </w:pPr>
          </w:p>
          <w:p w:rsidR="00092490" w:rsidRPr="002073C9" w:rsidRDefault="00092490" w:rsidP="009E75F7">
            <w:pPr>
              <w:ind w:left="333"/>
              <w:jc w:val="both"/>
              <w:rPr>
                <w:rFonts w:ascii="Times New Roman" w:eastAsia="Times New Roman" w:hAnsi="Times New Roman" w:cs="Times New Roman"/>
                <w:i/>
                <w:iCs/>
                <w:sz w:val="24"/>
                <w:szCs w:val="24"/>
                <w:lang w:val="kk-KZ"/>
              </w:rPr>
            </w:pPr>
            <w:r w:rsidRPr="002073C9">
              <w:rPr>
                <w:rFonts w:ascii="Times New Roman" w:eastAsia="Times New Roman" w:hAnsi="Times New Roman" w:cs="Times New Roman"/>
                <w:i/>
                <w:iCs/>
                <w:sz w:val="24"/>
                <w:szCs w:val="24"/>
                <w:lang w:val="kk-KZ"/>
              </w:rPr>
              <w:t xml:space="preserve">Ұлыбритания – </w:t>
            </w:r>
            <w:r w:rsidR="00A07334" w:rsidRPr="00A07334">
              <w:rPr>
                <w:rFonts w:ascii="Times New Roman" w:eastAsia="Times New Roman" w:hAnsi="Times New Roman" w:cs="Times New Roman"/>
                <w:b/>
                <w:i/>
                <w:iCs/>
                <w:sz w:val="24"/>
                <w:szCs w:val="24"/>
                <w:lang w:val="kk-KZ"/>
              </w:rPr>
              <w:t>тепе</w:t>
            </w:r>
            <w:r w:rsidRPr="00A07334">
              <w:rPr>
                <w:rFonts w:ascii="Times New Roman" w:eastAsia="Times New Roman" w:hAnsi="Times New Roman" w:cs="Times New Roman"/>
                <w:b/>
                <w:i/>
                <w:iCs/>
                <w:sz w:val="24"/>
                <w:szCs w:val="24"/>
                <w:lang w:val="kk-KZ"/>
              </w:rPr>
              <w:t>-тең реттеу</w:t>
            </w:r>
            <w:r w:rsidRPr="002073C9">
              <w:rPr>
                <w:rFonts w:ascii="Times New Roman" w:eastAsia="Times New Roman" w:hAnsi="Times New Roman" w:cs="Times New Roman"/>
                <w:i/>
                <w:iCs/>
                <w:sz w:val="24"/>
                <w:szCs w:val="24"/>
                <w:lang w:val="kk-KZ"/>
              </w:rPr>
              <w:t xml:space="preserve"> </w:t>
            </w:r>
          </w:p>
          <w:p w:rsidR="00F80571" w:rsidRDefault="00F80571" w:rsidP="00092490">
            <w:pPr>
              <w:ind w:firstLine="28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Қазақстан сияқты, Ұлыбритания да </w:t>
            </w:r>
            <w:r w:rsidRPr="00F80571">
              <w:rPr>
                <w:rFonts w:ascii="Times New Roman" w:eastAsia="Times New Roman" w:hAnsi="Times New Roman" w:cs="Times New Roman"/>
                <w:sz w:val="24"/>
                <w:szCs w:val="24"/>
                <w:lang w:val="kk-KZ"/>
              </w:rPr>
              <w:t xml:space="preserve">компаниялардың ұйымдастырылған бағалы қағаздар нарығына шығуының жоғары реттеуші және қаржылық шығындары проблемасына тап болды, бұл ШОБ-тың капиталды жария тартуға қатысуын шектеді. Ұлыбританияның тәжірибесі листингке неғұрлым икемді тәсілдерді енгізу, кәсіби кеңесшілер институтын дамыту және шағын және орта бизнес компаниялары үшін </w:t>
            </w:r>
            <w:r>
              <w:rPr>
                <w:rFonts w:ascii="Times New Roman" w:eastAsia="Times New Roman" w:hAnsi="Times New Roman" w:cs="Times New Roman"/>
                <w:sz w:val="24"/>
                <w:szCs w:val="24"/>
                <w:lang w:val="kk-KZ"/>
              </w:rPr>
              <w:t xml:space="preserve">тепе-тең </w:t>
            </w:r>
            <w:r w:rsidRPr="00F80571">
              <w:rPr>
                <w:rFonts w:ascii="Times New Roman" w:eastAsia="Times New Roman" w:hAnsi="Times New Roman" w:cs="Times New Roman"/>
                <w:sz w:val="24"/>
                <w:szCs w:val="24"/>
                <w:lang w:val="kk-KZ"/>
              </w:rPr>
              <w:t>талаптары бар капитал нарығының жеке сегментін қалыптастыру тұрғысынан өзекті болып табылады.</w:t>
            </w:r>
          </w:p>
          <w:p w:rsidR="00092490" w:rsidRDefault="00092490" w:rsidP="00092490">
            <w:pPr>
              <w:ind w:firstLine="284"/>
              <w:jc w:val="both"/>
              <w:rPr>
                <w:rFonts w:ascii="Times New Roman" w:eastAsia="Times New Roman" w:hAnsi="Times New Roman" w:cs="Times New Roman"/>
                <w:sz w:val="24"/>
                <w:szCs w:val="24"/>
                <w:lang w:val="kk-KZ"/>
              </w:rPr>
            </w:pPr>
            <w:r w:rsidRPr="002073C9">
              <w:rPr>
                <w:rFonts w:ascii="Times New Roman" w:eastAsia="Times New Roman" w:hAnsi="Times New Roman" w:cs="Times New Roman"/>
                <w:sz w:val="24"/>
                <w:szCs w:val="24"/>
                <w:lang w:val="kk-KZ"/>
              </w:rPr>
              <w:t>Ұлыбритания 1995 жылы AIM (Alternative Investment Market) алаңын — листинг талаптары жеңілдетілген шағын және орта компанияларға арналған мамандандырылған нарықты құрды. Негізгі элемент Nominated Adviser (NOMAD) институты — мемлекеттік реттеушінің орнына ақпаратты дұрыс ашуға жауапты аккредиттелген кеңесші болды. Бұл ШОБ үшін орналастыру мерзімдері мен шығындарын қысқартуға, 30 жылда 3 900-ден астам компанияны тартуға және 130 млрд фунт стерлингтен астам капитал жинауға мүмкіндік берді. Негізгі қағида: барлық эмитенттер бірдей талаптарға сәйкес келмеуі керек – реттеудің тепе-теңдігі түрлі көлемдегі компаниялар үшін нарықтың қолжетімділігін қамтамасыз етеді.</w:t>
            </w:r>
          </w:p>
          <w:p w:rsidR="00F80571" w:rsidRPr="002073C9" w:rsidRDefault="00F80571" w:rsidP="00092490">
            <w:pPr>
              <w:ind w:firstLine="28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Осылайша, </w:t>
            </w:r>
            <w:r w:rsidR="00223F4D">
              <w:rPr>
                <w:rFonts w:ascii="Times New Roman" w:eastAsia="Times New Roman" w:hAnsi="Times New Roman" w:cs="Times New Roman"/>
                <w:sz w:val="24"/>
                <w:szCs w:val="24"/>
                <w:lang w:val="kk-KZ"/>
              </w:rPr>
              <w:t xml:space="preserve">ШОБ үшін </w:t>
            </w:r>
            <w:r w:rsidRPr="00F80571">
              <w:rPr>
                <w:rFonts w:ascii="Times New Roman" w:eastAsia="Times New Roman" w:hAnsi="Times New Roman" w:cs="Times New Roman"/>
                <w:sz w:val="24"/>
                <w:szCs w:val="24"/>
                <w:lang w:val="kk-KZ"/>
              </w:rPr>
              <w:t>листингке қойылатын оңайлатылған талаптар</w:t>
            </w:r>
            <w:r w:rsidR="00223F4D">
              <w:rPr>
                <w:rFonts w:ascii="Times New Roman" w:eastAsia="Times New Roman" w:hAnsi="Times New Roman" w:cs="Times New Roman"/>
                <w:sz w:val="24"/>
                <w:szCs w:val="24"/>
                <w:lang w:val="kk-KZ"/>
              </w:rPr>
              <w:t xml:space="preserve">мен қор </w:t>
            </w:r>
            <w:r w:rsidRPr="00F80571">
              <w:rPr>
                <w:rFonts w:ascii="Times New Roman" w:eastAsia="Times New Roman" w:hAnsi="Times New Roman" w:cs="Times New Roman"/>
                <w:sz w:val="24"/>
                <w:szCs w:val="24"/>
                <w:lang w:val="kk-KZ"/>
              </w:rPr>
              <w:t xml:space="preserve">биржасының жеке сегментін құру шағын және орта компаниялардың шығуы үшін </w:t>
            </w:r>
            <w:r w:rsidRPr="00F80571">
              <w:rPr>
                <w:rFonts w:ascii="Times New Roman" w:eastAsia="Times New Roman" w:hAnsi="Times New Roman" w:cs="Times New Roman"/>
                <w:sz w:val="24"/>
                <w:szCs w:val="24"/>
                <w:lang w:val="kk-KZ"/>
              </w:rPr>
              <w:lastRenderedPageBreak/>
              <w:t>негізгі тосқауылды</w:t>
            </w:r>
            <w:r w:rsidR="00223F4D">
              <w:rPr>
                <w:rFonts w:ascii="Times New Roman" w:eastAsia="Times New Roman" w:hAnsi="Times New Roman" w:cs="Times New Roman"/>
                <w:sz w:val="24"/>
                <w:szCs w:val="24"/>
                <w:lang w:val="kk-KZ"/>
              </w:rPr>
              <w:t xml:space="preserve">, яғни жоғары </w:t>
            </w:r>
            <w:r w:rsidRPr="00F80571">
              <w:rPr>
                <w:rFonts w:ascii="Times New Roman" w:eastAsia="Times New Roman" w:hAnsi="Times New Roman" w:cs="Times New Roman"/>
                <w:sz w:val="24"/>
                <w:szCs w:val="24"/>
                <w:lang w:val="kk-KZ"/>
              </w:rPr>
              <w:t>реттеушілік шығындарды</w:t>
            </w:r>
            <w:r w:rsidR="00223F4D">
              <w:rPr>
                <w:rFonts w:ascii="Times New Roman" w:eastAsia="Times New Roman" w:hAnsi="Times New Roman" w:cs="Times New Roman"/>
                <w:sz w:val="24"/>
                <w:szCs w:val="24"/>
                <w:lang w:val="kk-KZ"/>
              </w:rPr>
              <w:t xml:space="preserve"> </w:t>
            </w:r>
            <w:r w:rsidRPr="00F80571">
              <w:rPr>
                <w:rFonts w:ascii="Times New Roman" w:eastAsia="Times New Roman" w:hAnsi="Times New Roman" w:cs="Times New Roman"/>
                <w:sz w:val="24"/>
                <w:szCs w:val="24"/>
                <w:lang w:val="kk-KZ"/>
              </w:rPr>
              <w:t>жоюға мүмкіндік береді.</w:t>
            </w:r>
          </w:p>
          <w:p w:rsidR="00092490" w:rsidRPr="002073C9" w:rsidRDefault="00092490" w:rsidP="00092490">
            <w:pPr>
              <w:jc w:val="both"/>
              <w:rPr>
                <w:rFonts w:ascii="Times New Roman" w:eastAsia="Times New Roman" w:hAnsi="Times New Roman" w:cs="Times New Roman"/>
                <w:sz w:val="24"/>
                <w:szCs w:val="24"/>
                <w:lang w:val="kk-KZ"/>
              </w:rPr>
            </w:pPr>
          </w:p>
          <w:p w:rsidR="000A3BBF" w:rsidRDefault="00092490" w:rsidP="000A3BBF">
            <w:pPr>
              <w:ind w:left="333"/>
              <w:jc w:val="both"/>
              <w:rPr>
                <w:rFonts w:ascii="Times New Roman" w:eastAsia="Times New Roman" w:hAnsi="Times New Roman" w:cs="Times New Roman"/>
                <w:b/>
                <w:i/>
                <w:iCs/>
                <w:sz w:val="24"/>
                <w:szCs w:val="24"/>
                <w:lang w:val="kk-KZ"/>
              </w:rPr>
            </w:pPr>
            <w:r w:rsidRPr="002073C9">
              <w:rPr>
                <w:rFonts w:ascii="Times New Roman" w:eastAsia="Times New Roman" w:hAnsi="Times New Roman" w:cs="Times New Roman"/>
                <w:i/>
                <w:iCs/>
                <w:sz w:val="24"/>
                <w:szCs w:val="24"/>
                <w:lang w:val="kk-KZ"/>
              </w:rPr>
              <w:t xml:space="preserve">АҚШ — </w:t>
            </w:r>
            <w:r w:rsidR="00A60AC9" w:rsidRPr="00A60AC9">
              <w:rPr>
                <w:rFonts w:ascii="Times New Roman" w:eastAsia="Times New Roman" w:hAnsi="Times New Roman" w:cs="Times New Roman"/>
                <w:b/>
                <w:i/>
                <w:iCs/>
                <w:sz w:val="24"/>
                <w:szCs w:val="24"/>
                <w:lang w:val="kk-KZ"/>
              </w:rPr>
              <w:t>секьюритилендіру</w:t>
            </w:r>
          </w:p>
          <w:p w:rsidR="00FC3900" w:rsidRDefault="00FC3900" w:rsidP="00FC3900">
            <w:pPr>
              <w:jc w:val="both"/>
              <w:rPr>
                <w:rFonts w:ascii="Times New Roman" w:eastAsia="Times New Roman" w:hAnsi="Times New Roman" w:cs="Times New Roman"/>
                <w:b/>
                <w:i/>
                <w:iCs/>
                <w:sz w:val="24"/>
                <w:szCs w:val="24"/>
                <w:lang w:val="kk-KZ"/>
              </w:rPr>
            </w:pPr>
            <w:r>
              <w:rPr>
                <w:rFonts w:ascii="Times New Roman" w:eastAsia="Times New Roman" w:hAnsi="Times New Roman" w:cs="Times New Roman"/>
                <w:sz w:val="24"/>
                <w:szCs w:val="24"/>
                <w:lang w:val="kk-KZ"/>
              </w:rPr>
              <w:t xml:space="preserve">      </w:t>
            </w:r>
            <w:r w:rsidR="000A3BBF" w:rsidRPr="000A3BBF">
              <w:rPr>
                <w:rFonts w:ascii="Times New Roman" w:eastAsia="Times New Roman" w:hAnsi="Times New Roman" w:cs="Times New Roman"/>
                <w:sz w:val="24"/>
                <w:szCs w:val="24"/>
                <w:lang w:val="kk-KZ"/>
              </w:rPr>
              <w:t>Секьюритилендіру мәмілелерін жүзеге асыру кезінде</w:t>
            </w:r>
            <w:r w:rsidR="00E03151">
              <w:rPr>
                <w:rFonts w:ascii="Times New Roman" w:eastAsia="Times New Roman" w:hAnsi="Times New Roman" w:cs="Times New Roman"/>
                <w:sz w:val="24"/>
                <w:szCs w:val="24"/>
                <w:lang w:val="kk-KZ"/>
              </w:rPr>
              <w:t xml:space="preserve"> АҚК </w:t>
            </w:r>
            <w:r w:rsidR="000A3BBF" w:rsidRPr="000A3BBF">
              <w:rPr>
                <w:rFonts w:ascii="Times New Roman" w:eastAsia="Times New Roman" w:hAnsi="Times New Roman" w:cs="Times New Roman"/>
                <w:sz w:val="24"/>
                <w:szCs w:val="24"/>
                <w:lang w:val="kk-KZ"/>
              </w:rPr>
              <w:t xml:space="preserve">пайдалану бөлігінде АҚШ-тың тәжірибесі Қазақстан Республикасы үшін практикалық қызығушылық тудырады. Американдық </w:t>
            </w:r>
            <w:r w:rsidR="00AD3E73">
              <w:rPr>
                <w:rFonts w:ascii="Times New Roman" w:eastAsia="Times New Roman" w:hAnsi="Times New Roman" w:cs="Times New Roman"/>
                <w:sz w:val="24"/>
                <w:szCs w:val="24"/>
                <w:lang w:val="kk-KZ"/>
              </w:rPr>
              <w:t>практикада АҚК</w:t>
            </w:r>
            <w:r w:rsidR="000A3BBF" w:rsidRPr="000A3BBF">
              <w:rPr>
                <w:rFonts w:ascii="Times New Roman" w:eastAsia="Times New Roman" w:hAnsi="Times New Roman" w:cs="Times New Roman"/>
                <w:sz w:val="24"/>
                <w:szCs w:val="24"/>
                <w:lang w:val="kk-KZ"/>
              </w:rPr>
              <w:t xml:space="preserve"> тәуелсіз заңды тұлғалар болып табылады, олар</w:t>
            </w:r>
            <w:r w:rsidR="000A41B0">
              <w:rPr>
                <w:rFonts w:ascii="Times New Roman" w:eastAsia="Times New Roman" w:hAnsi="Times New Roman" w:cs="Times New Roman"/>
                <w:sz w:val="24"/>
                <w:szCs w:val="24"/>
                <w:lang w:val="kk-KZ"/>
              </w:rPr>
              <w:t>ға</w:t>
            </w:r>
            <w:r w:rsidR="000A3BBF" w:rsidRPr="000A3BBF">
              <w:rPr>
                <w:rFonts w:ascii="Times New Roman" w:eastAsia="Times New Roman" w:hAnsi="Times New Roman" w:cs="Times New Roman"/>
                <w:sz w:val="24"/>
                <w:szCs w:val="24"/>
                <w:lang w:val="kk-KZ"/>
              </w:rPr>
              <w:t xml:space="preserve"> базалық активтер</w:t>
            </w:r>
            <w:r w:rsidR="0099074F">
              <w:rPr>
                <w:rFonts w:ascii="Times New Roman" w:eastAsia="Times New Roman" w:hAnsi="Times New Roman" w:cs="Times New Roman"/>
                <w:sz w:val="24"/>
                <w:szCs w:val="24"/>
                <w:lang w:val="kk-KZ"/>
              </w:rPr>
              <w:t xml:space="preserve"> </w:t>
            </w:r>
            <w:r w:rsidR="000A3BBF" w:rsidRPr="000A3BBF">
              <w:rPr>
                <w:rFonts w:ascii="Times New Roman" w:eastAsia="Times New Roman" w:hAnsi="Times New Roman" w:cs="Times New Roman"/>
                <w:sz w:val="24"/>
                <w:szCs w:val="24"/>
                <w:lang w:val="kk-KZ"/>
              </w:rPr>
              <w:t>кейіннен біріктіру және қамтамасыз етілген бағалы қағаздарды шығару үшін бер</w:t>
            </w:r>
            <w:r w:rsidR="0099074F">
              <w:rPr>
                <w:rFonts w:ascii="Times New Roman" w:eastAsia="Times New Roman" w:hAnsi="Times New Roman" w:cs="Times New Roman"/>
                <w:sz w:val="24"/>
                <w:szCs w:val="24"/>
                <w:lang w:val="kk-KZ"/>
              </w:rPr>
              <w:t>іл</w:t>
            </w:r>
            <w:r w:rsidR="000A3BBF" w:rsidRPr="000A3BBF">
              <w:rPr>
                <w:rFonts w:ascii="Times New Roman" w:eastAsia="Times New Roman" w:hAnsi="Times New Roman" w:cs="Times New Roman"/>
                <w:sz w:val="24"/>
                <w:szCs w:val="24"/>
                <w:lang w:val="kk-KZ"/>
              </w:rPr>
              <w:t>еді. Мұндай құрылым активтерді мәміле бастамашысынан заңды түрде оқшаулауды қамтамасыз етуге, банкроттық жағдайында инвесторлар үшін тәуекелдерді азайтуға, сондай-ақ мәміле құрылымының ашықтығын және инвесторлардың құқықтарын қорғауды арттыруға мүмкіндік береді.</w:t>
            </w:r>
          </w:p>
          <w:p w:rsidR="000A3BBF" w:rsidRPr="00FC3900" w:rsidRDefault="00FC3900" w:rsidP="00FC3900">
            <w:pPr>
              <w:jc w:val="both"/>
              <w:rPr>
                <w:rFonts w:ascii="Times New Roman" w:eastAsia="Times New Roman" w:hAnsi="Times New Roman" w:cs="Times New Roman"/>
                <w:b/>
                <w:i/>
                <w:iCs/>
                <w:sz w:val="24"/>
                <w:szCs w:val="24"/>
                <w:lang w:val="kk-KZ"/>
              </w:rPr>
            </w:pPr>
            <w:r>
              <w:rPr>
                <w:rFonts w:ascii="Times New Roman" w:eastAsia="Times New Roman" w:hAnsi="Times New Roman" w:cs="Times New Roman"/>
                <w:sz w:val="24"/>
                <w:szCs w:val="24"/>
                <w:lang w:val="kk-KZ"/>
              </w:rPr>
              <w:t xml:space="preserve">     </w:t>
            </w:r>
            <w:r w:rsidR="000A3BBF" w:rsidRPr="000A3BBF">
              <w:rPr>
                <w:rFonts w:ascii="Times New Roman" w:eastAsia="Times New Roman" w:hAnsi="Times New Roman" w:cs="Times New Roman"/>
                <w:sz w:val="24"/>
                <w:szCs w:val="24"/>
                <w:lang w:val="kk-KZ"/>
              </w:rPr>
              <w:t>Қазақстан үшін бұл тәсіл секьюритилендіруді құқықтық реттеуді одан әрі жетілдіру қажеттілігіне байланысты ерекше өзекті болып табылады. Активтерді беру тәртібіне нақты талаптарды белгілеу және мәмілеге қатысушылар арасындағы тәуекелдерді саралау инвесторлардың сенімін арттыруға, ұзақ мерзімді қаржыландыруды тарту мүмкіндіктерін кеңейтуге және капиталдың ішкі нарығын дамытуға ықпал ететін болады.</w:t>
            </w:r>
          </w:p>
          <w:p w:rsidR="00092490" w:rsidRPr="002073C9" w:rsidRDefault="00092490" w:rsidP="00092490">
            <w:pPr>
              <w:jc w:val="both"/>
              <w:rPr>
                <w:rFonts w:ascii="Times New Roman" w:eastAsia="Times New Roman" w:hAnsi="Times New Roman" w:cs="Times New Roman"/>
                <w:sz w:val="24"/>
                <w:szCs w:val="24"/>
                <w:lang w:val="kk-KZ"/>
              </w:rPr>
            </w:pPr>
          </w:p>
          <w:p w:rsidR="00092490" w:rsidRDefault="00092490" w:rsidP="009E75F7">
            <w:pPr>
              <w:ind w:left="333"/>
              <w:jc w:val="both"/>
              <w:rPr>
                <w:rFonts w:ascii="Times New Roman" w:eastAsia="Times New Roman" w:hAnsi="Times New Roman" w:cs="Times New Roman"/>
                <w:b/>
                <w:i/>
                <w:iCs/>
                <w:sz w:val="24"/>
                <w:szCs w:val="24"/>
                <w:lang w:val="kk-KZ"/>
              </w:rPr>
            </w:pPr>
            <w:r w:rsidRPr="002073C9">
              <w:rPr>
                <w:rFonts w:ascii="Times New Roman" w:eastAsia="Times New Roman" w:hAnsi="Times New Roman" w:cs="Times New Roman"/>
                <w:i/>
                <w:iCs/>
                <w:sz w:val="24"/>
                <w:szCs w:val="24"/>
                <w:lang w:val="kk-KZ"/>
              </w:rPr>
              <w:t xml:space="preserve">Малайзия — </w:t>
            </w:r>
            <w:r w:rsidRPr="000A3BBF">
              <w:rPr>
                <w:rFonts w:ascii="Times New Roman" w:eastAsia="Times New Roman" w:hAnsi="Times New Roman" w:cs="Times New Roman"/>
                <w:b/>
                <w:i/>
                <w:iCs/>
                <w:sz w:val="24"/>
                <w:szCs w:val="24"/>
                <w:lang w:val="kk-KZ"/>
              </w:rPr>
              <w:t>исламдық қаржы және секьюритилендіру</w:t>
            </w:r>
          </w:p>
          <w:p w:rsidR="00AD3E73" w:rsidRPr="00092490" w:rsidRDefault="0099074F" w:rsidP="009340DC">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99074F">
              <w:rPr>
                <w:rFonts w:ascii="Times New Roman" w:eastAsia="Times New Roman" w:hAnsi="Times New Roman" w:cs="Times New Roman"/>
                <w:sz w:val="24"/>
                <w:szCs w:val="24"/>
                <w:lang w:val="kk-KZ"/>
              </w:rPr>
              <w:t xml:space="preserve">Малайзияның тәжірибесі Қазақстан Республикасы үшін практикалық қызығушылық тудырады, өйткені екі ел де исламдық қаржыландыруды инвестициялар тартудың және капитал нарығын әртараптандырудың қосымша тетігі ретінде дамытуда. Бұл ретте, исламдық бағалы қағаздар нарығы шығарылымдардың көлемі мен саны бойынша шектеулі болып </w:t>
            </w:r>
            <w:r>
              <w:rPr>
                <w:rFonts w:ascii="Times New Roman" w:eastAsia="Times New Roman" w:hAnsi="Times New Roman" w:cs="Times New Roman"/>
                <w:sz w:val="24"/>
                <w:szCs w:val="24"/>
                <w:lang w:val="kk-KZ"/>
              </w:rPr>
              <w:t xml:space="preserve">отырған </w:t>
            </w:r>
            <w:r w:rsidRPr="0099074F">
              <w:rPr>
                <w:rFonts w:ascii="Times New Roman" w:eastAsia="Times New Roman" w:hAnsi="Times New Roman" w:cs="Times New Roman"/>
                <w:sz w:val="24"/>
                <w:szCs w:val="24"/>
                <w:lang w:val="kk-KZ"/>
              </w:rPr>
              <w:t xml:space="preserve">Қазақстаннан айырмашылығы, Малайзия исламдық қаржы құралдарын капитал нарығы туралы жалпы заңнамаға біріктіре отырып, сукукты реттеудің кешенді жүйесін қалыптастырды. Малайзиялық модельдің басты айырмашылығы-шариғат кеңестерінің мәртебесін заңнамалық тұрғыдан бекіту және сукук шығару үшін </w:t>
            </w:r>
            <w:r w:rsidRPr="0099074F">
              <w:rPr>
                <w:rFonts w:ascii="Times New Roman" w:eastAsia="Times New Roman" w:hAnsi="Times New Roman" w:cs="Times New Roman"/>
                <w:sz w:val="24"/>
                <w:szCs w:val="24"/>
                <w:lang w:val="kk-KZ"/>
              </w:rPr>
              <w:lastRenderedPageBreak/>
              <w:t xml:space="preserve">қолданылатын </w:t>
            </w:r>
            <w:r w:rsidR="00D04BF6">
              <w:rPr>
                <w:rFonts w:ascii="Times New Roman" w:eastAsia="Times New Roman" w:hAnsi="Times New Roman" w:cs="Times New Roman"/>
                <w:sz w:val="24"/>
                <w:szCs w:val="24"/>
                <w:lang w:val="kk-KZ"/>
              </w:rPr>
              <w:t xml:space="preserve">АҚК-ны жан-жақты </w:t>
            </w:r>
            <w:r w:rsidRPr="0099074F">
              <w:rPr>
                <w:rFonts w:ascii="Times New Roman" w:eastAsia="Times New Roman" w:hAnsi="Times New Roman" w:cs="Times New Roman"/>
                <w:sz w:val="24"/>
                <w:szCs w:val="24"/>
                <w:lang w:val="kk-KZ"/>
              </w:rPr>
              <w:t>реттеу. Қазақстан үшін бұл тәжірибе исламдық бағалы қағаздарды реттеуді одан әрі дамыту, сукук құрылымдарын стандарттау және исламдық инвесторларды капиталдың ішкі нарығына тарту үшін неғұрлым бәсекел</w:t>
            </w:r>
            <w:r w:rsidR="00D04BF6">
              <w:rPr>
                <w:rFonts w:ascii="Times New Roman" w:eastAsia="Times New Roman" w:hAnsi="Times New Roman" w:cs="Times New Roman"/>
                <w:sz w:val="24"/>
                <w:szCs w:val="24"/>
                <w:lang w:val="kk-KZ"/>
              </w:rPr>
              <w:t xml:space="preserve">естік </w:t>
            </w:r>
            <w:r w:rsidRPr="0099074F">
              <w:rPr>
                <w:rFonts w:ascii="Times New Roman" w:eastAsia="Times New Roman" w:hAnsi="Times New Roman" w:cs="Times New Roman"/>
                <w:sz w:val="24"/>
                <w:szCs w:val="24"/>
                <w:lang w:val="kk-KZ"/>
              </w:rPr>
              <w:t>жағдайлар жасау бөлігінде өзекті болуы мүмкін.</w:t>
            </w:r>
          </w:p>
        </w:tc>
      </w:tr>
      <w:tr w:rsidR="00092490" w:rsidRPr="00B14629" w:rsidTr="00913D39">
        <w:trPr>
          <w:trHeight w:val="726"/>
        </w:trPr>
        <w:tc>
          <w:tcPr>
            <w:tcW w:w="568" w:type="dxa"/>
          </w:tcPr>
          <w:p w:rsidR="00092490" w:rsidRPr="00164C6E" w:rsidRDefault="00092490" w:rsidP="00092490">
            <w:pPr>
              <w:jc w:val="both"/>
              <w:rPr>
                <w:rFonts w:ascii="Times New Roman" w:eastAsia="Times New Roman" w:hAnsi="Times New Roman" w:cs="Times New Roman"/>
                <w:sz w:val="24"/>
                <w:szCs w:val="24"/>
              </w:rPr>
            </w:pPr>
            <w:r w:rsidRPr="00164C6E">
              <w:rPr>
                <w:rFonts w:ascii="Times New Roman" w:eastAsia="Times New Roman" w:hAnsi="Times New Roman" w:cs="Times New Roman"/>
                <w:sz w:val="24"/>
                <w:szCs w:val="24"/>
              </w:rPr>
              <w:lastRenderedPageBreak/>
              <w:t>2</w:t>
            </w:r>
          </w:p>
        </w:tc>
        <w:tc>
          <w:tcPr>
            <w:tcW w:w="6379"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092490" w:rsidRPr="002073C9" w:rsidRDefault="00092490" w:rsidP="00092490">
            <w:pPr>
              <w:ind w:firstLine="284"/>
              <w:jc w:val="both"/>
              <w:rPr>
                <w:rFonts w:ascii="Times New Roman" w:eastAsia="Times New Roman" w:hAnsi="Times New Roman" w:cs="Times New Roman"/>
                <w:b/>
                <w:bCs/>
                <w:sz w:val="24"/>
                <w:szCs w:val="24"/>
                <w:lang w:val="kk-KZ"/>
              </w:rPr>
            </w:pPr>
            <w:r w:rsidRPr="002073C9">
              <w:rPr>
                <w:rFonts w:ascii="Times New Roman" w:eastAsia="Times New Roman" w:hAnsi="Times New Roman" w:cs="Times New Roman"/>
                <w:b/>
                <w:bCs/>
                <w:sz w:val="24"/>
                <w:szCs w:val="24"/>
                <w:lang w:val="kk-KZ"/>
              </w:rPr>
              <w:t xml:space="preserve">1. БЖЗҚ үстемдігі және институционалдық сұраныс құрылымы </w:t>
            </w:r>
          </w:p>
          <w:p w:rsidR="00092490" w:rsidRPr="002073C9" w:rsidRDefault="00092490" w:rsidP="00092490">
            <w:pPr>
              <w:ind w:firstLine="284"/>
              <w:jc w:val="both"/>
              <w:rPr>
                <w:rFonts w:ascii="Times New Roman" w:eastAsia="Times New Roman" w:hAnsi="Times New Roman" w:cs="Times New Roman"/>
                <w:sz w:val="24"/>
                <w:szCs w:val="24"/>
                <w:lang w:val="kk-KZ"/>
              </w:rPr>
            </w:pPr>
            <w:r w:rsidRPr="002073C9">
              <w:rPr>
                <w:rFonts w:ascii="Times New Roman" w:eastAsia="Times New Roman" w:hAnsi="Times New Roman" w:cs="Times New Roman"/>
                <w:sz w:val="24"/>
                <w:szCs w:val="24"/>
                <w:lang w:val="kk-KZ"/>
              </w:rPr>
              <w:t>2013 жылғы жинақтаушы зейнетақы жүйесінің реформасы жеке зейнетақы қорларының активтерін БЖЗҚ-ға шоғырландырып, зейнетақы активтерінің көлемі шамамен 25,</w:t>
            </w:r>
            <w:r w:rsidR="009A62BB">
              <w:rPr>
                <w:rFonts w:ascii="Times New Roman" w:eastAsia="Times New Roman" w:hAnsi="Times New Roman" w:cs="Times New Roman"/>
                <w:sz w:val="24"/>
                <w:szCs w:val="24"/>
                <w:lang w:val="kk-KZ"/>
              </w:rPr>
              <w:t>8</w:t>
            </w:r>
            <w:r w:rsidRPr="002073C9">
              <w:rPr>
                <w:rFonts w:ascii="Times New Roman" w:eastAsia="Times New Roman" w:hAnsi="Times New Roman" w:cs="Times New Roman"/>
                <w:sz w:val="24"/>
                <w:szCs w:val="24"/>
                <w:lang w:val="kk-KZ"/>
              </w:rPr>
              <w:t xml:space="preserve"> трлн теңгені құрайтын ірі институционалдық инвесторды қалыптастырды. Реформадан кейін зейнетақы активтерін жеке басқарушылардың үлесі жиынтық көлемнің 1%-нан кем қысқарды.</w:t>
            </w:r>
          </w:p>
          <w:p w:rsidR="00092490" w:rsidRPr="002073C9" w:rsidRDefault="00092490" w:rsidP="00092490">
            <w:pPr>
              <w:ind w:firstLine="284"/>
              <w:jc w:val="both"/>
              <w:rPr>
                <w:rFonts w:ascii="Times New Roman" w:eastAsia="Times New Roman" w:hAnsi="Times New Roman" w:cs="Times New Roman"/>
                <w:sz w:val="24"/>
                <w:szCs w:val="24"/>
                <w:lang w:val="kk-KZ"/>
              </w:rPr>
            </w:pPr>
          </w:p>
          <w:p w:rsidR="00092490" w:rsidRPr="002073C9" w:rsidRDefault="00092490" w:rsidP="00092490">
            <w:pPr>
              <w:ind w:firstLine="284"/>
              <w:jc w:val="both"/>
              <w:rPr>
                <w:rFonts w:ascii="Times New Roman" w:eastAsia="Times New Roman" w:hAnsi="Times New Roman" w:cs="Times New Roman"/>
                <w:b/>
                <w:bCs/>
                <w:sz w:val="24"/>
                <w:szCs w:val="24"/>
                <w:lang w:val="kk-KZ"/>
              </w:rPr>
            </w:pPr>
            <w:r w:rsidRPr="002073C9">
              <w:rPr>
                <w:rFonts w:ascii="Times New Roman" w:eastAsia="Times New Roman" w:hAnsi="Times New Roman" w:cs="Times New Roman"/>
                <w:b/>
                <w:bCs/>
                <w:sz w:val="24"/>
                <w:szCs w:val="24"/>
                <w:lang w:val="kk-KZ"/>
              </w:rPr>
              <w:t>2. Құралдар айналымының төмендігі</w:t>
            </w:r>
          </w:p>
          <w:p w:rsidR="00092490" w:rsidRPr="002073C9" w:rsidRDefault="00092490" w:rsidP="00092490">
            <w:pPr>
              <w:ind w:firstLine="284"/>
              <w:jc w:val="both"/>
              <w:rPr>
                <w:rFonts w:ascii="Times New Roman" w:eastAsia="Times New Roman" w:hAnsi="Times New Roman" w:cs="Times New Roman"/>
                <w:sz w:val="24"/>
                <w:szCs w:val="24"/>
                <w:lang w:val="kk-KZ"/>
              </w:rPr>
            </w:pPr>
            <w:r w:rsidRPr="002073C9">
              <w:rPr>
                <w:rFonts w:ascii="Times New Roman" w:eastAsia="Times New Roman" w:hAnsi="Times New Roman" w:cs="Times New Roman"/>
                <w:sz w:val="24"/>
                <w:szCs w:val="24"/>
                <w:lang w:val="kk-KZ"/>
              </w:rPr>
              <w:t>KASE-дегі акциялармен сауда-саттықтың орташа тәуліктік көлемі 5-7 млн АҚШ долларын құрайды. Нарықтың жоғары шоғырлануы және өтеуге дейінгі ұстап қалу стратегиясы белсенді сауданы шектейді, тиімді баға белгілеуді қалыптастыруға кедергі келтіреді, спрэдтердің кеңеюіне ықпал етеді және мәмілелердің орындалуының болжамдылығын төмендетеді.</w:t>
            </w:r>
          </w:p>
          <w:p w:rsidR="00092490" w:rsidRPr="002073C9" w:rsidRDefault="00092490" w:rsidP="00092490">
            <w:pPr>
              <w:jc w:val="both"/>
              <w:rPr>
                <w:rFonts w:ascii="Times New Roman" w:eastAsia="Times New Roman" w:hAnsi="Times New Roman" w:cs="Times New Roman"/>
                <w:sz w:val="24"/>
                <w:szCs w:val="24"/>
                <w:lang w:val="kk-KZ"/>
              </w:rPr>
            </w:pPr>
          </w:p>
          <w:p w:rsidR="00092490" w:rsidRPr="00092490" w:rsidRDefault="00092490" w:rsidP="00092490">
            <w:pPr>
              <w:pBdr>
                <w:top w:val="nil"/>
                <w:left w:val="nil"/>
                <w:bottom w:val="nil"/>
                <w:right w:val="nil"/>
                <w:between w:val="nil"/>
              </w:pBdr>
              <w:tabs>
                <w:tab w:val="left" w:pos="993"/>
              </w:tabs>
              <w:ind w:firstLine="316"/>
              <w:jc w:val="both"/>
              <w:rPr>
                <w:rFonts w:ascii="Times New Roman" w:eastAsia="Times New Roman" w:hAnsi="Times New Roman" w:cs="Times New Roman"/>
                <w:sz w:val="24"/>
                <w:szCs w:val="24"/>
                <w:lang w:val="kk-KZ"/>
              </w:rPr>
            </w:pPr>
          </w:p>
        </w:tc>
        <w:tc>
          <w:tcPr>
            <w:tcW w:w="8647"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092490" w:rsidRPr="002073C9" w:rsidRDefault="00092490" w:rsidP="00092490">
            <w:pPr>
              <w:ind w:firstLine="284"/>
              <w:jc w:val="both"/>
              <w:rPr>
                <w:rFonts w:ascii="Times New Roman" w:eastAsia="Times New Roman" w:hAnsi="Times New Roman" w:cs="Times New Roman"/>
                <w:sz w:val="24"/>
                <w:szCs w:val="24"/>
                <w:lang w:val="kk-KZ"/>
              </w:rPr>
            </w:pPr>
            <w:r w:rsidRPr="002073C9">
              <w:rPr>
                <w:rFonts w:ascii="Times New Roman" w:eastAsia="Times New Roman" w:hAnsi="Times New Roman" w:cs="Times New Roman"/>
                <w:sz w:val="24"/>
                <w:szCs w:val="24"/>
                <w:lang w:val="kk-KZ"/>
              </w:rPr>
              <w:t>Әлемдік тәжірибе капитал нарығының жоғары өтімділігіне институционалдық базаны әртараптандыру, ұжымдық инвестицияларды дамыту және кірістіліктің репрезентативті қисығын қалыптастыру арқылы қол жеткізілетінін көрсетіп отыр</w:t>
            </w:r>
            <w:r w:rsidR="00AD3E73">
              <w:rPr>
                <w:rFonts w:ascii="Times New Roman" w:eastAsia="Times New Roman" w:hAnsi="Times New Roman" w:cs="Times New Roman"/>
                <w:sz w:val="24"/>
                <w:szCs w:val="24"/>
                <w:lang w:val="kk-KZ"/>
              </w:rPr>
              <w:t>.</w:t>
            </w:r>
          </w:p>
          <w:p w:rsidR="00092490" w:rsidRPr="002073C9" w:rsidRDefault="00092490" w:rsidP="00092490">
            <w:pPr>
              <w:jc w:val="both"/>
              <w:rPr>
                <w:rFonts w:ascii="Times New Roman" w:eastAsia="Times New Roman" w:hAnsi="Times New Roman" w:cs="Times New Roman"/>
                <w:sz w:val="24"/>
                <w:szCs w:val="24"/>
                <w:lang w:val="kk-KZ"/>
              </w:rPr>
            </w:pPr>
          </w:p>
          <w:p w:rsidR="00092490" w:rsidRPr="002073C9" w:rsidRDefault="00AD3E73" w:rsidP="00092490">
            <w:pPr>
              <w:jc w:val="both"/>
              <w:rPr>
                <w:rFonts w:ascii="Times New Roman" w:eastAsia="Times New Roman" w:hAnsi="Times New Roman" w:cs="Times New Roman"/>
                <w:sz w:val="24"/>
                <w:szCs w:val="24"/>
                <w:lang w:val="kk-KZ"/>
              </w:rPr>
            </w:pPr>
            <w:r>
              <w:rPr>
                <w:rFonts w:ascii="Times New Roman" w:eastAsia="Times New Roman" w:hAnsi="Times New Roman" w:cs="Times New Roman"/>
                <w:i/>
                <w:iCs/>
                <w:sz w:val="24"/>
                <w:szCs w:val="24"/>
                <w:lang w:val="kk-KZ"/>
              </w:rPr>
              <w:t xml:space="preserve">     </w:t>
            </w:r>
            <w:r w:rsidR="00092490" w:rsidRPr="002073C9">
              <w:rPr>
                <w:rFonts w:ascii="Times New Roman" w:eastAsia="Times New Roman" w:hAnsi="Times New Roman" w:cs="Times New Roman"/>
                <w:i/>
                <w:iCs/>
                <w:sz w:val="24"/>
                <w:szCs w:val="24"/>
                <w:lang w:val="kk-KZ"/>
              </w:rPr>
              <w:t xml:space="preserve">Польша — </w:t>
            </w:r>
            <w:r w:rsidR="00092490" w:rsidRPr="00AD3E73">
              <w:rPr>
                <w:rFonts w:ascii="Times New Roman" w:eastAsia="Times New Roman" w:hAnsi="Times New Roman" w:cs="Times New Roman"/>
                <w:b/>
                <w:i/>
                <w:iCs/>
                <w:sz w:val="24"/>
                <w:szCs w:val="24"/>
                <w:lang w:val="kk-KZ"/>
              </w:rPr>
              <w:t>зейнетақы жүйесін әртараптандыру</w:t>
            </w:r>
          </w:p>
          <w:p w:rsidR="00676E57" w:rsidRDefault="00676E57" w:rsidP="00676E57">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676E57">
              <w:rPr>
                <w:rFonts w:ascii="Times New Roman" w:eastAsia="Times New Roman" w:hAnsi="Times New Roman" w:cs="Times New Roman"/>
                <w:sz w:val="24"/>
                <w:szCs w:val="24"/>
                <w:lang w:val="kk-KZ"/>
              </w:rPr>
              <w:t xml:space="preserve">Польша Республикасының тәжірибесі Қазақстан Республикасы үшін айтарлықтай практикалық қызығушылық тудырады, өйткені </w:t>
            </w:r>
            <w:r>
              <w:rPr>
                <w:rFonts w:ascii="Times New Roman" w:eastAsia="Times New Roman" w:hAnsi="Times New Roman" w:cs="Times New Roman"/>
                <w:sz w:val="24"/>
                <w:szCs w:val="24"/>
                <w:lang w:val="kk-KZ"/>
              </w:rPr>
              <w:t>Польша</w:t>
            </w:r>
            <w:r w:rsidRPr="00676E57">
              <w:rPr>
                <w:rFonts w:ascii="Times New Roman" w:eastAsia="Times New Roman" w:hAnsi="Times New Roman" w:cs="Times New Roman"/>
                <w:sz w:val="24"/>
                <w:szCs w:val="24"/>
                <w:lang w:val="kk-KZ"/>
              </w:rPr>
              <w:t xml:space="preserve"> капитал нарығын дамыту өтпелі экономика, экономиканың банктік қаржыландыруға жоғары тәуелділігі, мемлекеттің елеулі рөлі және</w:t>
            </w:r>
            <w:r>
              <w:rPr>
                <w:rFonts w:ascii="Times New Roman" w:eastAsia="Times New Roman" w:hAnsi="Times New Roman" w:cs="Times New Roman"/>
                <w:sz w:val="24"/>
                <w:szCs w:val="24"/>
                <w:lang w:val="kk-KZ"/>
              </w:rPr>
              <w:t xml:space="preserve"> ұ</w:t>
            </w:r>
            <w:r w:rsidRPr="00676E57">
              <w:rPr>
                <w:rFonts w:ascii="Times New Roman" w:eastAsia="Times New Roman" w:hAnsi="Times New Roman" w:cs="Times New Roman"/>
                <w:sz w:val="24"/>
                <w:szCs w:val="24"/>
                <w:lang w:val="kk-KZ"/>
              </w:rPr>
              <w:t>лттық</w:t>
            </w:r>
            <w:r>
              <w:rPr>
                <w:rFonts w:ascii="Times New Roman" w:eastAsia="Times New Roman" w:hAnsi="Times New Roman" w:cs="Times New Roman"/>
                <w:sz w:val="24"/>
                <w:szCs w:val="24"/>
                <w:lang w:val="kk-KZ"/>
              </w:rPr>
              <w:t xml:space="preserve"> қ</w:t>
            </w:r>
            <w:r w:rsidRPr="00676E57">
              <w:rPr>
                <w:rFonts w:ascii="Times New Roman" w:eastAsia="Times New Roman" w:hAnsi="Times New Roman" w:cs="Times New Roman"/>
                <w:sz w:val="24"/>
                <w:szCs w:val="24"/>
                <w:lang w:val="kk-KZ"/>
              </w:rPr>
              <w:t>аржы нарығын Еуропалық Одақтың халықаралық инфрақұрылымына</w:t>
            </w:r>
            <w:r>
              <w:rPr>
                <w:rFonts w:ascii="Times New Roman" w:eastAsia="Times New Roman" w:hAnsi="Times New Roman" w:cs="Times New Roman"/>
                <w:sz w:val="24"/>
                <w:szCs w:val="24"/>
                <w:lang w:val="kk-KZ"/>
              </w:rPr>
              <w:t xml:space="preserve"> ықпалдастыру </w:t>
            </w:r>
            <w:r w:rsidRPr="00676E57">
              <w:rPr>
                <w:rFonts w:ascii="Times New Roman" w:eastAsia="Times New Roman" w:hAnsi="Times New Roman" w:cs="Times New Roman"/>
                <w:sz w:val="24"/>
                <w:szCs w:val="24"/>
                <w:lang w:val="kk-KZ"/>
              </w:rPr>
              <w:t>қажеттілігі жағдайында жүзеге асырылды. Тарихи қалыптасқан капитал нарықтары бар мемлекеттерден айырмашылығы, Польша экономиканың құрылымдық трансформациясы, мемлекеттік активтерді жекешелендіру және ұзақ мерзімді институционалдық инвесторлардың ішкі базасын дәйекті қалыптастыру жағдайында қаржы жүйесін дамытты.</w:t>
            </w:r>
          </w:p>
          <w:p w:rsidR="00676E57" w:rsidRPr="00676E57" w:rsidRDefault="00676E57" w:rsidP="00676E57">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676E57">
              <w:rPr>
                <w:rFonts w:ascii="Times New Roman" w:eastAsia="Times New Roman" w:hAnsi="Times New Roman" w:cs="Times New Roman"/>
                <w:sz w:val="24"/>
                <w:szCs w:val="24"/>
                <w:lang w:val="kk-KZ"/>
              </w:rPr>
              <w:t xml:space="preserve">Жеке ұзақ мерзімді жинақтау жүйесін дамыту және ішкі институционалдық инвесторлардың кең базасын қалыптастыру </w:t>
            </w:r>
            <w:r>
              <w:rPr>
                <w:rFonts w:ascii="Times New Roman" w:eastAsia="Times New Roman" w:hAnsi="Times New Roman" w:cs="Times New Roman"/>
                <w:sz w:val="24"/>
                <w:szCs w:val="24"/>
                <w:lang w:val="kk-KZ"/>
              </w:rPr>
              <w:t>Польша</w:t>
            </w:r>
            <w:r w:rsidRPr="00676E57">
              <w:rPr>
                <w:rFonts w:ascii="Times New Roman" w:eastAsia="Times New Roman" w:hAnsi="Times New Roman" w:cs="Times New Roman"/>
                <w:sz w:val="24"/>
                <w:szCs w:val="24"/>
                <w:lang w:val="kk-KZ"/>
              </w:rPr>
              <w:t xml:space="preserve"> капитал нарығының дамуына айтарлықтай үлес қосты. Мемлекеттік зейнетақы жүйесімен қатар Польшада ашық зейнетақы қорлары мен қызметкерлерді капиталдандыру жоспарларын қоса алғанда, ерікті және корпоративтік жинақтаудың қосымша тетіктері жұмыс істейді. Бұл ұзақ мерзімді капиталдың едәуір көлемін жинақтауға және оны ішкі капитал нарығына бағыттауға мүмкіндік берді. Бұл ретте зейнетақы институттарына мемлекеттік бағалы қағаздарға ғана емес, сонымен қатар корпоративтік облигацияларға және жеке эмитенттердің акцияларына инвестициялар</w:t>
            </w:r>
            <w:r w:rsidR="00F55D58">
              <w:rPr>
                <w:rFonts w:ascii="Times New Roman" w:eastAsia="Times New Roman" w:hAnsi="Times New Roman" w:cs="Times New Roman"/>
                <w:sz w:val="24"/>
                <w:szCs w:val="24"/>
                <w:lang w:val="kk-KZ"/>
              </w:rPr>
              <w:t xml:space="preserve"> салуға </w:t>
            </w:r>
            <w:r w:rsidRPr="00676E57">
              <w:rPr>
                <w:rFonts w:ascii="Times New Roman" w:eastAsia="Times New Roman" w:hAnsi="Times New Roman" w:cs="Times New Roman"/>
                <w:sz w:val="24"/>
                <w:szCs w:val="24"/>
                <w:lang w:val="kk-KZ"/>
              </w:rPr>
              <w:t xml:space="preserve">мүмкіндік берілді, бұл нарықтың өтімділігін арттыруға, </w:t>
            </w:r>
            <w:r w:rsidRPr="00676E57">
              <w:rPr>
                <w:rFonts w:ascii="Times New Roman" w:eastAsia="Times New Roman" w:hAnsi="Times New Roman" w:cs="Times New Roman"/>
                <w:sz w:val="24"/>
                <w:szCs w:val="24"/>
                <w:lang w:val="kk-KZ"/>
              </w:rPr>
              <w:lastRenderedPageBreak/>
              <w:t>бизнесті қаржыландыру көздерін кеңейтуге және қаржы құралдарына</w:t>
            </w:r>
            <w:r w:rsidR="00F55D58">
              <w:rPr>
                <w:rFonts w:ascii="Times New Roman" w:eastAsia="Times New Roman" w:hAnsi="Times New Roman" w:cs="Times New Roman"/>
                <w:sz w:val="24"/>
                <w:szCs w:val="24"/>
                <w:lang w:val="kk-KZ"/>
              </w:rPr>
              <w:t xml:space="preserve"> орнықты </w:t>
            </w:r>
            <w:r w:rsidRPr="00676E57">
              <w:rPr>
                <w:rFonts w:ascii="Times New Roman" w:eastAsia="Times New Roman" w:hAnsi="Times New Roman" w:cs="Times New Roman"/>
                <w:sz w:val="24"/>
                <w:szCs w:val="24"/>
                <w:lang w:val="kk-KZ"/>
              </w:rPr>
              <w:t>институционалдық сұранысты қалыптастыруға ықпал етеді.</w:t>
            </w:r>
          </w:p>
          <w:p w:rsidR="00092490" w:rsidRDefault="00676E57" w:rsidP="00676E57">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676E57">
              <w:rPr>
                <w:rFonts w:ascii="Times New Roman" w:eastAsia="Times New Roman" w:hAnsi="Times New Roman" w:cs="Times New Roman"/>
                <w:sz w:val="24"/>
                <w:szCs w:val="24"/>
                <w:lang w:val="kk-KZ"/>
              </w:rPr>
              <w:t xml:space="preserve">Осылайша, </w:t>
            </w:r>
            <w:r w:rsidR="00F55D58">
              <w:rPr>
                <w:rFonts w:ascii="Times New Roman" w:eastAsia="Times New Roman" w:hAnsi="Times New Roman" w:cs="Times New Roman"/>
                <w:sz w:val="24"/>
                <w:szCs w:val="24"/>
                <w:lang w:val="kk-KZ"/>
              </w:rPr>
              <w:t xml:space="preserve">Польша </w:t>
            </w:r>
            <w:r w:rsidRPr="00676E57">
              <w:rPr>
                <w:rFonts w:ascii="Times New Roman" w:eastAsia="Times New Roman" w:hAnsi="Times New Roman" w:cs="Times New Roman"/>
                <w:sz w:val="24"/>
                <w:szCs w:val="24"/>
                <w:lang w:val="kk-KZ"/>
              </w:rPr>
              <w:t xml:space="preserve">тәжірибесі зейнетақы жинақтау тетіктерін әртараптандыру </w:t>
            </w:r>
            <w:r w:rsidR="00F55D58">
              <w:rPr>
                <w:rFonts w:ascii="Times New Roman" w:eastAsia="Times New Roman" w:hAnsi="Times New Roman" w:cs="Times New Roman"/>
                <w:sz w:val="24"/>
                <w:szCs w:val="24"/>
                <w:lang w:val="kk-KZ"/>
              </w:rPr>
              <w:t xml:space="preserve">мен </w:t>
            </w:r>
            <w:r w:rsidRPr="00676E57">
              <w:rPr>
                <w:rFonts w:ascii="Times New Roman" w:eastAsia="Times New Roman" w:hAnsi="Times New Roman" w:cs="Times New Roman"/>
                <w:sz w:val="24"/>
                <w:szCs w:val="24"/>
                <w:lang w:val="kk-KZ"/>
              </w:rPr>
              <w:t>корпоративтік қаржы құралдарына инвестициялау мүмкіндіктерін кеңейту</w:t>
            </w:r>
            <w:r w:rsidR="00F55D58">
              <w:rPr>
                <w:rFonts w:ascii="Times New Roman" w:eastAsia="Times New Roman" w:hAnsi="Times New Roman" w:cs="Times New Roman"/>
                <w:sz w:val="24"/>
                <w:szCs w:val="24"/>
                <w:lang w:val="kk-KZ"/>
              </w:rPr>
              <w:t>дің</w:t>
            </w:r>
            <w:r w:rsidRPr="00676E57">
              <w:rPr>
                <w:rFonts w:ascii="Times New Roman" w:eastAsia="Times New Roman" w:hAnsi="Times New Roman" w:cs="Times New Roman"/>
                <w:sz w:val="24"/>
                <w:szCs w:val="24"/>
                <w:lang w:val="kk-KZ"/>
              </w:rPr>
              <w:t xml:space="preserve"> ішкі институционалдық инвесторлардың</w:t>
            </w:r>
            <w:r w:rsidR="00F55D58">
              <w:rPr>
                <w:rFonts w:ascii="Times New Roman" w:eastAsia="Times New Roman" w:hAnsi="Times New Roman" w:cs="Times New Roman"/>
                <w:sz w:val="24"/>
                <w:szCs w:val="24"/>
                <w:lang w:val="kk-KZ"/>
              </w:rPr>
              <w:t xml:space="preserve"> орнықты </w:t>
            </w:r>
            <w:r w:rsidRPr="00676E57">
              <w:rPr>
                <w:rFonts w:ascii="Times New Roman" w:eastAsia="Times New Roman" w:hAnsi="Times New Roman" w:cs="Times New Roman"/>
                <w:sz w:val="24"/>
                <w:szCs w:val="24"/>
                <w:lang w:val="kk-KZ"/>
              </w:rPr>
              <w:t>базасын қалыптастыруға және жеке эмитенттердің бағалы қағаздарына сұранысты арттыруға ықпал ететінін көрсетеді.</w:t>
            </w:r>
          </w:p>
          <w:p w:rsidR="00F55D58" w:rsidRPr="00AD3E73" w:rsidRDefault="00F55D58" w:rsidP="00676E57">
            <w:pPr>
              <w:jc w:val="both"/>
              <w:rPr>
                <w:rFonts w:ascii="Times New Roman" w:eastAsia="Times New Roman" w:hAnsi="Times New Roman" w:cs="Times New Roman"/>
                <w:i/>
                <w:iCs/>
                <w:sz w:val="24"/>
                <w:szCs w:val="24"/>
                <w:lang w:val="kk-KZ"/>
              </w:rPr>
            </w:pPr>
          </w:p>
          <w:p w:rsidR="00092490" w:rsidRPr="00AD3E73" w:rsidRDefault="00AD3E73" w:rsidP="00092490">
            <w:pPr>
              <w:jc w:val="both"/>
              <w:rPr>
                <w:rFonts w:ascii="Times New Roman" w:eastAsia="Times New Roman" w:hAnsi="Times New Roman" w:cs="Times New Roman"/>
                <w:sz w:val="24"/>
                <w:szCs w:val="24"/>
                <w:lang w:val="kk-KZ"/>
              </w:rPr>
            </w:pPr>
            <w:r w:rsidRPr="00AD3E73">
              <w:rPr>
                <w:rFonts w:ascii="Times New Roman" w:eastAsia="Times New Roman" w:hAnsi="Times New Roman" w:cs="Times New Roman"/>
                <w:i/>
                <w:iCs/>
                <w:sz w:val="24"/>
                <w:szCs w:val="24"/>
                <w:lang w:val="kk-KZ"/>
              </w:rPr>
              <w:t xml:space="preserve">     </w:t>
            </w:r>
            <w:r w:rsidR="00092490" w:rsidRPr="00AD3E73">
              <w:rPr>
                <w:rFonts w:ascii="Times New Roman" w:eastAsia="Times New Roman" w:hAnsi="Times New Roman" w:cs="Times New Roman"/>
                <w:i/>
                <w:iCs/>
                <w:sz w:val="24"/>
                <w:szCs w:val="24"/>
                <w:lang w:val="kk-KZ"/>
              </w:rPr>
              <w:t xml:space="preserve">Түркия — </w:t>
            </w:r>
            <w:r w:rsidR="00092490" w:rsidRPr="00AD3E73">
              <w:rPr>
                <w:rFonts w:ascii="Times New Roman" w:eastAsia="Times New Roman" w:hAnsi="Times New Roman" w:cs="Times New Roman"/>
                <w:b/>
                <w:i/>
                <w:iCs/>
                <w:sz w:val="24"/>
                <w:szCs w:val="24"/>
                <w:lang w:val="kk-KZ"/>
              </w:rPr>
              <w:t>бөлшек инвесторлардың өтімділігі және қатысуы</w:t>
            </w:r>
            <w:r w:rsidR="00092490" w:rsidRPr="00AD3E73">
              <w:rPr>
                <w:rFonts w:ascii="Times New Roman" w:eastAsia="Times New Roman" w:hAnsi="Times New Roman" w:cs="Times New Roman"/>
                <w:i/>
                <w:iCs/>
                <w:sz w:val="24"/>
                <w:szCs w:val="24"/>
                <w:lang w:val="kk-KZ"/>
              </w:rPr>
              <w:t xml:space="preserve"> </w:t>
            </w:r>
          </w:p>
          <w:p w:rsidR="00092490" w:rsidRDefault="00092490" w:rsidP="00C57600">
            <w:pPr>
              <w:tabs>
                <w:tab w:val="left" w:pos="993"/>
              </w:tabs>
              <w:ind w:firstLine="316"/>
              <w:jc w:val="both"/>
              <w:rPr>
                <w:rFonts w:ascii="Times New Roman" w:eastAsia="Times New Roman" w:hAnsi="Times New Roman" w:cs="Times New Roman"/>
                <w:sz w:val="24"/>
                <w:szCs w:val="24"/>
                <w:lang w:val="kk-KZ"/>
              </w:rPr>
            </w:pPr>
            <w:r w:rsidRPr="00AD3E73">
              <w:rPr>
                <w:rFonts w:ascii="Times New Roman" w:eastAsia="Times New Roman" w:hAnsi="Times New Roman" w:cs="Times New Roman"/>
                <w:sz w:val="24"/>
                <w:szCs w:val="24"/>
                <w:lang w:val="kk-KZ"/>
              </w:rPr>
              <w:t xml:space="preserve">Түркия </w:t>
            </w:r>
            <w:r w:rsidR="00C57600" w:rsidRPr="00C57600">
              <w:rPr>
                <w:rFonts w:ascii="Times New Roman" w:eastAsia="Times New Roman" w:hAnsi="Times New Roman" w:cs="Times New Roman"/>
                <w:sz w:val="24"/>
                <w:szCs w:val="24"/>
                <w:lang w:val="kk-KZ"/>
              </w:rPr>
              <w:t>қор нарығының өтімділігін және бөлшек инвесторлардың қатысу деңгейін едәуір арттыр</w:t>
            </w:r>
            <w:r w:rsidR="00C57600">
              <w:rPr>
                <w:rFonts w:ascii="Times New Roman" w:eastAsia="Times New Roman" w:hAnsi="Times New Roman" w:cs="Times New Roman"/>
                <w:sz w:val="24"/>
                <w:szCs w:val="24"/>
                <w:lang w:val="kk-KZ"/>
              </w:rPr>
              <w:t xml:space="preserve">ған </w:t>
            </w:r>
            <w:r w:rsidR="00C57600" w:rsidRPr="00C57600">
              <w:rPr>
                <w:rFonts w:ascii="Times New Roman" w:eastAsia="Times New Roman" w:hAnsi="Times New Roman" w:cs="Times New Roman"/>
                <w:sz w:val="24"/>
                <w:szCs w:val="24"/>
                <w:lang w:val="kk-KZ"/>
              </w:rPr>
              <w:t xml:space="preserve">салыстырмалы </w:t>
            </w:r>
            <w:r w:rsidR="00C57600">
              <w:rPr>
                <w:rFonts w:ascii="Times New Roman" w:eastAsia="Times New Roman" w:hAnsi="Times New Roman" w:cs="Times New Roman"/>
                <w:sz w:val="24"/>
                <w:szCs w:val="24"/>
                <w:lang w:val="kk-KZ"/>
              </w:rPr>
              <w:t xml:space="preserve">түрде </w:t>
            </w:r>
            <w:r w:rsidR="00C57600" w:rsidRPr="00C57600">
              <w:rPr>
                <w:rFonts w:ascii="Times New Roman" w:eastAsia="Times New Roman" w:hAnsi="Times New Roman" w:cs="Times New Roman"/>
                <w:sz w:val="24"/>
                <w:szCs w:val="24"/>
                <w:lang w:val="kk-KZ"/>
              </w:rPr>
              <w:t>дамушы нарықтардың бірі</w:t>
            </w:r>
            <w:r w:rsidR="00C57600">
              <w:rPr>
                <w:rFonts w:ascii="Times New Roman" w:eastAsia="Times New Roman" w:hAnsi="Times New Roman" w:cs="Times New Roman"/>
                <w:sz w:val="24"/>
                <w:szCs w:val="24"/>
                <w:lang w:val="kk-KZ"/>
              </w:rPr>
              <w:t xml:space="preserve"> болып табылады</w:t>
            </w:r>
            <w:r w:rsidR="00C57600" w:rsidRPr="00C57600">
              <w:rPr>
                <w:rFonts w:ascii="Times New Roman" w:eastAsia="Times New Roman" w:hAnsi="Times New Roman" w:cs="Times New Roman"/>
                <w:sz w:val="24"/>
                <w:szCs w:val="24"/>
                <w:lang w:val="kk-KZ"/>
              </w:rPr>
              <w:t>.</w:t>
            </w:r>
            <w:r w:rsidRPr="00AD3E73">
              <w:rPr>
                <w:rFonts w:ascii="Times New Roman" w:eastAsia="Times New Roman" w:hAnsi="Times New Roman" w:cs="Times New Roman"/>
                <w:sz w:val="24"/>
                <w:szCs w:val="24"/>
                <w:lang w:val="kk-KZ"/>
              </w:rPr>
              <w:t>Түркиядағы акциялар айналымының коэффициенті 271%-ды құрайды — бұл әлемдегі төртінші көрсеткіш. Бөлшек инвесторлардың салыстырмалы санымен (~6,8 миллион шот) алғанда Түркия нарығының орташа тәуліктік айналымы 4,1 миллиард долларды құрайды. Мерзімді нарықтың дамуы (деривативтер айналымы — жылына 466 миллиард доллар)</w:t>
            </w:r>
            <w:r w:rsidR="00C57600">
              <w:rPr>
                <w:rFonts w:ascii="Times New Roman" w:eastAsia="Times New Roman" w:hAnsi="Times New Roman" w:cs="Times New Roman"/>
                <w:sz w:val="24"/>
                <w:szCs w:val="24"/>
                <w:lang w:val="kk-KZ"/>
              </w:rPr>
              <w:t xml:space="preserve">, қаржы құралдарын әртараптандыру </w:t>
            </w:r>
            <w:r w:rsidRPr="00AD3E73">
              <w:rPr>
                <w:rFonts w:ascii="Times New Roman" w:eastAsia="Times New Roman" w:hAnsi="Times New Roman" w:cs="Times New Roman"/>
                <w:sz w:val="24"/>
                <w:szCs w:val="24"/>
                <w:lang w:val="kk-KZ"/>
              </w:rPr>
              <w:t>және брокерлік қоғамдастықтың бөлшек инвесторларды тарту жөніндегі белсенді саясаты шешуші рөл атқарды.</w:t>
            </w:r>
          </w:p>
          <w:p w:rsidR="00C57600" w:rsidRPr="00092490" w:rsidRDefault="00C57600" w:rsidP="00C57600">
            <w:pPr>
              <w:tabs>
                <w:tab w:val="left" w:pos="993"/>
              </w:tabs>
              <w:ind w:firstLine="316"/>
              <w:jc w:val="both"/>
              <w:rPr>
                <w:rFonts w:ascii="Times New Roman" w:eastAsia="Times New Roman" w:hAnsi="Times New Roman" w:cs="Times New Roman"/>
                <w:sz w:val="24"/>
                <w:szCs w:val="24"/>
                <w:lang w:val="kk-KZ"/>
              </w:rPr>
            </w:pPr>
            <w:r w:rsidRPr="00C57600">
              <w:rPr>
                <w:rFonts w:ascii="Times New Roman" w:eastAsia="Times New Roman" w:hAnsi="Times New Roman" w:cs="Times New Roman"/>
                <w:sz w:val="24"/>
                <w:szCs w:val="24"/>
                <w:lang w:val="kk-KZ"/>
              </w:rPr>
              <w:t>Қазақстан Республикасы үшін бұл тәжірибе туынды қаржы құралдарының желісін кеңейтуді қоса алғанда, капитал нарығының инфрақұрылымын кешенді дамытудың маңыздылығын көрсетеді. Түркиядан айырмашылығы, Қазақстанда туынды қаржы құралдарының сегменті құралдар саны бойынша да, операциялар көлемі бойынша да шектеулі болып қал</w:t>
            </w:r>
            <w:r w:rsidR="007A528D">
              <w:rPr>
                <w:rFonts w:ascii="Times New Roman" w:eastAsia="Times New Roman" w:hAnsi="Times New Roman" w:cs="Times New Roman"/>
                <w:sz w:val="24"/>
                <w:szCs w:val="24"/>
                <w:lang w:val="kk-KZ"/>
              </w:rPr>
              <w:t xml:space="preserve">ып отыр. </w:t>
            </w:r>
            <w:r w:rsidRPr="00C57600">
              <w:rPr>
                <w:rFonts w:ascii="Times New Roman" w:eastAsia="Times New Roman" w:hAnsi="Times New Roman" w:cs="Times New Roman"/>
                <w:sz w:val="24"/>
                <w:szCs w:val="24"/>
                <w:lang w:val="kk-KZ"/>
              </w:rPr>
              <w:t>Осы бағытты одан әрі дамыту қаржы құралдарының өтімділігі мен айналымын арттыруға, инвесторлар базасын кеңейтуге және ұлттық капитал нарығының тартымдылығын арттыруға ықпал ететін болады.</w:t>
            </w:r>
          </w:p>
        </w:tc>
      </w:tr>
      <w:tr w:rsidR="009A619D" w:rsidRPr="00B14629" w:rsidTr="00913D39">
        <w:trPr>
          <w:trHeight w:val="726"/>
        </w:trPr>
        <w:tc>
          <w:tcPr>
            <w:tcW w:w="568" w:type="dxa"/>
          </w:tcPr>
          <w:p w:rsidR="009A619D" w:rsidRPr="00164C6E" w:rsidRDefault="009A619D" w:rsidP="009A619D">
            <w:pPr>
              <w:jc w:val="both"/>
              <w:rPr>
                <w:rFonts w:ascii="Times New Roman" w:eastAsia="Times New Roman" w:hAnsi="Times New Roman" w:cs="Times New Roman"/>
                <w:sz w:val="24"/>
                <w:szCs w:val="24"/>
              </w:rPr>
            </w:pPr>
            <w:r w:rsidRPr="00164C6E">
              <w:rPr>
                <w:rFonts w:ascii="Times New Roman" w:eastAsia="Times New Roman" w:hAnsi="Times New Roman" w:cs="Times New Roman"/>
                <w:sz w:val="24"/>
                <w:szCs w:val="24"/>
              </w:rPr>
              <w:lastRenderedPageBreak/>
              <w:t>3</w:t>
            </w:r>
          </w:p>
        </w:tc>
        <w:tc>
          <w:tcPr>
            <w:tcW w:w="6379" w:type="dxa"/>
          </w:tcPr>
          <w:p w:rsidR="009A619D" w:rsidRPr="002073C9" w:rsidRDefault="009A619D" w:rsidP="009A619D">
            <w:pPr>
              <w:ind w:firstLine="284"/>
              <w:jc w:val="both"/>
              <w:rPr>
                <w:rFonts w:ascii="Times New Roman" w:eastAsia="Times New Roman" w:hAnsi="Times New Roman" w:cs="Times New Roman"/>
                <w:b/>
                <w:bCs/>
                <w:sz w:val="24"/>
                <w:szCs w:val="24"/>
                <w:lang w:val="kk-KZ"/>
              </w:rPr>
            </w:pPr>
            <w:r w:rsidRPr="002073C9">
              <w:rPr>
                <w:rFonts w:ascii="Times New Roman" w:eastAsia="Times New Roman" w:hAnsi="Times New Roman" w:cs="Times New Roman"/>
                <w:b/>
                <w:bCs/>
                <w:sz w:val="24"/>
                <w:szCs w:val="24"/>
                <w:lang w:val="kk-KZ"/>
              </w:rPr>
              <w:t xml:space="preserve">1. Заңның </w:t>
            </w:r>
            <w:r>
              <w:rPr>
                <w:rFonts w:ascii="Times New Roman" w:eastAsia="Times New Roman" w:hAnsi="Times New Roman" w:cs="Times New Roman"/>
                <w:b/>
                <w:bCs/>
                <w:sz w:val="24"/>
                <w:szCs w:val="24"/>
                <w:lang w:val="kk-KZ"/>
              </w:rPr>
              <w:t xml:space="preserve">бөлшектенуі </w:t>
            </w:r>
            <w:r w:rsidRPr="002073C9">
              <w:rPr>
                <w:rFonts w:ascii="Times New Roman" w:eastAsia="Times New Roman" w:hAnsi="Times New Roman" w:cs="Times New Roman"/>
                <w:b/>
                <w:bCs/>
                <w:sz w:val="24"/>
                <w:szCs w:val="24"/>
                <w:lang w:val="kk-KZ"/>
              </w:rPr>
              <w:t xml:space="preserve">және ескірген архитектурасы </w:t>
            </w:r>
          </w:p>
          <w:p w:rsidR="009A619D" w:rsidRPr="002073C9" w:rsidRDefault="009A619D" w:rsidP="009A619D">
            <w:pPr>
              <w:ind w:firstLine="284"/>
              <w:jc w:val="both"/>
              <w:rPr>
                <w:rFonts w:ascii="Times New Roman" w:eastAsia="Times New Roman" w:hAnsi="Times New Roman" w:cs="Times New Roman"/>
                <w:sz w:val="24"/>
                <w:szCs w:val="24"/>
                <w:lang w:val="kk-KZ"/>
              </w:rPr>
            </w:pPr>
            <w:r w:rsidRPr="002073C9">
              <w:rPr>
                <w:rFonts w:ascii="Times New Roman" w:eastAsia="Times New Roman" w:hAnsi="Times New Roman" w:cs="Times New Roman"/>
                <w:sz w:val="24"/>
                <w:szCs w:val="24"/>
                <w:lang w:val="kk-KZ"/>
              </w:rPr>
              <w:t>Артық нормативтік нақтылаудың жинақталған әсері жүйелік тұтастық пен ішкі келісуді жоғалтты: жаңа қаржы құралдарын енгізу көптеген нақты өзгерістерді қажет етеді</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бұл</w:t>
            </w:r>
            <w:r w:rsidRPr="002073C9">
              <w:rPr>
                <w:rFonts w:ascii="Times New Roman" w:eastAsia="Times New Roman" w:hAnsi="Times New Roman" w:cs="Times New Roman"/>
                <w:sz w:val="24"/>
                <w:szCs w:val="24"/>
                <w:lang w:val="kk-KZ"/>
              </w:rPr>
              <w:t xml:space="preserve"> реттеуші</w:t>
            </w:r>
            <w:r>
              <w:rPr>
                <w:rFonts w:ascii="Times New Roman" w:eastAsia="Times New Roman" w:hAnsi="Times New Roman" w:cs="Times New Roman"/>
                <w:sz w:val="24"/>
                <w:szCs w:val="24"/>
                <w:lang w:val="kk-KZ"/>
              </w:rPr>
              <w:t>лік</w:t>
            </w:r>
            <w:r w:rsidRPr="002073C9">
              <w:rPr>
                <w:rFonts w:ascii="Times New Roman" w:eastAsia="Times New Roman" w:hAnsi="Times New Roman" w:cs="Times New Roman"/>
                <w:sz w:val="24"/>
                <w:szCs w:val="24"/>
                <w:lang w:val="kk-KZ"/>
              </w:rPr>
              <w:t xml:space="preserve"> ден қою жылдамдығын төмендете</w:t>
            </w:r>
            <w:r>
              <w:rPr>
                <w:rFonts w:ascii="Times New Roman" w:eastAsia="Times New Roman" w:hAnsi="Times New Roman" w:cs="Times New Roman"/>
                <w:sz w:val="24"/>
                <w:szCs w:val="24"/>
                <w:lang w:val="kk-KZ"/>
              </w:rPr>
              <w:t xml:space="preserve">ді. </w:t>
            </w:r>
            <w:r w:rsidRPr="002073C9">
              <w:rPr>
                <w:rFonts w:ascii="Times New Roman" w:eastAsia="Times New Roman" w:hAnsi="Times New Roman" w:cs="Times New Roman"/>
                <w:sz w:val="24"/>
                <w:szCs w:val="24"/>
                <w:lang w:val="kk-KZ"/>
              </w:rPr>
              <w:t xml:space="preserve"> Қағидатқа бағдарланған</w:t>
            </w:r>
            <w:r>
              <w:rPr>
                <w:rFonts w:ascii="Times New Roman" w:eastAsia="Times New Roman" w:hAnsi="Times New Roman" w:cs="Times New Roman"/>
                <w:sz w:val="24"/>
                <w:szCs w:val="24"/>
                <w:lang w:val="kk-KZ"/>
              </w:rPr>
              <w:t>, реттеу</w:t>
            </w:r>
            <w:r w:rsidRPr="002073C9">
              <w:rPr>
                <w:rFonts w:ascii="Times New Roman" w:eastAsia="Times New Roman" w:hAnsi="Times New Roman" w:cs="Times New Roman"/>
                <w:sz w:val="24"/>
                <w:szCs w:val="24"/>
                <w:lang w:val="kk-KZ"/>
              </w:rPr>
              <w:t xml:space="preserve"> тәсілі бар юрисдикцияларда реттеуші нормаларды түсіндіруде айтарлықтай икемді.</w:t>
            </w:r>
          </w:p>
          <w:p w:rsidR="009A619D" w:rsidRPr="002073C9" w:rsidRDefault="009A619D" w:rsidP="009A619D">
            <w:pPr>
              <w:pBdr>
                <w:top w:val="nil"/>
                <w:left w:val="nil"/>
                <w:bottom w:val="nil"/>
                <w:right w:val="nil"/>
                <w:between w:val="nil"/>
              </w:pBdr>
              <w:tabs>
                <w:tab w:val="left" w:pos="993"/>
              </w:tabs>
              <w:ind w:firstLine="284"/>
              <w:jc w:val="both"/>
              <w:rPr>
                <w:rFonts w:ascii="Times New Roman" w:eastAsia="Times New Roman" w:hAnsi="Times New Roman" w:cs="Times New Roman"/>
                <w:sz w:val="24"/>
                <w:szCs w:val="24"/>
                <w:lang w:val="kk-KZ"/>
              </w:rPr>
            </w:pPr>
            <w:r w:rsidRPr="002073C9">
              <w:rPr>
                <w:rFonts w:ascii="Times New Roman" w:eastAsia="Times New Roman" w:hAnsi="Times New Roman" w:cs="Times New Roman"/>
                <w:sz w:val="24"/>
                <w:szCs w:val="24"/>
                <w:lang w:val="kk-KZ"/>
              </w:rPr>
              <w:t>Инновациялық құралдарды құқықтық реттеу мен инфрақұрылымдық қолдаудың шектелуі қаржы</w:t>
            </w:r>
            <w:r>
              <w:rPr>
                <w:rFonts w:ascii="Times New Roman" w:eastAsia="Times New Roman" w:hAnsi="Times New Roman" w:cs="Times New Roman"/>
                <w:sz w:val="24"/>
                <w:szCs w:val="24"/>
                <w:lang w:val="kk-KZ"/>
              </w:rPr>
              <w:t>лық-</w:t>
            </w:r>
            <w:r w:rsidRPr="002073C9">
              <w:rPr>
                <w:rFonts w:ascii="Times New Roman" w:eastAsia="Times New Roman" w:hAnsi="Times New Roman" w:cs="Times New Roman"/>
                <w:sz w:val="24"/>
                <w:szCs w:val="24"/>
                <w:lang w:val="kk-KZ"/>
              </w:rPr>
              <w:t xml:space="preserve"> технологиялық бастамалардың дамуын тежейді және ұлттық нарықтың инвестициялық тартымдылығын төмендетеді.</w:t>
            </w:r>
          </w:p>
          <w:p w:rsidR="009A619D" w:rsidRPr="002073C9" w:rsidRDefault="009A619D" w:rsidP="009A619D">
            <w:pPr>
              <w:pBdr>
                <w:top w:val="nil"/>
                <w:left w:val="nil"/>
                <w:bottom w:val="nil"/>
                <w:right w:val="nil"/>
                <w:between w:val="nil"/>
              </w:pBdr>
              <w:tabs>
                <w:tab w:val="left" w:pos="993"/>
              </w:tabs>
              <w:ind w:firstLine="284"/>
              <w:jc w:val="both"/>
              <w:rPr>
                <w:rFonts w:ascii="Times New Roman" w:eastAsia="Times New Roman" w:hAnsi="Times New Roman" w:cs="Times New Roman"/>
                <w:sz w:val="24"/>
                <w:szCs w:val="24"/>
                <w:lang w:val="kk-KZ"/>
              </w:rPr>
            </w:pPr>
          </w:p>
          <w:p w:rsidR="009A619D" w:rsidRPr="00092490" w:rsidRDefault="009A619D" w:rsidP="009A619D">
            <w:pPr>
              <w:jc w:val="both"/>
              <w:rPr>
                <w:rFonts w:ascii="Times New Roman" w:eastAsia="Times New Roman" w:hAnsi="Times New Roman" w:cs="Times New Roman"/>
                <w:sz w:val="24"/>
                <w:szCs w:val="24"/>
                <w:lang w:val="kk-KZ"/>
              </w:rPr>
            </w:pPr>
          </w:p>
        </w:tc>
        <w:tc>
          <w:tcPr>
            <w:tcW w:w="8647" w:type="dxa"/>
          </w:tcPr>
          <w:p w:rsidR="009A619D" w:rsidRPr="002073C9" w:rsidRDefault="009A619D" w:rsidP="009A619D">
            <w:pPr>
              <w:ind w:firstLine="284"/>
              <w:jc w:val="both"/>
              <w:rPr>
                <w:rFonts w:ascii="Times New Roman" w:eastAsia="Times New Roman" w:hAnsi="Times New Roman" w:cs="Times New Roman"/>
                <w:sz w:val="24"/>
                <w:szCs w:val="24"/>
                <w:lang w:val="kk-KZ"/>
              </w:rPr>
            </w:pPr>
            <w:r w:rsidRPr="002073C9">
              <w:rPr>
                <w:rFonts w:ascii="Times New Roman" w:eastAsia="Times New Roman" w:hAnsi="Times New Roman" w:cs="Times New Roman"/>
                <w:sz w:val="24"/>
                <w:szCs w:val="24"/>
                <w:lang w:val="kk-KZ"/>
              </w:rPr>
              <w:lastRenderedPageBreak/>
              <w:t>Халықаралық тәжірибе егжей-тегжейлі нормативтік реттеуден (rule-based) қағидатқа бағдарланған (principle-based) реттеуге өту реттеу жүйесінің бейімделуін арттырып, қаржылық инновацияларды енгізуді жеделдетінін көрсетіп отыр.</w:t>
            </w:r>
          </w:p>
          <w:p w:rsidR="009A619D" w:rsidRPr="002073C9" w:rsidRDefault="009A619D" w:rsidP="009A619D">
            <w:pPr>
              <w:jc w:val="both"/>
              <w:rPr>
                <w:rFonts w:ascii="Times New Roman" w:eastAsia="Times New Roman" w:hAnsi="Times New Roman" w:cs="Times New Roman"/>
                <w:sz w:val="24"/>
                <w:szCs w:val="24"/>
                <w:lang w:val="kk-KZ"/>
              </w:rPr>
            </w:pPr>
          </w:p>
          <w:p w:rsidR="009A619D" w:rsidRPr="002073C9" w:rsidRDefault="009A619D" w:rsidP="009A619D">
            <w:pPr>
              <w:jc w:val="both"/>
              <w:rPr>
                <w:rFonts w:ascii="Times New Roman" w:eastAsia="Times New Roman" w:hAnsi="Times New Roman" w:cs="Times New Roman"/>
                <w:sz w:val="24"/>
                <w:szCs w:val="24"/>
                <w:lang w:val="kk-KZ"/>
              </w:rPr>
            </w:pPr>
            <w:r w:rsidRPr="002073C9">
              <w:rPr>
                <w:rFonts w:ascii="Times New Roman" w:eastAsia="Times New Roman" w:hAnsi="Times New Roman" w:cs="Times New Roman"/>
                <w:i/>
                <w:iCs/>
                <w:sz w:val="24"/>
                <w:szCs w:val="24"/>
                <w:lang w:val="kk-KZ"/>
              </w:rPr>
              <w:t>ЕО</w:t>
            </w:r>
            <w:r>
              <w:rPr>
                <w:rFonts w:ascii="Times New Roman" w:eastAsia="Times New Roman" w:hAnsi="Times New Roman" w:cs="Times New Roman"/>
                <w:i/>
                <w:iCs/>
                <w:sz w:val="24"/>
                <w:szCs w:val="24"/>
                <w:lang w:val="kk-KZ"/>
              </w:rPr>
              <w:t xml:space="preserve"> – </w:t>
            </w:r>
            <w:r w:rsidRPr="00A05BC3">
              <w:rPr>
                <w:rFonts w:ascii="Times New Roman" w:eastAsia="Times New Roman" w:hAnsi="Times New Roman" w:cs="Times New Roman"/>
                <w:b/>
                <w:i/>
                <w:iCs/>
                <w:sz w:val="24"/>
                <w:szCs w:val="24"/>
                <w:lang w:val="kk-KZ"/>
              </w:rPr>
              <w:t>қағидат</w:t>
            </w:r>
            <w:r>
              <w:rPr>
                <w:rFonts w:ascii="Times New Roman" w:eastAsia="Times New Roman" w:hAnsi="Times New Roman" w:cs="Times New Roman"/>
                <w:b/>
                <w:i/>
                <w:iCs/>
                <w:sz w:val="24"/>
                <w:szCs w:val="24"/>
                <w:lang w:val="kk-KZ"/>
              </w:rPr>
              <w:t>тарғ</w:t>
            </w:r>
            <w:r w:rsidRPr="00A05BC3">
              <w:rPr>
                <w:rFonts w:ascii="Times New Roman" w:eastAsia="Times New Roman" w:hAnsi="Times New Roman" w:cs="Times New Roman"/>
                <w:b/>
                <w:i/>
                <w:iCs/>
                <w:sz w:val="24"/>
                <w:szCs w:val="24"/>
                <w:lang w:val="kk-KZ"/>
              </w:rPr>
              <w:t>а бағдарланған архитектура және MiCA</w:t>
            </w:r>
            <w:r w:rsidRPr="002073C9">
              <w:rPr>
                <w:rFonts w:ascii="Times New Roman" w:eastAsia="Times New Roman" w:hAnsi="Times New Roman" w:cs="Times New Roman"/>
                <w:i/>
                <w:iCs/>
                <w:sz w:val="24"/>
                <w:szCs w:val="24"/>
                <w:lang w:val="kk-KZ"/>
              </w:rPr>
              <w:t xml:space="preserve"> </w:t>
            </w:r>
          </w:p>
          <w:p w:rsidR="009A619D" w:rsidRPr="002073C9" w:rsidRDefault="009A619D" w:rsidP="009A619D">
            <w:pPr>
              <w:ind w:firstLine="284"/>
              <w:jc w:val="both"/>
              <w:rPr>
                <w:rFonts w:ascii="Times New Roman" w:eastAsia="Times New Roman" w:hAnsi="Times New Roman" w:cs="Times New Roman"/>
                <w:sz w:val="24"/>
                <w:szCs w:val="24"/>
                <w:lang w:val="kk-KZ"/>
              </w:rPr>
            </w:pPr>
            <w:r w:rsidRPr="00ED16C4">
              <w:rPr>
                <w:rStyle w:val="ypks7kbdpwfgdykd3qb9"/>
                <w:rFonts w:ascii="Times New Roman" w:hAnsi="Times New Roman" w:cs="Times New Roman"/>
                <w:sz w:val="24"/>
                <w:szCs w:val="24"/>
                <w:lang w:val="kk-KZ"/>
              </w:rPr>
              <w:t>Қазіргі</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уақытта</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қаржы</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нарығының</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жекелеген</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сегменттерін</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және</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цифрлық</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активтерді</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реттеу</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фрагментті</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және</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жекелеген</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арнайы</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режимдер</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арқылы</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айтарлықтай</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дәрежеде</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дамитын</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Қазақстаннан</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айырмашылығы</w:t>
            </w:r>
            <w:r w:rsidRPr="00ED16C4">
              <w:rPr>
                <w:rFonts w:ascii="Times New Roman" w:hAnsi="Times New Roman" w:cs="Times New Roman"/>
                <w:sz w:val="24"/>
                <w:szCs w:val="24"/>
                <w:lang w:val="kk-KZ"/>
              </w:rPr>
              <w:t xml:space="preserve">, </w:t>
            </w:r>
            <w:r w:rsidRPr="00ED16C4">
              <w:rPr>
                <w:rFonts w:ascii="Times New Roman" w:eastAsia="Times New Roman" w:hAnsi="Times New Roman" w:cs="Times New Roman"/>
                <w:sz w:val="24"/>
                <w:szCs w:val="24"/>
                <w:lang w:val="kk-KZ"/>
              </w:rPr>
              <w:t>ЕО-</w:t>
            </w:r>
            <w:r w:rsidRPr="002073C9">
              <w:rPr>
                <w:rFonts w:ascii="Times New Roman" w:eastAsia="Times New Roman" w:hAnsi="Times New Roman" w:cs="Times New Roman"/>
                <w:sz w:val="24"/>
                <w:szCs w:val="24"/>
                <w:lang w:val="kk-KZ"/>
              </w:rPr>
              <w:t xml:space="preserve">да бағалы қағаздар нарығын реттеу өзара байланысты директивалар мен регламенттерге негізделеді: MiFID II, EMIR, UCITS, AIFMD, MiCA регламенті (криптоактивтер). Мұндай архитектура жүйелік келісімділікті қамтамасыз етеді, коллизияларды болдырмайды және қатысушылар үшін бірыңғай сәйкестік нүктесін жасайды. 2024 жылы күшіне енген MiCA регламенті алғаш рет «бірдей қызмет </w:t>
            </w:r>
            <w:r>
              <w:rPr>
                <w:rFonts w:ascii="Times New Roman" w:eastAsia="Times New Roman" w:hAnsi="Times New Roman" w:cs="Times New Roman"/>
                <w:i/>
                <w:iCs/>
                <w:sz w:val="24"/>
                <w:szCs w:val="24"/>
                <w:lang w:val="kk-KZ"/>
              </w:rPr>
              <w:t>–</w:t>
            </w:r>
            <w:r w:rsidRPr="002073C9">
              <w:rPr>
                <w:rFonts w:ascii="Times New Roman" w:eastAsia="Times New Roman" w:hAnsi="Times New Roman" w:cs="Times New Roman"/>
                <w:sz w:val="24"/>
                <w:szCs w:val="24"/>
                <w:lang w:val="kk-KZ"/>
              </w:rPr>
              <w:t xml:space="preserve"> бірдей тәуекел — бірдей реттеу» қағидатын қолдана отырып, цифрлық активтер үшін толыққанды бірыңғай реттеу шеңберін енгізді. MiFID II шеңберіндегі қағидатқа бағдарланған қадағалауға көшу реттеушілерге заңнамалық өзгерістерді қажет етпестен жаңа құралдарға қойылатын талаптарды икемді түрде бейімдеуге мүмкіндік берді.</w:t>
            </w:r>
          </w:p>
          <w:p w:rsidR="009A619D" w:rsidRPr="002073C9" w:rsidRDefault="009A619D" w:rsidP="009A619D">
            <w:pPr>
              <w:jc w:val="both"/>
              <w:rPr>
                <w:rFonts w:ascii="Times New Roman" w:eastAsia="Times New Roman" w:hAnsi="Times New Roman" w:cs="Times New Roman"/>
                <w:sz w:val="24"/>
                <w:szCs w:val="24"/>
                <w:lang w:val="kk-KZ"/>
              </w:rPr>
            </w:pPr>
          </w:p>
          <w:p w:rsidR="009A619D" w:rsidRPr="002073C9" w:rsidRDefault="009A619D" w:rsidP="009A619D">
            <w:pPr>
              <w:jc w:val="both"/>
              <w:rPr>
                <w:rFonts w:ascii="Times New Roman" w:eastAsia="Times New Roman" w:hAnsi="Times New Roman" w:cs="Times New Roman"/>
                <w:sz w:val="24"/>
                <w:szCs w:val="24"/>
                <w:lang w:val="kk-KZ"/>
              </w:rPr>
            </w:pPr>
            <w:r w:rsidRPr="002073C9">
              <w:rPr>
                <w:rFonts w:ascii="Times New Roman" w:eastAsia="Times New Roman" w:hAnsi="Times New Roman" w:cs="Times New Roman"/>
                <w:i/>
                <w:iCs/>
                <w:sz w:val="24"/>
                <w:szCs w:val="24"/>
                <w:lang w:val="kk-KZ"/>
              </w:rPr>
              <w:t xml:space="preserve">Ұлыбритания </w:t>
            </w:r>
            <w:r>
              <w:rPr>
                <w:rFonts w:ascii="Times New Roman" w:eastAsia="Times New Roman" w:hAnsi="Times New Roman" w:cs="Times New Roman"/>
                <w:i/>
                <w:iCs/>
                <w:sz w:val="24"/>
                <w:szCs w:val="24"/>
                <w:lang w:val="kk-KZ"/>
              </w:rPr>
              <w:t xml:space="preserve">– </w:t>
            </w:r>
            <w:r w:rsidRPr="00A05BC3">
              <w:rPr>
                <w:rFonts w:ascii="Times New Roman" w:eastAsia="Times New Roman" w:hAnsi="Times New Roman" w:cs="Times New Roman"/>
                <w:b/>
                <w:i/>
                <w:iCs/>
                <w:sz w:val="24"/>
                <w:szCs w:val="24"/>
                <w:lang w:val="kk-KZ"/>
              </w:rPr>
              <w:t>қағидат</w:t>
            </w:r>
            <w:r>
              <w:rPr>
                <w:rFonts w:ascii="Times New Roman" w:eastAsia="Times New Roman" w:hAnsi="Times New Roman" w:cs="Times New Roman"/>
                <w:b/>
                <w:i/>
                <w:iCs/>
                <w:sz w:val="24"/>
                <w:szCs w:val="24"/>
                <w:lang w:val="kk-KZ"/>
              </w:rPr>
              <w:t>тарғ</w:t>
            </w:r>
            <w:r w:rsidRPr="00A05BC3">
              <w:rPr>
                <w:rFonts w:ascii="Times New Roman" w:eastAsia="Times New Roman" w:hAnsi="Times New Roman" w:cs="Times New Roman"/>
                <w:b/>
                <w:i/>
                <w:iCs/>
                <w:sz w:val="24"/>
                <w:szCs w:val="24"/>
                <w:lang w:val="kk-KZ"/>
              </w:rPr>
              <w:t>а бағдарланған FCA тәсіл</w:t>
            </w:r>
          </w:p>
          <w:p w:rsidR="009A619D" w:rsidRPr="002073C9" w:rsidRDefault="009A619D" w:rsidP="009A619D">
            <w:pPr>
              <w:ind w:firstLine="284"/>
              <w:jc w:val="both"/>
              <w:rPr>
                <w:rFonts w:ascii="Times New Roman" w:eastAsia="Times New Roman" w:hAnsi="Times New Roman" w:cs="Times New Roman"/>
                <w:sz w:val="24"/>
                <w:szCs w:val="24"/>
                <w:lang w:val="kk-KZ"/>
              </w:rPr>
            </w:pPr>
            <w:r w:rsidRPr="002073C9">
              <w:rPr>
                <w:rFonts w:ascii="Times New Roman" w:eastAsia="Times New Roman" w:hAnsi="Times New Roman" w:cs="Times New Roman"/>
                <w:sz w:val="24"/>
                <w:szCs w:val="24"/>
                <w:lang w:val="kk-KZ"/>
              </w:rPr>
              <w:t>Британияның FCA реттеушісі егжей-тегжейлі ережелердің орнына жоғары деңгейлі іс-қимыл стандарттарын белгілеу арқылы қағидатқа бағдарланған тәсіл негізінде жұмыс істейді. Бұл нарыққа қатысушыларға инвесторларды қорғаудың жоғары стандарттарын сақтай отырып, реттеушілік жүктемені азайта отырып, сәйкестік тәсілдерін өз бетінше таңдауға мүмкіндік береді. FCA қаржы технологиялары компанияларына бақыланатын ортада инновациялық өнімдерді сынауға мүмкіндік беретін арнайы реттеушілік «реттеу ортасын» (Regulatory Sandbox) жасады. 2018 жылдан бастап Regulatory Sandbox арқылы 180-</w:t>
            </w:r>
            <w:r>
              <w:rPr>
                <w:rFonts w:ascii="Times New Roman" w:eastAsia="Times New Roman" w:hAnsi="Times New Roman" w:cs="Times New Roman"/>
                <w:sz w:val="24"/>
                <w:szCs w:val="24"/>
                <w:lang w:val="kk-KZ"/>
              </w:rPr>
              <w:t>н</w:t>
            </w:r>
            <w:r w:rsidRPr="002073C9">
              <w:rPr>
                <w:rFonts w:ascii="Times New Roman" w:eastAsia="Times New Roman" w:hAnsi="Times New Roman" w:cs="Times New Roman"/>
                <w:sz w:val="24"/>
                <w:szCs w:val="24"/>
                <w:lang w:val="kk-KZ"/>
              </w:rPr>
              <w:t>ен астам компания өтті.</w:t>
            </w:r>
          </w:p>
          <w:p w:rsidR="009A619D" w:rsidRPr="002073C9" w:rsidRDefault="009A619D" w:rsidP="009A619D">
            <w:pPr>
              <w:jc w:val="both"/>
              <w:rPr>
                <w:rFonts w:ascii="Times New Roman" w:eastAsia="Times New Roman" w:hAnsi="Times New Roman" w:cs="Times New Roman"/>
                <w:sz w:val="24"/>
                <w:szCs w:val="24"/>
                <w:lang w:val="kk-KZ"/>
              </w:rPr>
            </w:pPr>
          </w:p>
          <w:p w:rsidR="009A619D" w:rsidRPr="00D250C7" w:rsidRDefault="009A619D" w:rsidP="009A619D">
            <w:pPr>
              <w:jc w:val="both"/>
              <w:rPr>
                <w:rFonts w:ascii="Times New Roman" w:eastAsia="Times New Roman" w:hAnsi="Times New Roman" w:cs="Times New Roman"/>
                <w:b/>
                <w:sz w:val="24"/>
                <w:szCs w:val="24"/>
                <w:lang w:val="kk-KZ"/>
              </w:rPr>
            </w:pPr>
            <w:r w:rsidRPr="002073C9">
              <w:rPr>
                <w:rFonts w:ascii="Times New Roman" w:eastAsia="Times New Roman" w:hAnsi="Times New Roman" w:cs="Times New Roman"/>
                <w:i/>
                <w:iCs/>
                <w:sz w:val="24"/>
                <w:szCs w:val="24"/>
                <w:lang w:val="kk-KZ"/>
              </w:rPr>
              <w:t xml:space="preserve">Австралия </w:t>
            </w:r>
            <w:r>
              <w:rPr>
                <w:rFonts w:ascii="Times New Roman" w:eastAsia="Times New Roman" w:hAnsi="Times New Roman" w:cs="Times New Roman"/>
                <w:i/>
                <w:iCs/>
                <w:sz w:val="24"/>
                <w:szCs w:val="24"/>
                <w:lang w:val="kk-KZ"/>
              </w:rPr>
              <w:t>–</w:t>
            </w:r>
            <w:r w:rsidRPr="002073C9">
              <w:rPr>
                <w:rFonts w:ascii="Times New Roman" w:eastAsia="Times New Roman" w:hAnsi="Times New Roman" w:cs="Times New Roman"/>
                <w:i/>
                <w:iCs/>
                <w:sz w:val="24"/>
                <w:szCs w:val="24"/>
                <w:lang w:val="kk-KZ"/>
              </w:rPr>
              <w:t xml:space="preserve"> </w:t>
            </w:r>
            <w:r w:rsidRPr="00A05BC3">
              <w:rPr>
                <w:rFonts w:ascii="Times New Roman" w:eastAsia="Times New Roman" w:hAnsi="Times New Roman" w:cs="Times New Roman"/>
                <w:b/>
                <w:i/>
                <w:iCs/>
                <w:sz w:val="24"/>
                <w:szCs w:val="24"/>
                <w:lang w:val="kk-KZ"/>
              </w:rPr>
              <w:t>«Corporations Act» және қағидат</w:t>
            </w:r>
            <w:r>
              <w:rPr>
                <w:rFonts w:ascii="Times New Roman" w:eastAsia="Times New Roman" w:hAnsi="Times New Roman" w:cs="Times New Roman"/>
                <w:b/>
                <w:i/>
                <w:iCs/>
                <w:sz w:val="24"/>
                <w:szCs w:val="24"/>
                <w:lang w:val="kk-KZ"/>
              </w:rPr>
              <w:t>тарғ</w:t>
            </w:r>
            <w:r w:rsidRPr="00A05BC3">
              <w:rPr>
                <w:rFonts w:ascii="Times New Roman" w:eastAsia="Times New Roman" w:hAnsi="Times New Roman" w:cs="Times New Roman"/>
                <w:b/>
                <w:i/>
                <w:iCs/>
                <w:sz w:val="24"/>
                <w:szCs w:val="24"/>
                <w:lang w:val="kk-KZ"/>
              </w:rPr>
              <w:t>а бағдарланған</w:t>
            </w:r>
            <w:r w:rsidRPr="002073C9">
              <w:rPr>
                <w:rFonts w:ascii="Times New Roman" w:eastAsia="Times New Roman" w:hAnsi="Times New Roman" w:cs="Times New Roman"/>
                <w:i/>
                <w:iCs/>
                <w:sz w:val="24"/>
                <w:szCs w:val="24"/>
                <w:lang w:val="kk-KZ"/>
              </w:rPr>
              <w:t xml:space="preserve"> </w:t>
            </w:r>
            <w:r w:rsidRPr="00D250C7">
              <w:rPr>
                <w:rFonts w:ascii="Times New Roman" w:eastAsia="Times New Roman" w:hAnsi="Times New Roman" w:cs="Times New Roman"/>
                <w:b/>
                <w:i/>
                <w:iCs/>
                <w:sz w:val="24"/>
                <w:szCs w:val="24"/>
                <w:lang w:val="kk-KZ"/>
              </w:rPr>
              <w:t>тәсіл</w:t>
            </w:r>
          </w:p>
          <w:p w:rsidR="009A619D" w:rsidRDefault="009A619D" w:rsidP="009A619D">
            <w:pPr>
              <w:jc w:val="both"/>
              <w:rPr>
                <w:rFonts w:ascii="Times New Roman" w:eastAsia="Times New Roman" w:hAnsi="Times New Roman" w:cs="Times New Roman"/>
                <w:sz w:val="24"/>
                <w:szCs w:val="24"/>
                <w:lang w:val="kk-KZ"/>
              </w:rPr>
            </w:pPr>
            <w:r w:rsidRPr="00ED16C4">
              <w:rPr>
                <w:rStyle w:val="ypks7kbdpwfgdykd3qb9"/>
                <w:rFonts w:ascii="Times New Roman" w:hAnsi="Times New Roman" w:cs="Times New Roman"/>
                <w:sz w:val="24"/>
                <w:szCs w:val="24"/>
                <w:lang w:val="kk-KZ"/>
              </w:rPr>
              <w:t>Қазақстанда</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бағалы</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қағаздар</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нарығын</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реттеу</w:t>
            </w:r>
            <w:r w:rsidRPr="00ED16C4">
              <w:rPr>
                <w:rFonts w:ascii="Times New Roman" w:hAnsi="Times New Roman" w:cs="Times New Roman"/>
                <w:sz w:val="24"/>
                <w:szCs w:val="24"/>
                <w:lang w:val="kk-KZ"/>
              </w:rPr>
              <w:t xml:space="preserve"> айтарлықтай дәрежеде егжей-</w:t>
            </w:r>
            <w:r w:rsidRPr="00ED16C4">
              <w:rPr>
                <w:rStyle w:val="ypks7kbdpwfgdykd3qb9"/>
                <w:rFonts w:ascii="Times New Roman" w:hAnsi="Times New Roman" w:cs="Times New Roman"/>
                <w:sz w:val="24"/>
                <w:szCs w:val="24"/>
                <w:lang w:val="kk-KZ"/>
              </w:rPr>
              <w:t>тегжейлі</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нормативтік</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тәсілге</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негізделген</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және</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жаңа</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өнімдерді</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реттеу</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үшін</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lastRenderedPageBreak/>
              <w:t>заңнамаға</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немесе</w:t>
            </w:r>
            <w:r w:rsidRPr="00ED16C4">
              <w:rPr>
                <w:rFonts w:ascii="Times New Roman" w:hAnsi="Times New Roman" w:cs="Times New Roman"/>
                <w:sz w:val="24"/>
                <w:szCs w:val="24"/>
                <w:lang w:val="kk-KZ"/>
              </w:rPr>
              <w:t xml:space="preserve"> заңға </w:t>
            </w:r>
            <w:r w:rsidRPr="00ED16C4">
              <w:rPr>
                <w:rStyle w:val="ypks7kbdpwfgdykd3qb9"/>
                <w:rFonts w:ascii="Times New Roman" w:hAnsi="Times New Roman" w:cs="Times New Roman"/>
                <w:sz w:val="24"/>
                <w:szCs w:val="24"/>
                <w:lang w:val="kk-KZ"/>
              </w:rPr>
              <w:t>тәуелді</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актілерге</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өзгерістер</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енгізуді</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талап</w:t>
            </w:r>
            <w:r w:rsidRPr="00ED16C4">
              <w:rPr>
                <w:rFonts w:ascii="Times New Roman" w:hAnsi="Times New Roman" w:cs="Times New Roman"/>
                <w:sz w:val="24"/>
                <w:szCs w:val="24"/>
                <w:lang w:val="kk-KZ"/>
              </w:rPr>
              <w:t xml:space="preserve"> етеді</w:t>
            </w:r>
            <w:r w:rsidRPr="00ED16C4">
              <w:rPr>
                <w:rStyle w:val="ypks7kbdpwfgdykd3qb9"/>
                <w:rFonts w:ascii="Times New Roman" w:hAnsi="Times New Roman" w:cs="Times New Roman"/>
                <w:sz w:val="24"/>
                <w:szCs w:val="24"/>
                <w:lang w:val="kk-KZ"/>
              </w:rPr>
              <w:t>,</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ал</w:t>
            </w:r>
            <w:r w:rsidRPr="00ED16C4">
              <w:rPr>
                <w:rFonts w:ascii="Times New Roman" w:hAnsi="Times New Roman" w:cs="Times New Roman"/>
                <w:sz w:val="24"/>
                <w:szCs w:val="24"/>
                <w:lang w:val="kk-KZ"/>
              </w:rPr>
              <w:t xml:space="preserve"> Corporations Act </w:t>
            </w:r>
            <w:r w:rsidRPr="00ED16C4">
              <w:rPr>
                <w:rStyle w:val="ypks7kbdpwfgdykd3qb9"/>
                <w:rFonts w:ascii="Times New Roman" w:hAnsi="Times New Roman" w:cs="Times New Roman"/>
                <w:sz w:val="24"/>
                <w:szCs w:val="24"/>
                <w:lang w:val="kk-KZ"/>
              </w:rPr>
              <w:t>2001</w:t>
            </w:r>
            <w:r w:rsidRPr="00ED16C4">
              <w:rPr>
                <w:rFonts w:ascii="Times New Roman" w:hAnsi="Times New Roman" w:cs="Times New Roman"/>
                <w:sz w:val="24"/>
                <w:szCs w:val="24"/>
                <w:lang w:val="kk-KZ"/>
              </w:rPr>
              <w:t>-</w:t>
            </w:r>
            <w:r w:rsidRPr="00ED16C4">
              <w:rPr>
                <w:rStyle w:val="ypks7kbdpwfgdykd3qb9"/>
                <w:rFonts w:ascii="Times New Roman" w:hAnsi="Times New Roman" w:cs="Times New Roman"/>
                <w:sz w:val="24"/>
                <w:szCs w:val="24"/>
                <w:lang w:val="kk-KZ"/>
              </w:rPr>
              <w:t>де</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бекітілген</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австралиялық</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модель</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адал</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іс-қимыл мен</w:t>
            </w:r>
            <w:r w:rsidRPr="00ED16C4">
              <w:rPr>
                <w:rFonts w:ascii="Times New Roman" w:hAnsi="Times New Roman" w:cs="Times New Roman"/>
                <w:sz w:val="24"/>
                <w:szCs w:val="24"/>
                <w:lang w:val="kk-KZ"/>
              </w:rPr>
              <w:t xml:space="preserve"> клиенттермен </w:t>
            </w:r>
            <w:r w:rsidRPr="00ED16C4">
              <w:rPr>
                <w:rStyle w:val="ypks7kbdpwfgdykd3qb9"/>
                <w:rFonts w:ascii="Times New Roman" w:hAnsi="Times New Roman" w:cs="Times New Roman"/>
                <w:sz w:val="24"/>
                <w:szCs w:val="24"/>
                <w:lang w:val="kk-KZ"/>
              </w:rPr>
              <w:t>әділ</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қарым</w:t>
            </w:r>
            <w:r w:rsidRPr="00ED16C4">
              <w:rPr>
                <w:rFonts w:ascii="Times New Roman" w:hAnsi="Times New Roman" w:cs="Times New Roman"/>
                <w:sz w:val="24"/>
                <w:szCs w:val="24"/>
                <w:lang w:val="kk-KZ"/>
              </w:rPr>
              <w:t xml:space="preserve">-қатынастың </w:t>
            </w:r>
            <w:r w:rsidRPr="00ED16C4">
              <w:rPr>
                <w:rStyle w:val="ypks7kbdpwfgdykd3qb9"/>
                <w:rFonts w:ascii="Times New Roman" w:hAnsi="Times New Roman" w:cs="Times New Roman"/>
                <w:sz w:val="24"/>
                <w:szCs w:val="24"/>
                <w:lang w:val="kk-KZ"/>
              </w:rPr>
              <w:t>жалпы</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қағидаттарын</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қолдануға</w:t>
            </w:r>
            <w:r w:rsidRPr="00ED16C4">
              <w:rPr>
                <w:rFonts w:ascii="Times New Roman" w:hAnsi="Times New Roman" w:cs="Times New Roman"/>
                <w:sz w:val="24"/>
                <w:szCs w:val="24"/>
                <w:lang w:val="kk-KZ"/>
              </w:rPr>
              <w:t xml:space="preserve"> </w:t>
            </w:r>
            <w:r w:rsidRPr="00ED16C4">
              <w:rPr>
                <w:rStyle w:val="ypks7kbdpwfgdykd3qb9"/>
                <w:rFonts w:ascii="Times New Roman" w:hAnsi="Times New Roman" w:cs="Times New Roman"/>
                <w:sz w:val="24"/>
                <w:szCs w:val="24"/>
                <w:lang w:val="kk-KZ"/>
              </w:rPr>
              <w:t>бағытталған</w:t>
            </w:r>
            <w:r w:rsidRPr="00ED16C4">
              <w:rPr>
                <w:rFonts w:ascii="Times New Roman" w:eastAsia="Times New Roman" w:hAnsi="Times New Roman" w:cs="Times New Roman"/>
                <w:sz w:val="24"/>
                <w:szCs w:val="24"/>
                <w:lang w:val="kk-KZ"/>
              </w:rPr>
              <w:t>.</w:t>
            </w:r>
            <w:r w:rsidRPr="002073C9">
              <w:rPr>
                <w:rFonts w:ascii="Times New Roman" w:eastAsia="Times New Roman" w:hAnsi="Times New Roman" w:cs="Times New Roman"/>
                <w:sz w:val="24"/>
                <w:szCs w:val="24"/>
                <w:lang w:val="kk-KZ"/>
              </w:rPr>
              <w:t xml:space="preserve"> ASIC реттеушісі заңнамалық өзгерістерсіз жаңа өнімдерге қойылатын талаптарды жылдам бейімдеу үшін «no-action letters» және «class order relief»-ті белсенді қолданады. Нәтижесінде Австралия Азия-Тынық мұхиты аймағында ETF және құрылымдық өнімдер шығаратын жетекші нарықтардың біріне айналды.</w:t>
            </w:r>
          </w:p>
          <w:p w:rsidR="009A619D" w:rsidRPr="00A05BC3" w:rsidRDefault="009A619D" w:rsidP="009A619D">
            <w:pPr>
              <w:tabs>
                <w:tab w:val="left" w:pos="993"/>
              </w:tabs>
              <w:ind w:firstLine="284"/>
              <w:jc w:val="both"/>
              <w:rPr>
                <w:rStyle w:val="ypks7kbdpwfgdykd3qb9"/>
                <w:rFonts w:ascii="Times New Roman" w:hAnsi="Times New Roman" w:cs="Times New Roman"/>
                <w:sz w:val="24"/>
                <w:szCs w:val="24"/>
                <w:lang w:val="kk-KZ"/>
              </w:rPr>
            </w:pPr>
            <w:r w:rsidRPr="00170C18">
              <w:rPr>
                <w:rStyle w:val="ypks7kbdpwfgdykd3qb9"/>
                <w:rFonts w:ascii="Times New Roman" w:hAnsi="Times New Roman" w:cs="Times New Roman"/>
                <w:sz w:val="24"/>
                <w:szCs w:val="24"/>
                <w:lang w:val="kk-KZ"/>
              </w:rPr>
              <w:t>Осылайша,</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қағидаттарға</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негізделген</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капитал</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нарығын</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реттеуге</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көшу</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заңнамаға</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жиі</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өзгерістер</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енгізуді</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қажет</w:t>
            </w:r>
            <w:r w:rsidRPr="00170C18">
              <w:rPr>
                <w:rFonts w:ascii="Times New Roman" w:hAnsi="Times New Roman" w:cs="Times New Roman"/>
                <w:sz w:val="24"/>
                <w:szCs w:val="24"/>
                <w:lang w:val="kk-KZ"/>
              </w:rPr>
              <w:t xml:space="preserve"> етпей, </w:t>
            </w:r>
            <w:r w:rsidRPr="00170C18">
              <w:rPr>
                <w:rStyle w:val="ypks7kbdpwfgdykd3qb9"/>
                <w:rFonts w:ascii="Times New Roman" w:hAnsi="Times New Roman" w:cs="Times New Roman"/>
                <w:sz w:val="24"/>
                <w:szCs w:val="24"/>
                <w:lang w:val="kk-KZ"/>
              </w:rPr>
              <w:t>жаңа</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қаржы</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құралдары</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мен</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бизнес-модельдердің</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пайда</w:t>
            </w:r>
            <w:r w:rsidRPr="00170C18">
              <w:rPr>
                <w:rFonts w:ascii="Times New Roman" w:hAnsi="Times New Roman" w:cs="Times New Roman"/>
                <w:sz w:val="24"/>
                <w:szCs w:val="24"/>
                <w:lang w:val="kk-KZ"/>
              </w:rPr>
              <w:t xml:space="preserve"> болуына </w:t>
            </w:r>
            <w:r w:rsidRPr="00170C18">
              <w:rPr>
                <w:rStyle w:val="ypks7kbdpwfgdykd3qb9"/>
                <w:rFonts w:ascii="Times New Roman" w:hAnsi="Times New Roman" w:cs="Times New Roman"/>
                <w:sz w:val="24"/>
                <w:szCs w:val="24"/>
                <w:lang w:val="kk-KZ"/>
              </w:rPr>
              <w:t>жедел</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бейімделе</w:t>
            </w:r>
            <w:r w:rsidRPr="00170C18">
              <w:rPr>
                <w:rFonts w:ascii="Times New Roman" w:hAnsi="Times New Roman" w:cs="Times New Roman"/>
                <w:sz w:val="24"/>
                <w:szCs w:val="24"/>
                <w:lang w:val="kk-KZ"/>
              </w:rPr>
              <w:t xml:space="preserve"> алатын </w:t>
            </w:r>
            <w:r w:rsidRPr="00170C18">
              <w:rPr>
                <w:rStyle w:val="ypks7kbdpwfgdykd3qb9"/>
                <w:rFonts w:ascii="Times New Roman" w:hAnsi="Times New Roman" w:cs="Times New Roman"/>
                <w:sz w:val="24"/>
                <w:szCs w:val="24"/>
                <w:lang w:val="kk-KZ"/>
              </w:rPr>
              <w:t>неғұрлым</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икемді,</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келісілген</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және</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технологиялық</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бейтарап</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реттеуші</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ортаны</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қалыптастыруға</w:t>
            </w:r>
            <w:r w:rsidRPr="00170C18">
              <w:rPr>
                <w:rFonts w:ascii="Times New Roman" w:hAnsi="Times New Roman" w:cs="Times New Roman"/>
                <w:sz w:val="24"/>
                <w:szCs w:val="24"/>
                <w:lang w:val="kk-KZ"/>
              </w:rPr>
              <w:t xml:space="preserve"> </w:t>
            </w:r>
            <w:r w:rsidRPr="00170C18">
              <w:rPr>
                <w:rStyle w:val="ypks7kbdpwfgdykd3qb9"/>
                <w:rFonts w:ascii="Times New Roman" w:hAnsi="Times New Roman" w:cs="Times New Roman"/>
                <w:sz w:val="24"/>
                <w:szCs w:val="24"/>
                <w:lang w:val="kk-KZ"/>
              </w:rPr>
              <w:t>ықпал</w:t>
            </w:r>
            <w:r w:rsidRPr="00170C18">
              <w:rPr>
                <w:rFonts w:ascii="Times New Roman" w:hAnsi="Times New Roman" w:cs="Times New Roman"/>
                <w:sz w:val="24"/>
                <w:szCs w:val="24"/>
                <w:lang w:val="kk-KZ"/>
              </w:rPr>
              <w:t xml:space="preserve"> ететін </w:t>
            </w:r>
            <w:r w:rsidRPr="00170C18">
              <w:rPr>
                <w:rStyle w:val="ypks7kbdpwfgdykd3qb9"/>
                <w:rFonts w:ascii="Times New Roman" w:hAnsi="Times New Roman" w:cs="Times New Roman"/>
                <w:sz w:val="24"/>
                <w:szCs w:val="24"/>
                <w:lang w:val="kk-KZ"/>
              </w:rPr>
              <w:t>болады.</w:t>
            </w:r>
            <w:r w:rsidRPr="00170C18">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Бұл</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реттеушілік</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фрагментацияны</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қысқартуға</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нарыққа</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қатысушылар</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үшін</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реттеудің</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болжамдылығын</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арттыруға</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қаржылық</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инновацияларды</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енгізуді</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жеделдетуге</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және</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қазақстандық</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капитал</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нарығының</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халықаралық</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деңгейде</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бәсекеге</w:t>
            </w:r>
            <w:r w:rsidRPr="00A05BC3">
              <w:rPr>
                <w:rFonts w:ascii="Times New Roman" w:hAnsi="Times New Roman" w:cs="Times New Roman"/>
                <w:sz w:val="24"/>
                <w:szCs w:val="24"/>
                <w:lang w:val="kk-KZ"/>
              </w:rPr>
              <w:t xml:space="preserve"> қабілеттілігін </w:t>
            </w:r>
            <w:r w:rsidRPr="00A05BC3">
              <w:rPr>
                <w:rStyle w:val="ypks7kbdpwfgdykd3qb9"/>
                <w:rFonts w:ascii="Times New Roman" w:hAnsi="Times New Roman" w:cs="Times New Roman"/>
                <w:sz w:val="24"/>
                <w:szCs w:val="24"/>
                <w:lang w:val="kk-KZ"/>
              </w:rPr>
              <w:t>нығайтуға</w:t>
            </w:r>
            <w:r w:rsidRPr="00A05BC3">
              <w:rPr>
                <w:rFonts w:ascii="Times New Roman" w:hAnsi="Times New Roman" w:cs="Times New Roman"/>
                <w:sz w:val="24"/>
                <w:szCs w:val="24"/>
                <w:lang w:val="kk-KZ"/>
              </w:rPr>
              <w:t xml:space="preserve"> мүмкіндік береді</w:t>
            </w:r>
            <w:r w:rsidRPr="00A05BC3">
              <w:rPr>
                <w:rStyle w:val="ypks7kbdpwfgdykd3qb9"/>
                <w:rFonts w:ascii="Times New Roman" w:hAnsi="Times New Roman" w:cs="Times New Roman"/>
                <w:sz w:val="24"/>
                <w:szCs w:val="24"/>
                <w:lang w:val="kk-KZ"/>
              </w:rPr>
              <w:t>.</w:t>
            </w:r>
          </w:p>
          <w:p w:rsidR="009A619D" w:rsidRPr="00092490" w:rsidRDefault="009A619D" w:rsidP="009A619D">
            <w:pPr>
              <w:jc w:val="both"/>
              <w:rPr>
                <w:rFonts w:ascii="Times New Roman" w:eastAsia="Times New Roman" w:hAnsi="Times New Roman" w:cs="Times New Roman"/>
                <w:sz w:val="24"/>
                <w:szCs w:val="24"/>
                <w:lang w:val="kk-KZ"/>
              </w:rPr>
            </w:pPr>
            <w:r w:rsidRPr="00170C18">
              <w:rPr>
                <w:rFonts w:eastAsia="Times New Roman"/>
                <w:lang w:val="kk-KZ"/>
              </w:rPr>
              <w:t xml:space="preserve"> </w:t>
            </w:r>
            <w:r>
              <w:rPr>
                <w:rFonts w:eastAsia="Times New Roman"/>
                <w:lang w:val="kk-KZ"/>
              </w:rPr>
              <w:t xml:space="preserve">     </w:t>
            </w:r>
            <w:r w:rsidRPr="00A05BC3">
              <w:rPr>
                <w:rStyle w:val="ypks7kbdpwfgdykd3qb9"/>
                <w:rFonts w:ascii="Times New Roman" w:hAnsi="Times New Roman" w:cs="Times New Roman"/>
                <w:sz w:val="24"/>
                <w:szCs w:val="24"/>
                <w:lang w:val="kk-KZ"/>
              </w:rPr>
              <w:t>Еуропалық</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Одақтағы</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MiCA</w:t>
            </w:r>
            <w:r w:rsidRPr="00A05BC3">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регламенті </w:t>
            </w:r>
            <w:r w:rsidRPr="00A05BC3">
              <w:rPr>
                <w:rStyle w:val="ypks7kbdpwfgdykd3qb9"/>
                <w:rFonts w:ascii="Times New Roman" w:hAnsi="Times New Roman" w:cs="Times New Roman"/>
                <w:sz w:val="24"/>
                <w:szCs w:val="24"/>
                <w:lang w:val="kk-KZ"/>
              </w:rPr>
              <w:t>бүкіл</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ЕО</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деңгейінде</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цифрлық</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активтерді</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бірыңғай</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реттеуге</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көшуді</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көрсетеді.</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Ол</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цифрлық</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қаржы</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құралының</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нысанына</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қарамастан</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технологиялық</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бейтараптық</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қағидаттарына</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және</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реттеудің</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бірыңғай</w:t>
            </w:r>
            <w:r w:rsidRPr="00A05BC3">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 xml:space="preserve">қағидаларына </w:t>
            </w:r>
            <w:r w:rsidRPr="00A05BC3">
              <w:rPr>
                <w:rStyle w:val="ypks7kbdpwfgdykd3qb9"/>
                <w:rFonts w:ascii="Times New Roman" w:hAnsi="Times New Roman" w:cs="Times New Roman"/>
                <w:sz w:val="24"/>
                <w:szCs w:val="24"/>
                <w:lang w:val="kk-KZ"/>
              </w:rPr>
              <w:t>негізделген.</w:t>
            </w:r>
            <w:r w:rsidRPr="00A05BC3">
              <w:rPr>
                <w:rFonts w:ascii="Times New Roman" w:hAnsi="Times New Roman" w:cs="Times New Roman"/>
                <w:sz w:val="24"/>
                <w:szCs w:val="24"/>
                <w:lang w:val="kk-KZ"/>
              </w:rPr>
              <w:t xml:space="preserve"> Осыған </w:t>
            </w:r>
            <w:r w:rsidRPr="00A05BC3">
              <w:rPr>
                <w:rStyle w:val="ypks7kbdpwfgdykd3qb9"/>
                <w:rFonts w:ascii="Times New Roman" w:hAnsi="Times New Roman" w:cs="Times New Roman"/>
                <w:sz w:val="24"/>
                <w:szCs w:val="24"/>
                <w:lang w:val="kk-KZ"/>
              </w:rPr>
              <w:t>ұқсас</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тәсілдерді</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қолдану</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дәстүрлі</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қаржы</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нарығы</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мен</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цифрлық</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активтер</w:t>
            </w:r>
            <w:r w:rsidRPr="00A05BC3">
              <w:rPr>
                <w:rFonts w:ascii="Times New Roman" w:hAnsi="Times New Roman" w:cs="Times New Roman"/>
                <w:sz w:val="24"/>
                <w:szCs w:val="24"/>
                <w:lang w:val="kk-KZ"/>
              </w:rPr>
              <w:t xml:space="preserve"> нарығы </w:t>
            </w:r>
            <w:r w:rsidRPr="00A05BC3">
              <w:rPr>
                <w:rStyle w:val="ypks7kbdpwfgdykd3qb9"/>
                <w:rFonts w:ascii="Times New Roman" w:hAnsi="Times New Roman" w:cs="Times New Roman"/>
                <w:sz w:val="24"/>
                <w:szCs w:val="24"/>
                <w:lang w:val="kk-KZ"/>
              </w:rPr>
              <w:t>арасындағы</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реттеудің</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фрагментациясын</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төмендетуге</w:t>
            </w:r>
            <w:r w:rsidRPr="00A05BC3">
              <w:rPr>
                <w:rFonts w:ascii="Times New Roman" w:hAnsi="Times New Roman" w:cs="Times New Roman"/>
                <w:sz w:val="24"/>
                <w:szCs w:val="24"/>
                <w:lang w:val="kk-KZ"/>
              </w:rPr>
              <w:t>, нарық</w:t>
            </w:r>
            <w:r>
              <w:rPr>
                <w:rFonts w:ascii="Times New Roman" w:hAnsi="Times New Roman" w:cs="Times New Roman"/>
                <w:sz w:val="24"/>
                <w:szCs w:val="24"/>
                <w:lang w:val="kk-KZ"/>
              </w:rPr>
              <w:t>қа</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қатысушылар</w:t>
            </w:r>
            <w:r>
              <w:rPr>
                <w:rStyle w:val="ypks7kbdpwfgdykd3qb9"/>
                <w:rFonts w:ascii="Times New Roman" w:hAnsi="Times New Roman" w:cs="Times New Roman"/>
                <w:sz w:val="24"/>
                <w:szCs w:val="24"/>
                <w:lang w:val="kk-KZ"/>
              </w:rPr>
              <w:t>ғ</w:t>
            </w:r>
            <w:r w:rsidRPr="00A05BC3">
              <w:rPr>
                <w:rStyle w:val="ypks7kbdpwfgdykd3qb9"/>
                <w:rFonts w:ascii="Times New Roman" w:hAnsi="Times New Roman" w:cs="Times New Roman"/>
                <w:sz w:val="24"/>
                <w:szCs w:val="24"/>
                <w:lang w:val="kk-KZ"/>
              </w:rPr>
              <w:t>а</w:t>
            </w:r>
            <w:r w:rsidRPr="00A05BC3">
              <w:rPr>
                <w:rFonts w:ascii="Times New Roman" w:hAnsi="Times New Roman" w:cs="Times New Roman"/>
                <w:sz w:val="24"/>
                <w:szCs w:val="24"/>
                <w:lang w:val="kk-KZ"/>
              </w:rPr>
              <w:t xml:space="preserve"> қойылатын </w:t>
            </w:r>
            <w:r w:rsidRPr="00A05BC3">
              <w:rPr>
                <w:rStyle w:val="ypks7kbdpwfgdykd3qb9"/>
                <w:rFonts w:ascii="Times New Roman" w:hAnsi="Times New Roman" w:cs="Times New Roman"/>
                <w:sz w:val="24"/>
                <w:szCs w:val="24"/>
                <w:lang w:val="kk-KZ"/>
              </w:rPr>
              <w:t>талаптардың</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салыстырмалылығын</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қамтамасыз</w:t>
            </w:r>
            <w:r w:rsidRPr="00A05BC3">
              <w:rPr>
                <w:rFonts w:ascii="Times New Roman" w:hAnsi="Times New Roman" w:cs="Times New Roman"/>
                <w:sz w:val="24"/>
                <w:szCs w:val="24"/>
                <w:lang w:val="kk-KZ"/>
              </w:rPr>
              <w:t xml:space="preserve"> етуге және </w:t>
            </w:r>
            <w:r w:rsidRPr="00A05BC3">
              <w:rPr>
                <w:rStyle w:val="ypks7kbdpwfgdykd3qb9"/>
                <w:rFonts w:ascii="Times New Roman" w:hAnsi="Times New Roman" w:cs="Times New Roman"/>
                <w:sz w:val="24"/>
                <w:szCs w:val="24"/>
                <w:lang w:val="kk-KZ"/>
              </w:rPr>
              <w:t>институционалдық</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инвесторлардың</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цифрлық</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қаржы</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құралдарына</w:t>
            </w:r>
            <w:r w:rsidRPr="00A05BC3">
              <w:rPr>
                <w:rFonts w:ascii="Times New Roman" w:hAnsi="Times New Roman" w:cs="Times New Roman"/>
                <w:sz w:val="24"/>
                <w:szCs w:val="24"/>
                <w:lang w:val="kk-KZ"/>
              </w:rPr>
              <w:t xml:space="preserve"> деген </w:t>
            </w:r>
            <w:r w:rsidRPr="00A05BC3">
              <w:rPr>
                <w:rStyle w:val="ypks7kbdpwfgdykd3qb9"/>
                <w:rFonts w:ascii="Times New Roman" w:hAnsi="Times New Roman" w:cs="Times New Roman"/>
                <w:sz w:val="24"/>
                <w:szCs w:val="24"/>
                <w:lang w:val="kk-KZ"/>
              </w:rPr>
              <w:t>сенімін</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арттыруға</w:t>
            </w:r>
            <w:r w:rsidRPr="00A05BC3">
              <w:rPr>
                <w:rFonts w:ascii="Times New Roman" w:hAnsi="Times New Roman" w:cs="Times New Roman"/>
                <w:sz w:val="24"/>
                <w:szCs w:val="24"/>
                <w:lang w:val="kk-KZ"/>
              </w:rPr>
              <w:t xml:space="preserve"> </w:t>
            </w:r>
            <w:r w:rsidRPr="00A05BC3">
              <w:rPr>
                <w:rStyle w:val="ypks7kbdpwfgdykd3qb9"/>
                <w:rFonts w:ascii="Times New Roman" w:hAnsi="Times New Roman" w:cs="Times New Roman"/>
                <w:sz w:val="24"/>
                <w:szCs w:val="24"/>
                <w:lang w:val="kk-KZ"/>
              </w:rPr>
              <w:t>мүмкіндік</w:t>
            </w:r>
            <w:r w:rsidRPr="00A05BC3">
              <w:rPr>
                <w:rFonts w:ascii="Times New Roman" w:hAnsi="Times New Roman" w:cs="Times New Roman"/>
                <w:sz w:val="24"/>
                <w:szCs w:val="24"/>
                <w:lang w:val="kk-KZ"/>
              </w:rPr>
              <w:t xml:space="preserve"> береді</w:t>
            </w:r>
            <w:r w:rsidRPr="00A05BC3">
              <w:rPr>
                <w:rStyle w:val="ypks7kbdpwfgdykd3qb9"/>
                <w:rFonts w:ascii="Times New Roman" w:hAnsi="Times New Roman" w:cs="Times New Roman"/>
                <w:sz w:val="24"/>
                <w:szCs w:val="24"/>
                <w:lang w:val="kk-KZ"/>
              </w:rPr>
              <w:t>.</w:t>
            </w:r>
          </w:p>
        </w:tc>
      </w:tr>
      <w:tr w:rsidR="009A619D" w:rsidRPr="00B14629" w:rsidTr="00913D39">
        <w:trPr>
          <w:trHeight w:val="726"/>
        </w:trPr>
        <w:tc>
          <w:tcPr>
            <w:tcW w:w="568" w:type="dxa"/>
          </w:tcPr>
          <w:p w:rsidR="009A619D" w:rsidRPr="00164C6E" w:rsidRDefault="009A619D" w:rsidP="009A619D">
            <w:pPr>
              <w:jc w:val="both"/>
              <w:rPr>
                <w:rFonts w:ascii="Times New Roman" w:eastAsia="Times New Roman" w:hAnsi="Times New Roman" w:cs="Times New Roman"/>
                <w:sz w:val="24"/>
                <w:szCs w:val="24"/>
              </w:rPr>
            </w:pPr>
            <w:r w:rsidRPr="00164C6E">
              <w:rPr>
                <w:rFonts w:ascii="Times New Roman" w:eastAsia="Times New Roman" w:hAnsi="Times New Roman" w:cs="Times New Roman"/>
                <w:sz w:val="24"/>
                <w:szCs w:val="24"/>
              </w:rPr>
              <w:lastRenderedPageBreak/>
              <w:t>4</w:t>
            </w:r>
          </w:p>
        </w:tc>
        <w:tc>
          <w:tcPr>
            <w:tcW w:w="6379" w:type="dxa"/>
          </w:tcPr>
          <w:p w:rsidR="009A619D" w:rsidRPr="00164C6E" w:rsidRDefault="009A619D" w:rsidP="009A619D">
            <w:pPr>
              <w:ind w:firstLine="284"/>
              <w:jc w:val="both"/>
              <w:rPr>
                <w:rFonts w:ascii="Times New Roman" w:eastAsia="Times New Roman" w:hAnsi="Times New Roman" w:cs="Times New Roman"/>
                <w:b/>
                <w:bCs/>
                <w:sz w:val="24"/>
                <w:szCs w:val="24"/>
              </w:rPr>
            </w:pPr>
            <w:r w:rsidRPr="00164C6E">
              <w:rPr>
                <w:rFonts w:ascii="Times New Roman" w:eastAsia="Times New Roman" w:hAnsi="Times New Roman" w:cs="Times New Roman"/>
                <w:b/>
                <w:bCs/>
                <w:sz w:val="24"/>
                <w:szCs w:val="24"/>
              </w:rPr>
              <w:t xml:space="preserve">1. </w:t>
            </w:r>
            <w:r w:rsidRPr="00133CA9">
              <w:rPr>
                <w:rFonts w:ascii="Times New Roman" w:eastAsia="Times New Roman" w:hAnsi="Times New Roman" w:cs="Times New Roman"/>
                <w:b/>
                <w:bCs/>
                <w:sz w:val="24"/>
                <w:szCs w:val="24"/>
              </w:rPr>
              <w:t>Екі контурлы реттеуші жүйе</w:t>
            </w:r>
          </w:p>
          <w:p w:rsidR="009A619D" w:rsidRPr="00133CA9" w:rsidRDefault="009A619D" w:rsidP="009A619D">
            <w:pPr>
              <w:ind w:firstLine="284"/>
              <w:jc w:val="both"/>
              <w:rPr>
                <w:rFonts w:ascii="Times New Roman" w:eastAsia="Times New Roman" w:hAnsi="Times New Roman" w:cs="Times New Roman"/>
                <w:sz w:val="24"/>
                <w:szCs w:val="24"/>
                <w:lang w:val="kk-KZ"/>
              </w:rPr>
            </w:pPr>
            <w:r w:rsidRPr="00133CA9">
              <w:rPr>
                <w:rFonts w:ascii="Times New Roman" w:eastAsia="Times New Roman" w:hAnsi="Times New Roman" w:cs="Times New Roman"/>
                <w:sz w:val="24"/>
                <w:szCs w:val="24"/>
              </w:rPr>
              <w:t>Қазақстан Республикасының аумағында қатарлас екі реттеуші режим жұмыс істейді: ҚНРДА орындайтын жалпы заңнама және АХҚО-ның ерекше құқықтық режимі, онда қадағалауды жалпы ағылшын құқығы нормаларының негізінде AFSA жүзеге асырады.</w:t>
            </w:r>
            <w:r>
              <w:rPr>
                <w:rFonts w:ascii="Times New Roman" w:eastAsia="Times New Roman" w:hAnsi="Times New Roman" w:cs="Times New Roman"/>
                <w:sz w:val="24"/>
                <w:szCs w:val="24"/>
                <w:lang w:val="kk-KZ"/>
              </w:rPr>
              <w:t xml:space="preserve"> </w:t>
            </w:r>
            <w:r w:rsidRPr="00133CA9">
              <w:rPr>
                <w:rFonts w:ascii="Times New Roman" w:eastAsia="Times New Roman" w:hAnsi="Times New Roman" w:cs="Times New Roman"/>
                <w:sz w:val="24"/>
                <w:szCs w:val="24"/>
                <w:lang w:val="kk-KZ"/>
              </w:rPr>
              <w:t xml:space="preserve">АХҚО бағалы қағаздар </w:t>
            </w:r>
            <w:r w:rsidRPr="00133CA9">
              <w:rPr>
                <w:rFonts w:ascii="Times New Roman" w:eastAsia="Times New Roman" w:hAnsi="Times New Roman" w:cs="Times New Roman"/>
                <w:sz w:val="24"/>
                <w:szCs w:val="24"/>
                <w:lang w:val="kk-KZ"/>
              </w:rPr>
              <w:lastRenderedPageBreak/>
              <w:t>эмиссиясының неғұрлым икемді режимін және ақпаратты ашуға жеңілдетілген талаптарды ұсынады. Дүниежүзілік банктің FSAP техникалық жазбасы екі реттеушінің, екі биржаның (KASE және AIX) және екі депозитарийдің (ОД</w:t>
            </w:r>
            <w:r>
              <w:rPr>
                <w:rFonts w:ascii="Times New Roman" w:eastAsia="Times New Roman" w:hAnsi="Times New Roman" w:cs="Times New Roman"/>
                <w:sz w:val="24"/>
                <w:szCs w:val="24"/>
                <w:lang w:val="kk-KZ"/>
              </w:rPr>
              <w:t xml:space="preserve"> </w:t>
            </w:r>
            <w:r w:rsidRPr="00133CA9">
              <w:rPr>
                <w:rFonts w:ascii="Times New Roman" w:eastAsia="Times New Roman" w:hAnsi="Times New Roman" w:cs="Times New Roman"/>
                <w:sz w:val="24"/>
                <w:szCs w:val="24"/>
                <w:lang w:val="kk-KZ"/>
              </w:rPr>
              <w:t>және AIX CSD) болуы нарықты бөлшектеу тәуекелін туғызатынын тікелей көрсетеді.</w:t>
            </w:r>
          </w:p>
          <w:p w:rsidR="009A619D" w:rsidRPr="00784CF7" w:rsidRDefault="009A619D" w:rsidP="009A619D">
            <w:pPr>
              <w:ind w:firstLine="284"/>
              <w:jc w:val="both"/>
              <w:rPr>
                <w:rFonts w:ascii="Times New Roman" w:eastAsia="Times New Roman" w:hAnsi="Times New Roman" w:cs="Times New Roman"/>
                <w:b/>
                <w:bCs/>
                <w:sz w:val="24"/>
                <w:szCs w:val="24"/>
                <w:lang w:val="kk-KZ"/>
              </w:rPr>
            </w:pPr>
            <w:r w:rsidRPr="00784CF7">
              <w:rPr>
                <w:rFonts w:ascii="Times New Roman" w:eastAsia="Times New Roman" w:hAnsi="Times New Roman" w:cs="Times New Roman"/>
                <w:b/>
                <w:bCs/>
                <w:sz w:val="24"/>
                <w:szCs w:val="24"/>
                <w:lang w:val="kk-KZ"/>
              </w:rPr>
              <w:t>2. Реттеуші және инфрақұрылымдық ассиметрия</w:t>
            </w:r>
          </w:p>
          <w:p w:rsidR="009A619D" w:rsidRPr="00784CF7" w:rsidRDefault="009A619D" w:rsidP="009A619D">
            <w:pPr>
              <w:pBdr>
                <w:top w:val="nil"/>
                <w:left w:val="nil"/>
                <w:bottom w:val="nil"/>
                <w:right w:val="nil"/>
                <w:between w:val="nil"/>
              </w:pBdr>
              <w:tabs>
                <w:tab w:val="left" w:pos="993"/>
              </w:tabs>
              <w:ind w:firstLine="284"/>
              <w:jc w:val="both"/>
              <w:rPr>
                <w:rFonts w:ascii="Times New Roman" w:eastAsia="Times New Roman" w:hAnsi="Times New Roman" w:cs="Times New Roman"/>
                <w:sz w:val="24"/>
                <w:szCs w:val="24"/>
                <w:lang w:val="kk-KZ"/>
              </w:rPr>
            </w:pPr>
            <w:r w:rsidRPr="00784CF7">
              <w:rPr>
                <w:rFonts w:ascii="Times New Roman" w:eastAsia="Times New Roman" w:hAnsi="Times New Roman" w:cs="Times New Roman"/>
                <w:sz w:val="24"/>
                <w:szCs w:val="24"/>
                <w:lang w:val="kk-KZ"/>
              </w:rPr>
              <w:t>Эмиссияға, ақпаратты ашуға, комплаенске қойылатын талаптардағы айырмашылықтар және қатарлас  инфрақұрылымдардың болуы капитал нарығына біртекті  қол жеткізбеу  жағдайларын қалыптастырады. Нарық субъектілері алаңды фискалдық және әкімшілік жүктеме деңгейіне қарай таңдай алады.</w:t>
            </w:r>
            <w:r>
              <w:rPr>
                <w:rFonts w:ascii="Times New Roman" w:eastAsia="Times New Roman" w:hAnsi="Times New Roman" w:cs="Times New Roman"/>
                <w:sz w:val="24"/>
                <w:szCs w:val="24"/>
                <w:lang w:val="kk-KZ"/>
              </w:rPr>
              <w:t xml:space="preserve"> </w:t>
            </w:r>
            <w:r w:rsidRPr="001E12D5">
              <w:rPr>
                <w:rFonts w:ascii="Times New Roman" w:eastAsia="Times New Roman" w:hAnsi="Times New Roman" w:cs="Times New Roman"/>
                <w:sz w:val="24"/>
                <w:szCs w:val="24"/>
                <w:lang w:val="kk-KZ"/>
              </w:rPr>
              <w:t xml:space="preserve">AIX платформасында </w:t>
            </w:r>
            <w:r w:rsidRPr="009A62BB">
              <w:rPr>
                <w:rFonts w:ascii="Times New Roman" w:eastAsia="Times New Roman" w:hAnsi="Times New Roman" w:cs="Times New Roman"/>
                <w:sz w:val="24"/>
                <w:szCs w:val="24"/>
                <w:lang w:val="kk-KZ"/>
              </w:rPr>
              <w:t xml:space="preserve">2025 жылдың соңына қарай жеке тұлғалардың 2,3 </w:t>
            </w:r>
            <w:r w:rsidRPr="001E12D5">
              <w:rPr>
                <w:rFonts w:ascii="Times New Roman" w:eastAsia="Times New Roman" w:hAnsi="Times New Roman" w:cs="Times New Roman"/>
                <w:sz w:val="24"/>
                <w:szCs w:val="24"/>
                <w:lang w:val="kk-KZ"/>
              </w:rPr>
              <w:t>млн  шоты тіркелген, бұл</w:t>
            </w:r>
            <w:r>
              <w:rPr>
                <w:rFonts w:ascii="Times New Roman" w:eastAsia="Times New Roman" w:hAnsi="Times New Roman" w:cs="Times New Roman"/>
                <w:sz w:val="24"/>
                <w:szCs w:val="24"/>
                <w:lang w:val="kk-KZ"/>
              </w:rPr>
              <w:t xml:space="preserve"> – бұл </w:t>
            </w:r>
            <w:r w:rsidRPr="001E12D5">
              <w:rPr>
                <w:rFonts w:ascii="Times New Roman" w:eastAsia="Times New Roman" w:hAnsi="Times New Roman" w:cs="Times New Roman"/>
                <w:sz w:val="24"/>
                <w:szCs w:val="24"/>
                <w:lang w:val="kk-KZ"/>
              </w:rPr>
              <w:t xml:space="preserve">жиынтық клиенттік базаның шамамен үштен бірі (5,1 млн шот). </w:t>
            </w:r>
            <w:r w:rsidRPr="00784CF7">
              <w:rPr>
                <w:rFonts w:ascii="Times New Roman" w:eastAsia="Times New Roman" w:hAnsi="Times New Roman" w:cs="Times New Roman"/>
                <w:sz w:val="24"/>
                <w:szCs w:val="24"/>
                <w:lang w:val="kk-KZ"/>
              </w:rPr>
              <w:t>FSAP деректері бойынша квазимемлекеттік сектор корпоративтік облигациялар нарығының 79,4%-ын (2018-2022) алып отыр, жеке сектордың үлесі 5%-дан кем.</w:t>
            </w:r>
          </w:p>
          <w:p w:rsidR="009A619D" w:rsidRPr="00784CF7" w:rsidRDefault="009A619D" w:rsidP="009A619D">
            <w:pPr>
              <w:pBdr>
                <w:top w:val="nil"/>
                <w:left w:val="nil"/>
                <w:bottom w:val="nil"/>
                <w:right w:val="nil"/>
                <w:between w:val="nil"/>
              </w:pBdr>
              <w:tabs>
                <w:tab w:val="left" w:pos="993"/>
              </w:tabs>
              <w:ind w:firstLine="284"/>
              <w:jc w:val="both"/>
              <w:rPr>
                <w:rFonts w:ascii="Times New Roman" w:eastAsia="Times New Roman" w:hAnsi="Times New Roman" w:cs="Times New Roman"/>
                <w:sz w:val="24"/>
                <w:szCs w:val="24"/>
                <w:lang w:val="kk-KZ"/>
              </w:rPr>
            </w:pPr>
            <w:r w:rsidRPr="00784CF7">
              <w:rPr>
                <w:rFonts w:ascii="Times New Roman" w:eastAsia="Times New Roman" w:hAnsi="Times New Roman" w:cs="Times New Roman"/>
                <w:sz w:val="24"/>
                <w:szCs w:val="24"/>
                <w:lang w:val="kk-KZ"/>
              </w:rPr>
              <w:t xml:space="preserve">Мұндай екi контурлы жүйе эмитенттердi, өтiмдiлiктi және инвестицияларды неғұрлым икемдi реттеушi орта жағына қайта бөлуге әкеледi және реттеушiлік төрелiктi күшейтедi. Бағалы қағаздар </w:t>
            </w:r>
            <w:r>
              <w:rPr>
                <w:rFonts w:ascii="Times New Roman" w:eastAsia="Times New Roman" w:hAnsi="Times New Roman" w:cs="Times New Roman"/>
                <w:sz w:val="24"/>
                <w:szCs w:val="24"/>
                <w:lang w:val="kk-KZ"/>
              </w:rPr>
              <w:t>нарығы</w:t>
            </w:r>
            <w:r w:rsidRPr="00784CF7">
              <w:rPr>
                <w:rFonts w:ascii="Times New Roman" w:eastAsia="Times New Roman" w:hAnsi="Times New Roman" w:cs="Times New Roman"/>
                <w:sz w:val="24"/>
                <w:szCs w:val="24"/>
                <w:lang w:val="kk-KZ"/>
              </w:rPr>
              <w:t xml:space="preserve"> туралы 2003 жылғы заңда екi режимдi үйлестiру тетiктерi жоқ.</w:t>
            </w:r>
          </w:p>
        </w:tc>
        <w:tc>
          <w:tcPr>
            <w:tcW w:w="8647" w:type="dxa"/>
          </w:tcPr>
          <w:p w:rsidR="009A619D" w:rsidRPr="00784CF7" w:rsidRDefault="009A619D" w:rsidP="009A619D">
            <w:pPr>
              <w:jc w:val="both"/>
              <w:rPr>
                <w:rFonts w:ascii="Times New Roman" w:eastAsia="Times New Roman" w:hAnsi="Times New Roman" w:cs="Times New Roman"/>
                <w:sz w:val="24"/>
                <w:szCs w:val="24"/>
                <w:lang w:val="kk-KZ"/>
              </w:rPr>
            </w:pPr>
            <w:r w:rsidRPr="00784CF7">
              <w:rPr>
                <w:rFonts w:ascii="Times New Roman" w:eastAsia="Times New Roman" w:hAnsi="Times New Roman" w:cs="Times New Roman"/>
                <w:sz w:val="24"/>
                <w:szCs w:val="24"/>
                <w:lang w:val="kk-KZ"/>
              </w:rPr>
              <w:lastRenderedPageBreak/>
              <w:t>Әлемдік тәжірибе көрсеткендей, қ</w:t>
            </w:r>
            <w:r>
              <w:rPr>
                <w:rFonts w:ascii="Times New Roman" w:eastAsia="Times New Roman" w:hAnsi="Times New Roman" w:cs="Times New Roman"/>
                <w:sz w:val="24"/>
                <w:szCs w:val="24"/>
                <w:lang w:val="kk-KZ"/>
              </w:rPr>
              <w:t>атарлас</w:t>
            </w:r>
            <w:r w:rsidRPr="00784CF7">
              <w:rPr>
                <w:rFonts w:ascii="Times New Roman" w:eastAsia="Times New Roman" w:hAnsi="Times New Roman" w:cs="Times New Roman"/>
                <w:sz w:val="24"/>
                <w:szCs w:val="24"/>
                <w:lang w:val="kk-KZ"/>
              </w:rPr>
              <w:t xml:space="preserve"> юрисдикциялар арасындағы реттеушілік төрелікті жоюға тыйым салу шараларымен емес, іс-қимыл саласын шектейтін және төрелік үшін экономикалық ынталандыруды жоятын нақты заңнамалық база құрумен қол жеткізіледі.</w:t>
            </w:r>
          </w:p>
          <w:p w:rsidR="009A619D" w:rsidRPr="00784CF7" w:rsidRDefault="009A619D" w:rsidP="009A619D">
            <w:pPr>
              <w:jc w:val="both"/>
              <w:rPr>
                <w:rFonts w:ascii="Times New Roman" w:eastAsia="Times New Roman" w:hAnsi="Times New Roman" w:cs="Times New Roman"/>
                <w:sz w:val="24"/>
                <w:szCs w:val="24"/>
                <w:lang w:val="kk-KZ"/>
              </w:rPr>
            </w:pPr>
          </w:p>
          <w:p w:rsidR="009A619D" w:rsidRDefault="009A619D" w:rsidP="009A619D">
            <w:pPr>
              <w:jc w:val="both"/>
              <w:rPr>
                <w:rFonts w:ascii="Times New Roman" w:eastAsia="Times New Roman" w:hAnsi="Times New Roman" w:cs="Times New Roman"/>
                <w:i/>
                <w:iCs/>
                <w:sz w:val="24"/>
                <w:szCs w:val="24"/>
                <w:lang w:val="kk-KZ"/>
              </w:rPr>
            </w:pPr>
            <w:r>
              <w:rPr>
                <w:rFonts w:ascii="Times New Roman" w:eastAsia="Times New Roman" w:hAnsi="Times New Roman" w:cs="Times New Roman"/>
                <w:i/>
                <w:iCs/>
                <w:sz w:val="24"/>
                <w:szCs w:val="24"/>
                <w:lang w:val="kk-KZ"/>
              </w:rPr>
              <w:t>БАӘ</w:t>
            </w:r>
            <w:r w:rsidRPr="00784CF7">
              <w:rPr>
                <w:rFonts w:ascii="Times New Roman" w:eastAsia="Times New Roman" w:hAnsi="Times New Roman" w:cs="Times New Roman"/>
                <w:i/>
                <w:iCs/>
                <w:sz w:val="24"/>
                <w:szCs w:val="24"/>
                <w:lang w:val="kk-KZ"/>
              </w:rPr>
              <w:t xml:space="preserve"> </w:t>
            </w:r>
            <w:r>
              <w:rPr>
                <w:rFonts w:ascii="Times New Roman" w:eastAsia="Times New Roman" w:hAnsi="Times New Roman" w:cs="Times New Roman"/>
                <w:i/>
                <w:iCs/>
                <w:sz w:val="24"/>
                <w:szCs w:val="24"/>
                <w:lang w:val="kk-KZ"/>
              </w:rPr>
              <w:t xml:space="preserve">– </w:t>
            </w:r>
            <w:r w:rsidRPr="00A05BC3">
              <w:rPr>
                <w:rFonts w:ascii="Times New Roman" w:eastAsia="Times New Roman" w:hAnsi="Times New Roman" w:cs="Times New Roman"/>
                <w:b/>
                <w:i/>
                <w:iCs/>
                <w:sz w:val="24"/>
                <w:szCs w:val="24"/>
                <w:lang w:val="kk-KZ"/>
              </w:rPr>
              <w:t>DIFC және Jafza-нің  аражігін ажырату</w:t>
            </w:r>
          </w:p>
          <w:p w:rsidR="009A619D" w:rsidRPr="00CC0C4A" w:rsidRDefault="009A619D" w:rsidP="009A619D">
            <w:pPr>
              <w:jc w:val="both"/>
              <w:rPr>
                <w:rStyle w:val="ypks7kbdpwfgdykd3qb9"/>
                <w:rFonts w:ascii="Times New Roman" w:hAnsi="Times New Roman" w:cs="Times New Roman"/>
                <w:sz w:val="24"/>
                <w:szCs w:val="24"/>
                <w:lang w:val="kk-KZ"/>
              </w:rPr>
            </w:pPr>
            <w:r w:rsidRPr="00CC0C4A">
              <w:rPr>
                <w:rStyle w:val="ypks7kbdpwfgdykd3qb9"/>
                <w:rFonts w:ascii="Times New Roman" w:hAnsi="Times New Roman" w:cs="Times New Roman"/>
                <w:sz w:val="24"/>
                <w:szCs w:val="24"/>
                <w:lang w:val="kk-KZ"/>
              </w:rPr>
              <w:lastRenderedPageBreak/>
              <w:t>Біріккен</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Араб</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Әмірліктерінің</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тәжірибесі</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Қазақстан</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үшін</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қызығушылық</w:t>
            </w:r>
            <w:r w:rsidRPr="00CC0C4A">
              <w:rPr>
                <w:rFonts w:ascii="Times New Roman" w:hAnsi="Times New Roman" w:cs="Times New Roman"/>
                <w:sz w:val="24"/>
                <w:szCs w:val="24"/>
                <w:lang w:val="kk-KZ"/>
              </w:rPr>
              <w:t xml:space="preserve"> тудырады</w:t>
            </w:r>
            <w:r w:rsidRPr="00CC0C4A">
              <w:rPr>
                <w:rStyle w:val="ypks7kbdpwfgdykd3qb9"/>
                <w:rFonts w:ascii="Times New Roman" w:hAnsi="Times New Roman" w:cs="Times New Roman"/>
                <w:sz w:val="24"/>
                <w:szCs w:val="24"/>
                <w:lang w:val="kk-KZ"/>
              </w:rPr>
              <w:t xml:space="preserve">, себебі </w:t>
            </w:r>
            <w:r w:rsidRPr="00CC0C4A">
              <w:rPr>
                <w:rFonts w:ascii="Times New Roman" w:hAnsi="Times New Roman" w:cs="Times New Roman"/>
                <w:sz w:val="24"/>
                <w:szCs w:val="24"/>
                <w:lang w:val="kk-KZ"/>
              </w:rPr>
              <w:t xml:space="preserve">ол </w:t>
            </w:r>
            <w:r w:rsidRPr="00CC0C4A">
              <w:rPr>
                <w:rStyle w:val="ypks7kbdpwfgdykd3qb9"/>
                <w:rFonts w:ascii="Times New Roman" w:hAnsi="Times New Roman" w:cs="Times New Roman"/>
                <w:sz w:val="24"/>
                <w:szCs w:val="24"/>
                <w:lang w:val="kk-KZ"/>
              </w:rPr>
              <w:t>мемлекет</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пен</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квазимемлекеттік</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сектордың</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жоғары</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рөлін</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исламдық</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қаржының</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дамуын</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халықаралық</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қаржы</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орталығының</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болуын</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және</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бір</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юрисдикция</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ішінде</w:t>
            </w:r>
            <w:r w:rsidRPr="00CC0C4A">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қатар</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реттеуші</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режимдердің</w:t>
            </w:r>
            <w:r w:rsidRPr="00CC0C4A">
              <w:rPr>
                <w:rFonts w:ascii="Times New Roman" w:hAnsi="Times New Roman" w:cs="Times New Roman"/>
                <w:sz w:val="24"/>
                <w:szCs w:val="24"/>
                <w:lang w:val="kk-KZ"/>
              </w:rPr>
              <w:t xml:space="preserve"> болуын </w:t>
            </w:r>
            <w:r w:rsidRPr="00CC0C4A">
              <w:rPr>
                <w:rStyle w:val="ypks7kbdpwfgdykd3qb9"/>
                <w:rFonts w:ascii="Times New Roman" w:hAnsi="Times New Roman" w:cs="Times New Roman"/>
                <w:sz w:val="24"/>
                <w:szCs w:val="24"/>
                <w:lang w:val="kk-KZ"/>
              </w:rPr>
              <w:t>біріктіреді</w:t>
            </w:r>
            <w:r>
              <w:rPr>
                <w:rStyle w:val="ypks7kbdpwfgdykd3qb9"/>
                <w:rFonts w:ascii="Times New Roman" w:hAnsi="Times New Roman" w:cs="Times New Roman"/>
                <w:sz w:val="24"/>
                <w:szCs w:val="24"/>
                <w:lang w:val="kk-KZ"/>
              </w:rPr>
              <w:t>.</w:t>
            </w:r>
          </w:p>
          <w:p w:rsidR="009A619D" w:rsidRDefault="009A619D" w:rsidP="009A619D">
            <w:pPr>
              <w:jc w:val="both"/>
              <w:rPr>
                <w:rFonts w:ascii="Times New Roman" w:eastAsia="Times New Roman" w:hAnsi="Times New Roman" w:cs="Times New Roman"/>
                <w:sz w:val="24"/>
                <w:szCs w:val="24"/>
                <w:lang w:val="kk-KZ"/>
              </w:rPr>
            </w:pPr>
            <w:r w:rsidRPr="0051766E">
              <w:rPr>
                <w:rFonts w:ascii="Times New Roman" w:eastAsia="Times New Roman" w:hAnsi="Times New Roman" w:cs="Times New Roman"/>
                <w:sz w:val="24"/>
                <w:szCs w:val="24"/>
                <w:lang w:val="kk-KZ"/>
              </w:rPr>
              <w:t>БАӘ-</w:t>
            </w:r>
            <w:r>
              <w:rPr>
                <w:rFonts w:ascii="Times New Roman" w:eastAsia="Times New Roman" w:hAnsi="Times New Roman" w:cs="Times New Roman"/>
                <w:sz w:val="24"/>
                <w:szCs w:val="24"/>
                <w:lang w:val="kk-KZ"/>
              </w:rPr>
              <w:t>да</w:t>
            </w:r>
            <w:r w:rsidRPr="0051766E">
              <w:rPr>
                <w:rFonts w:ascii="Times New Roman" w:eastAsia="Times New Roman" w:hAnsi="Times New Roman" w:cs="Times New Roman"/>
                <w:sz w:val="24"/>
                <w:szCs w:val="24"/>
                <w:lang w:val="kk-KZ"/>
              </w:rPr>
              <w:t xml:space="preserve"> ұлттық қаржы инфрақұрылымымен қатар DIFC халықаралық қаржы орталығы жұмыс істейді. Реформаға дейін DIFC-тің және Jafza-н</w:t>
            </w:r>
            <w:r>
              <w:rPr>
                <w:rFonts w:ascii="Times New Roman" w:eastAsia="Times New Roman" w:hAnsi="Times New Roman" w:cs="Times New Roman"/>
                <w:sz w:val="24"/>
                <w:szCs w:val="24"/>
                <w:lang w:val="kk-KZ"/>
              </w:rPr>
              <w:t>і</w:t>
            </w:r>
            <w:r w:rsidRPr="0051766E">
              <w:rPr>
                <w:rFonts w:ascii="Times New Roman" w:eastAsia="Times New Roman" w:hAnsi="Times New Roman" w:cs="Times New Roman"/>
                <w:sz w:val="24"/>
                <w:szCs w:val="24"/>
                <w:lang w:val="kk-KZ"/>
              </w:rPr>
              <w:t>ң еркін экономикалық аймағының түрлі режимдері реттеушілік төрелік құрды. Жою</w:t>
            </w:r>
            <w:r>
              <w:rPr>
                <w:rFonts w:ascii="Times New Roman" w:eastAsia="Times New Roman" w:hAnsi="Times New Roman" w:cs="Times New Roman"/>
                <w:sz w:val="24"/>
                <w:szCs w:val="24"/>
                <w:lang w:val="kk-KZ"/>
              </w:rPr>
              <w:t>ға</w:t>
            </w:r>
            <w:r w:rsidRPr="0051766E">
              <w:rPr>
                <w:rFonts w:ascii="Times New Roman" w:eastAsia="Times New Roman" w:hAnsi="Times New Roman" w:cs="Times New Roman"/>
                <w:sz w:val="24"/>
                <w:szCs w:val="24"/>
                <w:lang w:val="kk-KZ"/>
              </w:rPr>
              <w:t xml:space="preserve"> заңнамалық шектеулермен қол жеткізілді: DIFC федералдық азаматтық және коммерциялық заңдардан шығарылды, салықтық  преференцияларға құқық формальды түрде тіркеуге емес, іс жүзінде жүзеге асырылатын қызметтің сипатына байланысты.</w:t>
            </w:r>
            <w:r>
              <w:rPr>
                <w:rFonts w:ascii="Times New Roman" w:eastAsia="Times New Roman" w:hAnsi="Times New Roman" w:cs="Times New Roman"/>
                <w:sz w:val="24"/>
                <w:szCs w:val="24"/>
                <w:lang w:val="kk-KZ"/>
              </w:rPr>
              <w:t xml:space="preserve"> </w:t>
            </w:r>
            <w:r w:rsidRPr="0051766E">
              <w:rPr>
                <w:rFonts w:ascii="Times New Roman" w:eastAsia="Times New Roman" w:hAnsi="Times New Roman" w:cs="Times New Roman"/>
                <w:sz w:val="24"/>
                <w:szCs w:val="24"/>
                <w:lang w:val="kk-KZ"/>
              </w:rPr>
              <w:t xml:space="preserve"> </w:t>
            </w:r>
            <w:r w:rsidRPr="00702427">
              <w:rPr>
                <w:rFonts w:ascii="Times New Roman" w:eastAsia="Times New Roman" w:hAnsi="Times New Roman" w:cs="Times New Roman"/>
                <w:sz w:val="24"/>
                <w:szCs w:val="24"/>
                <w:lang w:val="kk-KZ"/>
              </w:rPr>
              <w:t>2025 жылы DIFC және Jafza «екі аймақтағы операциялар» моделін іске асыру үшін өзара түсіністік туралы меморандум жасасты, онда қаржылық және өндірістік функциялар төрелік ету мүмкіндігінсіз әртүрлі юрисдикцияларда орналастырылуы мүмкін.</w:t>
            </w:r>
          </w:p>
          <w:p w:rsidR="009A619D" w:rsidRDefault="009A619D" w:rsidP="009A619D">
            <w:pPr>
              <w:ind w:firstLine="284"/>
              <w:jc w:val="both"/>
              <w:rPr>
                <w:rFonts w:ascii="Times New Roman" w:hAnsi="Times New Roman" w:cs="Times New Roman"/>
                <w:sz w:val="24"/>
                <w:szCs w:val="24"/>
                <w:lang w:val="kk-KZ"/>
              </w:rPr>
            </w:pPr>
            <w:r w:rsidRPr="00CC0C4A">
              <w:rPr>
                <w:rStyle w:val="ypks7kbdpwfgdykd3qb9"/>
                <w:rFonts w:ascii="Times New Roman" w:hAnsi="Times New Roman" w:cs="Times New Roman"/>
                <w:sz w:val="24"/>
                <w:szCs w:val="24"/>
                <w:lang w:val="kk-KZ"/>
              </w:rPr>
              <w:t>2026</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жылғы</w:t>
            </w:r>
            <w:r w:rsidRPr="00CC0C4A">
              <w:rPr>
                <w:rFonts w:ascii="Times New Roman" w:hAnsi="Times New Roman" w:cs="Times New Roman"/>
                <w:sz w:val="24"/>
                <w:szCs w:val="24"/>
                <w:lang w:val="kk-KZ"/>
              </w:rPr>
              <w:t xml:space="preserve"> </w:t>
            </w:r>
            <w:r>
              <w:rPr>
                <w:rFonts w:ascii="Times New Roman" w:hAnsi="Times New Roman" w:cs="Times New Roman"/>
                <w:sz w:val="24"/>
                <w:szCs w:val="24"/>
                <w:lang w:val="kk-KZ"/>
              </w:rPr>
              <w:t>р</w:t>
            </w:r>
            <w:r w:rsidRPr="00CC0C4A">
              <w:rPr>
                <w:rStyle w:val="ypks7kbdpwfgdykd3qb9"/>
                <w:rFonts w:ascii="Times New Roman" w:hAnsi="Times New Roman" w:cs="Times New Roman"/>
                <w:sz w:val="24"/>
                <w:szCs w:val="24"/>
                <w:lang w:val="kk-KZ"/>
              </w:rPr>
              <w:t>еформа</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федералды</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реттеу</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мен</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халықаралық</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орталықтардың</w:t>
            </w:r>
            <w:r w:rsidRPr="00CC0C4A">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қағидалары</w:t>
            </w:r>
            <w:r w:rsidRPr="00CC0C4A">
              <w:rPr>
                <w:rFonts w:ascii="Times New Roman" w:hAnsi="Times New Roman" w:cs="Times New Roman"/>
                <w:sz w:val="24"/>
                <w:szCs w:val="24"/>
                <w:lang w:val="kk-KZ"/>
              </w:rPr>
              <w:t xml:space="preserve"> </w:t>
            </w:r>
            <w:r w:rsidRPr="005B0725">
              <w:rPr>
                <w:rStyle w:val="ypks7kbdpwfgdykd3qb9"/>
                <w:rFonts w:ascii="Times New Roman" w:hAnsi="Times New Roman" w:cs="Times New Roman"/>
                <w:sz w:val="24"/>
                <w:szCs w:val="24"/>
                <w:lang w:val="kk-KZ"/>
              </w:rPr>
              <w:t>арасындағы</w:t>
            </w:r>
            <w:r w:rsidRPr="005B0725">
              <w:rPr>
                <w:rFonts w:ascii="Times New Roman" w:hAnsi="Times New Roman" w:cs="Times New Roman"/>
                <w:sz w:val="24"/>
                <w:szCs w:val="24"/>
                <w:lang w:val="kk-KZ"/>
              </w:rPr>
              <w:t xml:space="preserve"> </w:t>
            </w:r>
            <w:r w:rsidRPr="005B0725">
              <w:rPr>
                <w:rStyle w:val="ypks7kbdpwfgdykd3qb9"/>
                <w:rFonts w:ascii="Times New Roman" w:hAnsi="Times New Roman" w:cs="Times New Roman"/>
                <w:sz w:val="24"/>
                <w:szCs w:val="24"/>
                <w:lang w:val="kk-KZ"/>
              </w:rPr>
              <w:t>тепе</w:t>
            </w:r>
            <w:r w:rsidRPr="005B0725">
              <w:rPr>
                <w:rFonts w:ascii="Times New Roman" w:hAnsi="Times New Roman" w:cs="Times New Roman"/>
                <w:sz w:val="24"/>
                <w:szCs w:val="24"/>
                <w:lang w:val="kk-KZ"/>
              </w:rPr>
              <w:t xml:space="preserve">-теңдікті </w:t>
            </w:r>
            <w:r w:rsidRPr="005B0725">
              <w:rPr>
                <w:rStyle w:val="ypks7kbdpwfgdykd3qb9"/>
                <w:rFonts w:ascii="Times New Roman" w:hAnsi="Times New Roman" w:cs="Times New Roman"/>
                <w:sz w:val="24"/>
                <w:szCs w:val="24"/>
                <w:lang w:val="kk-KZ"/>
              </w:rPr>
              <w:t>өзгертті.</w:t>
            </w:r>
            <w:r w:rsidRPr="005B0725">
              <w:rPr>
                <w:rFonts w:ascii="Times New Roman" w:hAnsi="Times New Roman" w:cs="Times New Roman"/>
                <w:sz w:val="24"/>
                <w:szCs w:val="24"/>
                <w:lang w:val="kk-KZ"/>
              </w:rPr>
              <w:t xml:space="preserve"> </w:t>
            </w:r>
            <w:r w:rsidRPr="005B0725">
              <w:rPr>
                <w:rStyle w:val="ypks7kbdpwfgdykd3qb9"/>
                <w:rFonts w:ascii="Times New Roman" w:hAnsi="Times New Roman" w:cs="Times New Roman"/>
                <w:sz w:val="24"/>
                <w:szCs w:val="24"/>
                <w:lang w:val="kk-KZ"/>
              </w:rPr>
              <w:t>Енді</w:t>
            </w:r>
            <w:r w:rsidRPr="005B0725">
              <w:rPr>
                <w:rFonts w:ascii="Times New Roman" w:hAnsi="Times New Roman" w:cs="Times New Roman"/>
                <w:sz w:val="24"/>
                <w:szCs w:val="24"/>
                <w:lang w:val="kk-KZ"/>
              </w:rPr>
              <w:t xml:space="preserve"> </w:t>
            </w:r>
            <w:r w:rsidRPr="005B0725">
              <w:rPr>
                <w:rStyle w:val="ypks7kbdpwfgdykd3qb9"/>
                <w:rFonts w:ascii="Times New Roman" w:hAnsi="Times New Roman" w:cs="Times New Roman"/>
                <w:sz w:val="24"/>
                <w:szCs w:val="24"/>
                <w:lang w:val="kk-KZ"/>
              </w:rPr>
              <w:t>федералдық</w:t>
            </w:r>
            <w:r w:rsidRPr="005B0725">
              <w:rPr>
                <w:rFonts w:ascii="Times New Roman" w:hAnsi="Times New Roman" w:cs="Times New Roman"/>
                <w:sz w:val="24"/>
                <w:szCs w:val="24"/>
                <w:lang w:val="kk-KZ"/>
              </w:rPr>
              <w:t xml:space="preserve"> </w:t>
            </w:r>
            <w:r w:rsidRPr="005B0725">
              <w:rPr>
                <w:rStyle w:val="ypks7kbdpwfgdykd3qb9"/>
                <w:rFonts w:ascii="Times New Roman" w:hAnsi="Times New Roman" w:cs="Times New Roman"/>
                <w:sz w:val="24"/>
                <w:szCs w:val="24"/>
                <w:lang w:val="kk-KZ"/>
              </w:rPr>
              <w:t>заң</w:t>
            </w:r>
            <w:r w:rsidRPr="005B0725">
              <w:rPr>
                <w:rFonts w:ascii="Times New Roman" w:hAnsi="Times New Roman" w:cs="Times New Roman"/>
                <w:sz w:val="24"/>
                <w:szCs w:val="24"/>
                <w:lang w:val="kk-KZ"/>
              </w:rPr>
              <w:t xml:space="preserve"> жаңадан құрылған </w:t>
            </w:r>
            <w:r w:rsidRPr="005B0725">
              <w:rPr>
                <w:rStyle w:val="ypks7kbdpwfgdykd3qb9"/>
                <w:rFonts w:ascii="Times New Roman" w:hAnsi="Times New Roman" w:cs="Times New Roman"/>
                <w:sz w:val="24"/>
                <w:szCs w:val="24"/>
                <w:lang w:val="kk-KZ"/>
              </w:rPr>
              <w:t>тәуелсіз</w:t>
            </w:r>
            <w:r w:rsidRPr="005B0725">
              <w:rPr>
                <w:rFonts w:ascii="Times New Roman" w:hAnsi="Times New Roman" w:cs="Times New Roman"/>
                <w:sz w:val="24"/>
                <w:szCs w:val="24"/>
                <w:lang w:val="kk-KZ"/>
              </w:rPr>
              <w:t xml:space="preserve"> </w:t>
            </w:r>
            <w:r w:rsidRPr="005B0725">
              <w:rPr>
                <w:rStyle w:val="ypks7kbdpwfgdykd3qb9"/>
                <w:rFonts w:ascii="Times New Roman" w:hAnsi="Times New Roman" w:cs="Times New Roman"/>
                <w:sz w:val="24"/>
                <w:szCs w:val="24"/>
                <w:lang w:val="kk-KZ"/>
              </w:rPr>
              <w:t>федералды</w:t>
            </w:r>
            <w:r w:rsidRPr="005B0725">
              <w:rPr>
                <w:rFonts w:ascii="Times New Roman" w:hAnsi="Times New Roman" w:cs="Times New Roman"/>
                <w:sz w:val="24"/>
                <w:szCs w:val="24"/>
                <w:lang w:val="kk-KZ"/>
              </w:rPr>
              <w:t xml:space="preserve"> </w:t>
            </w:r>
            <w:r w:rsidRPr="005B0725">
              <w:rPr>
                <w:rStyle w:val="ypks7kbdpwfgdykd3qb9"/>
                <w:rFonts w:ascii="Times New Roman" w:hAnsi="Times New Roman" w:cs="Times New Roman"/>
                <w:sz w:val="24"/>
                <w:szCs w:val="24"/>
                <w:lang w:val="kk-KZ"/>
              </w:rPr>
              <w:t>органға,</w:t>
            </w:r>
            <w:r w:rsidRPr="005B0725">
              <w:rPr>
                <w:rFonts w:ascii="Times New Roman" w:hAnsi="Times New Roman" w:cs="Times New Roman"/>
                <w:sz w:val="24"/>
                <w:szCs w:val="24"/>
                <w:lang w:val="kk-KZ"/>
              </w:rPr>
              <w:t xml:space="preserve"> </w:t>
            </w:r>
            <w:r w:rsidRPr="005B0725">
              <w:rPr>
                <w:rStyle w:val="ypks7kbdpwfgdykd3qb9"/>
                <w:rFonts w:ascii="Times New Roman" w:hAnsi="Times New Roman" w:cs="Times New Roman"/>
                <w:sz w:val="24"/>
                <w:szCs w:val="24"/>
                <w:lang w:val="kk-KZ"/>
              </w:rPr>
              <w:t>Бағалы</w:t>
            </w:r>
            <w:r w:rsidRPr="005B0725">
              <w:rPr>
                <w:rFonts w:ascii="Times New Roman" w:hAnsi="Times New Roman" w:cs="Times New Roman"/>
                <w:sz w:val="24"/>
                <w:szCs w:val="24"/>
                <w:lang w:val="kk-KZ"/>
              </w:rPr>
              <w:t xml:space="preserve"> </w:t>
            </w:r>
            <w:r w:rsidRPr="005B0725">
              <w:rPr>
                <w:rStyle w:val="ypks7kbdpwfgdykd3qb9"/>
                <w:rFonts w:ascii="Times New Roman" w:hAnsi="Times New Roman" w:cs="Times New Roman"/>
                <w:sz w:val="24"/>
                <w:szCs w:val="24"/>
                <w:lang w:val="kk-KZ"/>
              </w:rPr>
              <w:t>қағаздар</w:t>
            </w:r>
            <w:r w:rsidRPr="005B0725">
              <w:rPr>
                <w:rFonts w:ascii="Times New Roman" w:hAnsi="Times New Roman" w:cs="Times New Roman"/>
                <w:sz w:val="24"/>
                <w:szCs w:val="24"/>
                <w:lang w:val="kk-KZ"/>
              </w:rPr>
              <w:t xml:space="preserve"> </w:t>
            </w:r>
            <w:r w:rsidRPr="005B0725">
              <w:rPr>
                <w:rStyle w:val="ypks7kbdpwfgdykd3qb9"/>
                <w:rFonts w:ascii="Times New Roman" w:hAnsi="Times New Roman" w:cs="Times New Roman"/>
                <w:sz w:val="24"/>
                <w:szCs w:val="24"/>
                <w:lang w:val="kk-KZ"/>
              </w:rPr>
              <w:t>және</w:t>
            </w:r>
            <w:r w:rsidRPr="005B0725">
              <w:rPr>
                <w:rFonts w:ascii="Times New Roman" w:hAnsi="Times New Roman" w:cs="Times New Roman"/>
                <w:sz w:val="24"/>
                <w:szCs w:val="24"/>
                <w:lang w:val="kk-KZ"/>
              </w:rPr>
              <w:t xml:space="preserve"> </w:t>
            </w:r>
            <w:r w:rsidRPr="005B0725">
              <w:rPr>
                <w:rStyle w:val="ypks7kbdpwfgdykd3qb9"/>
                <w:rFonts w:ascii="Times New Roman" w:hAnsi="Times New Roman" w:cs="Times New Roman"/>
                <w:sz w:val="24"/>
                <w:szCs w:val="24"/>
                <w:lang w:val="kk-KZ"/>
              </w:rPr>
              <w:t>тауарлар</w:t>
            </w:r>
            <w:r w:rsidRPr="005B0725">
              <w:rPr>
                <w:rFonts w:ascii="Times New Roman" w:hAnsi="Times New Roman" w:cs="Times New Roman"/>
                <w:sz w:val="24"/>
                <w:szCs w:val="24"/>
                <w:lang w:val="kk-KZ"/>
              </w:rPr>
              <w:t xml:space="preserve"> </w:t>
            </w:r>
            <w:r w:rsidRPr="005B0725">
              <w:rPr>
                <w:rStyle w:val="ypks7kbdpwfgdykd3qb9"/>
                <w:rFonts w:ascii="Times New Roman" w:hAnsi="Times New Roman" w:cs="Times New Roman"/>
                <w:sz w:val="24"/>
                <w:szCs w:val="24"/>
                <w:lang w:val="kk-KZ"/>
              </w:rPr>
              <w:t>басқармасына</w:t>
            </w:r>
            <w:r w:rsidRPr="005B0725">
              <w:rPr>
                <w:rFonts w:ascii="Times New Roman" w:hAnsi="Times New Roman" w:cs="Times New Roman"/>
                <w:sz w:val="24"/>
                <w:szCs w:val="24"/>
                <w:lang w:val="kk-KZ"/>
              </w:rPr>
              <w:t xml:space="preserve"> </w:t>
            </w:r>
            <w:r w:rsidRPr="005B0725">
              <w:rPr>
                <w:rStyle w:val="ypks7kbdpwfgdykd3qb9"/>
                <w:rFonts w:ascii="Times New Roman" w:hAnsi="Times New Roman" w:cs="Times New Roman"/>
                <w:sz w:val="24"/>
                <w:szCs w:val="24"/>
                <w:lang w:val="kk-KZ"/>
              </w:rPr>
              <w:t>оператор</w:t>
            </w:r>
            <w:r w:rsidRPr="005B0725">
              <w:rPr>
                <w:rFonts w:ascii="Times New Roman" w:hAnsi="Times New Roman" w:cs="Times New Roman"/>
                <w:sz w:val="24"/>
                <w:szCs w:val="24"/>
                <w:lang w:val="kk-KZ"/>
              </w:rPr>
              <w:t xml:space="preserve"> қай </w:t>
            </w:r>
            <w:r w:rsidRPr="005B0725">
              <w:rPr>
                <w:rStyle w:val="ypks7kbdpwfgdykd3qb9"/>
                <w:rFonts w:ascii="Times New Roman" w:hAnsi="Times New Roman" w:cs="Times New Roman"/>
                <w:sz w:val="24"/>
                <w:szCs w:val="24"/>
                <w:lang w:val="kk-KZ"/>
              </w:rPr>
              <w:t>жерде</w:t>
            </w:r>
            <w:r w:rsidRPr="005B0725">
              <w:rPr>
                <w:rFonts w:ascii="Times New Roman" w:hAnsi="Times New Roman" w:cs="Times New Roman"/>
                <w:sz w:val="24"/>
                <w:szCs w:val="24"/>
                <w:lang w:val="kk-KZ"/>
              </w:rPr>
              <w:t xml:space="preserve"> </w:t>
            </w:r>
            <w:r w:rsidRPr="005B0725">
              <w:rPr>
                <w:rStyle w:val="ypks7kbdpwfgdykd3qb9"/>
                <w:rFonts w:ascii="Times New Roman" w:hAnsi="Times New Roman" w:cs="Times New Roman"/>
                <w:sz w:val="24"/>
                <w:szCs w:val="24"/>
                <w:lang w:val="kk-KZ"/>
              </w:rPr>
              <w:t>болса</w:t>
            </w:r>
            <w:r w:rsidRPr="005B0725">
              <w:rPr>
                <w:rFonts w:ascii="Times New Roman" w:hAnsi="Times New Roman" w:cs="Times New Roman"/>
                <w:sz w:val="24"/>
                <w:szCs w:val="24"/>
                <w:lang w:val="kk-KZ"/>
              </w:rPr>
              <w:t xml:space="preserve"> </w:t>
            </w:r>
            <w:r w:rsidRPr="005B0725">
              <w:rPr>
                <w:rStyle w:val="ypks7kbdpwfgdykd3qb9"/>
                <w:rFonts w:ascii="Times New Roman" w:hAnsi="Times New Roman" w:cs="Times New Roman"/>
                <w:sz w:val="24"/>
                <w:szCs w:val="24"/>
                <w:lang w:val="kk-KZ"/>
              </w:rPr>
              <w:t>да,</w:t>
            </w:r>
            <w:r w:rsidRPr="005B0725">
              <w:rPr>
                <w:rFonts w:ascii="Times New Roman" w:hAnsi="Times New Roman" w:cs="Times New Roman"/>
                <w:sz w:val="24"/>
                <w:szCs w:val="24"/>
                <w:lang w:val="kk-KZ"/>
              </w:rPr>
              <w:t xml:space="preserve"> </w:t>
            </w:r>
            <w:r w:rsidRPr="005B0725">
              <w:rPr>
                <w:rStyle w:val="ypks7kbdpwfgdykd3qb9"/>
                <w:rFonts w:ascii="Times New Roman" w:hAnsi="Times New Roman" w:cs="Times New Roman"/>
                <w:sz w:val="24"/>
                <w:szCs w:val="24"/>
                <w:lang w:val="kk-KZ"/>
              </w:rPr>
              <w:t>БАӘ</w:t>
            </w:r>
            <w:r w:rsidRPr="005B0725">
              <w:rPr>
                <w:rFonts w:ascii="Times New Roman" w:hAnsi="Times New Roman" w:cs="Times New Roman"/>
                <w:sz w:val="24"/>
                <w:szCs w:val="24"/>
                <w:lang w:val="kk-KZ"/>
              </w:rPr>
              <w:t xml:space="preserve">-нің </w:t>
            </w:r>
            <w:r w:rsidRPr="005B0725">
              <w:rPr>
                <w:rStyle w:val="ypks7kbdpwfgdykd3qb9"/>
                <w:rFonts w:ascii="Times New Roman" w:hAnsi="Times New Roman" w:cs="Times New Roman"/>
                <w:sz w:val="24"/>
                <w:szCs w:val="24"/>
                <w:lang w:val="kk-KZ"/>
              </w:rPr>
              <w:t>тұрақты</w:t>
            </w:r>
            <w:r w:rsidRPr="005B0725">
              <w:rPr>
                <w:rFonts w:ascii="Times New Roman" w:hAnsi="Times New Roman" w:cs="Times New Roman"/>
                <w:sz w:val="24"/>
                <w:szCs w:val="24"/>
                <w:lang w:val="kk-KZ"/>
              </w:rPr>
              <w:t xml:space="preserve"> </w:t>
            </w:r>
            <w:r w:rsidRPr="005B0725">
              <w:rPr>
                <w:rStyle w:val="ypks7kbdpwfgdykd3qb9"/>
                <w:rFonts w:ascii="Times New Roman" w:hAnsi="Times New Roman" w:cs="Times New Roman"/>
                <w:sz w:val="24"/>
                <w:szCs w:val="24"/>
                <w:lang w:val="kk-KZ"/>
              </w:rPr>
              <w:t>аумағындағы</w:t>
            </w:r>
            <w:r w:rsidRPr="005B0725">
              <w:rPr>
                <w:rFonts w:ascii="Times New Roman" w:hAnsi="Times New Roman" w:cs="Times New Roman"/>
                <w:sz w:val="24"/>
                <w:szCs w:val="24"/>
                <w:lang w:val="kk-KZ"/>
              </w:rPr>
              <w:t xml:space="preserve"> </w:t>
            </w:r>
            <w:r w:rsidRPr="005B0725">
              <w:rPr>
                <w:rStyle w:val="ypks7kbdpwfgdykd3qb9"/>
                <w:rFonts w:ascii="Times New Roman" w:hAnsi="Times New Roman" w:cs="Times New Roman"/>
                <w:sz w:val="24"/>
                <w:szCs w:val="24"/>
                <w:lang w:val="kk-KZ"/>
              </w:rPr>
              <w:t>инвесторларға</w:t>
            </w:r>
            <w:r w:rsidRPr="005B0725">
              <w:rPr>
                <w:rFonts w:ascii="Times New Roman" w:hAnsi="Times New Roman" w:cs="Times New Roman"/>
                <w:sz w:val="24"/>
                <w:szCs w:val="24"/>
                <w:lang w:val="kk-KZ"/>
              </w:rPr>
              <w:t xml:space="preserve"> </w:t>
            </w:r>
            <w:r w:rsidRPr="005B0725">
              <w:rPr>
                <w:rStyle w:val="ypks7kbdpwfgdykd3qb9"/>
                <w:rFonts w:ascii="Times New Roman" w:hAnsi="Times New Roman" w:cs="Times New Roman"/>
                <w:sz w:val="24"/>
                <w:szCs w:val="24"/>
                <w:lang w:val="kk-KZ"/>
              </w:rPr>
              <w:t>бағытталған</w:t>
            </w:r>
            <w:r w:rsidRPr="00CC0C4A">
              <w:rPr>
                <w:rFonts w:ascii="Times New Roman" w:hAnsi="Times New Roman" w:cs="Times New Roman"/>
                <w:sz w:val="24"/>
                <w:szCs w:val="24"/>
                <w:lang w:val="kk-KZ"/>
              </w:rPr>
              <w:t xml:space="preserve"> кез </w:t>
            </w:r>
            <w:r w:rsidRPr="00CC0C4A">
              <w:rPr>
                <w:rStyle w:val="ypks7kbdpwfgdykd3qb9"/>
                <w:rFonts w:ascii="Times New Roman" w:hAnsi="Times New Roman" w:cs="Times New Roman"/>
                <w:sz w:val="24"/>
                <w:szCs w:val="24"/>
                <w:lang w:val="kk-KZ"/>
              </w:rPr>
              <w:t>келген</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қызметті</w:t>
            </w:r>
            <w:r w:rsidRPr="00CC0C4A">
              <w:rPr>
                <w:rFonts w:ascii="Times New Roman" w:hAnsi="Times New Roman" w:cs="Times New Roman"/>
                <w:sz w:val="24"/>
                <w:szCs w:val="24"/>
                <w:lang w:val="kk-KZ"/>
              </w:rPr>
              <w:t xml:space="preserve"> бақылауға </w:t>
            </w:r>
            <w:r w:rsidRPr="00CC0C4A">
              <w:rPr>
                <w:rStyle w:val="ypks7kbdpwfgdykd3qb9"/>
                <w:rFonts w:ascii="Times New Roman" w:hAnsi="Times New Roman" w:cs="Times New Roman"/>
                <w:sz w:val="24"/>
                <w:szCs w:val="24"/>
                <w:lang w:val="kk-KZ"/>
              </w:rPr>
              <w:t>мүмкіндік</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береді.</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Осылайша,</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федералды</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қадағалау</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трансшекаралық</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қызметке</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кеңейтілді.</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Сонымен</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қатар,</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реформа</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виртуалды</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активтерді</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федералды</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реттеуге</w:t>
            </w:r>
            <w:r w:rsidRPr="00CC0C4A">
              <w:rPr>
                <w:rFonts w:ascii="Times New Roman" w:hAnsi="Times New Roman" w:cs="Times New Roman"/>
                <w:sz w:val="24"/>
                <w:szCs w:val="24"/>
                <w:lang w:val="kk-KZ"/>
              </w:rPr>
              <w:t xml:space="preserve"> енгізді</w:t>
            </w:r>
            <w:r w:rsidRPr="00CC0C4A">
              <w:rPr>
                <w:rStyle w:val="ypks7kbdpwfgdykd3qb9"/>
                <w:rFonts w:ascii="Times New Roman" w:hAnsi="Times New Roman" w:cs="Times New Roman"/>
                <w:sz w:val="24"/>
                <w:szCs w:val="24"/>
                <w:lang w:val="kk-KZ"/>
              </w:rPr>
              <w:t>,</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сонымен</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қатар</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жаңа</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қаржы</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өнімдер</w:t>
            </w:r>
            <w:r>
              <w:rPr>
                <w:rStyle w:val="ypks7kbdpwfgdykd3qb9"/>
                <w:rFonts w:ascii="Times New Roman" w:hAnsi="Times New Roman" w:cs="Times New Roman"/>
                <w:sz w:val="24"/>
                <w:szCs w:val="24"/>
                <w:lang w:val="kk-KZ"/>
              </w:rPr>
              <w:t xml:space="preserve">ін тестілеу </w:t>
            </w:r>
            <w:r w:rsidRPr="00CC0C4A">
              <w:rPr>
                <w:rStyle w:val="ypks7kbdpwfgdykd3qb9"/>
                <w:rFonts w:ascii="Times New Roman" w:hAnsi="Times New Roman" w:cs="Times New Roman"/>
                <w:sz w:val="24"/>
                <w:szCs w:val="24"/>
                <w:lang w:val="kk-KZ"/>
              </w:rPr>
              <w:t>үшін</w:t>
            </w:r>
            <w:r w:rsidRPr="00CC0C4A">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қағидатқа</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бағдарланған</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тәсіл</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мен</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реттеуші</w:t>
            </w:r>
            <w:r w:rsidRPr="00CC0C4A">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ортаны</w:t>
            </w:r>
            <w:r w:rsidRPr="00CC0C4A">
              <w:rPr>
                <w:rFonts w:ascii="Times New Roman" w:hAnsi="Times New Roman" w:cs="Times New Roman"/>
                <w:sz w:val="24"/>
                <w:szCs w:val="24"/>
                <w:lang w:val="kk-KZ"/>
              </w:rPr>
              <w:t xml:space="preserve"> енгізді</w:t>
            </w:r>
            <w:r w:rsidRPr="00CC0C4A">
              <w:rPr>
                <w:rStyle w:val="ypks7kbdpwfgdykd3qb9"/>
                <w:rFonts w:ascii="Times New Roman" w:hAnsi="Times New Roman" w:cs="Times New Roman"/>
                <w:sz w:val="24"/>
                <w:szCs w:val="24"/>
                <w:lang w:val="kk-KZ"/>
              </w:rPr>
              <w:t>.</w:t>
            </w:r>
            <w:r w:rsidRPr="00CC0C4A">
              <w:rPr>
                <w:rFonts w:ascii="Times New Roman" w:hAnsi="Times New Roman" w:cs="Times New Roman"/>
                <w:sz w:val="24"/>
                <w:szCs w:val="24"/>
                <w:lang w:val="kk-KZ"/>
              </w:rPr>
              <w:t xml:space="preserve"> </w:t>
            </w:r>
          </w:p>
          <w:p w:rsidR="009A619D" w:rsidRPr="00CC0C4A" w:rsidRDefault="009A619D" w:rsidP="009A619D">
            <w:pPr>
              <w:ind w:firstLine="284"/>
              <w:jc w:val="both"/>
              <w:rPr>
                <w:rStyle w:val="ypks7kbdpwfgdykd3qb9"/>
                <w:rFonts w:ascii="Times New Roman" w:hAnsi="Times New Roman" w:cs="Times New Roman"/>
                <w:sz w:val="24"/>
                <w:szCs w:val="24"/>
                <w:lang w:val="kk-KZ"/>
              </w:rPr>
            </w:pPr>
            <w:r w:rsidRPr="00CC0C4A">
              <w:rPr>
                <w:rStyle w:val="ypks7kbdpwfgdykd3qb9"/>
                <w:rFonts w:ascii="Times New Roman" w:hAnsi="Times New Roman" w:cs="Times New Roman"/>
                <w:sz w:val="24"/>
                <w:szCs w:val="24"/>
                <w:lang w:val="kk-KZ"/>
              </w:rPr>
              <w:t>Осылайша,</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әр</w:t>
            </w:r>
            <w:r>
              <w:rPr>
                <w:rStyle w:val="ypks7kbdpwfgdykd3qb9"/>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түрлі</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юрисдикциялық</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режимдер</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арасындағы</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өкілеттіктерді</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ажырату</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және</w:t>
            </w:r>
            <w:r w:rsidRPr="00CC0C4A">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қағидаларды</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келісу</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тетіктерін</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дамыту</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реттеудің</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болжамдылығын</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арттыруға</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қадағалау</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жүйесінің</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тұтастығын</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қамтамасыз</w:t>
            </w:r>
            <w:r w:rsidRPr="00CC0C4A">
              <w:rPr>
                <w:rFonts w:ascii="Times New Roman" w:hAnsi="Times New Roman" w:cs="Times New Roman"/>
                <w:sz w:val="24"/>
                <w:szCs w:val="24"/>
                <w:lang w:val="kk-KZ"/>
              </w:rPr>
              <w:t xml:space="preserve"> етуге </w:t>
            </w:r>
            <w:r w:rsidRPr="00CC0C4A">
              <w:rPr>
                <w:rStyle w:val="ypks7kbdpwfgdykd3qb9"/>
                <w:rFonts w:ascii="Times New Roman" w:hAnsi="Times New Roman" w:cs="Times New Roman"/>
                <w:sz w:val="24"/>
                <w:szCs w:val="24"/>
                <w:lang w:val="kk-KZ"/>
              </w:rPr>
              <w:t>және</w:t>
            </w:r>
            <w:r w:rsidRPr="00CC0C4A">
              <w:rPr>
                <w:rFonts w:ascii="Times New Roman" w:hAnsi="Times New Roman" w:cs="Times New Roman"/>
                <w:sz w:val="24"/>
                <w:szCs w:val="24"/>
                <w:lang w:val="kk-KZ"/>
              </w:rPr>
              <w:t xml:space="preserve"> реттеуші </w:t>
            </w:r>
            <w:r>
              <w:rPr>
                <w:rStyle w:val="ypks7kbdpwfgdykd3qb9"/>
                <w:rFonts w:ascii="Times New Roman" w:hAnsi="Times New Roman" w:cs="Times New Roman"/>
                <w:sz w:val="24"/>
                <w:szCs w:val="24"/>
                <w:lang w:val="kk-KZ"/>
              </w:rPr>
              <w:t>төрелік</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үшін</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реттеудегі</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айырмашылықтарды</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пайдалану</w:t>
            </w:r>
            <w:r w:rsidRPr="00CC0C4A">
              <w:rPr>
                <w:rFonts w:ascii="Times New Roman" w:hAnsi="Times New Roman" w:cs="Times New Roman"/>
                <w:sz w:val="24"/>
                <w:szCs w:val="24"/>
                <w:lang w:val="kk-KZ"/>
              </w:rPr>
              <w:t xml:space="preserve"> мүмкіндігін </w:t>
            </w:r>
            <w:r>
              <w:rPr>
                <w:rFonts w:ascii="Times New Roman" w:hAnsi="Times New Roman" w:cs="Times New Roman"/>
                <w:sz w:val="24"/>
                <w:szCs w:val="24"/>
                <w:lang w:val="kk-KZ"/>
              </w:rPr>
              <w:t xml:space="preserve">барынша </w:t>
            </w:r>
            <w:r w:rsidRPr="00CC0C4A">
              <w:rPr>
                <w:rStyle w:val="ypks7kbdpwfgdykd3qb9"/>
                <w:rFonts w:ascii="Times New Roman" w:hAnsi="Times New Roman" w:cs="Times New Roman"/>
                <w:sz w:val="24"/>
                <w:szCs w:val="24"/>
                <w:lang w:val="kk-KZ"/>
              </w:rPr>
              <w:t>азайтуға</w:t>
            </w:r>
            <w:r w:rsidRPr="00CC0C4A">
              <w:rPr>
                <w:rFonts w:ascii="Times New Roman" w:hAnsi="Times New Roman" w:cs="Times New Roman"/>
                <w:sz w:val="24"/>
                <w:szCs w:val="24"/>
                <w:lang w:val="kk-KZ"/>
              </w:rPr>
              <w:t xml:space="preserve"> </w:t>
            </w:r>
            <w:r w:rsidRPr="00CC0C4A">
              <w:rPr>
                <w:rStyle w:val="ypks7kbdpwfgdykd3qb9"/>
                <w:rFonts w:ascii="Times New Roman" w:hAnsi="Times New Roman" w:cs="Times New Roman"/>
                <w:sz w:val="24"/>
                <w:szCs w:val="24"/>
                <w:lang w:val="kk-KZ"/>
              </w:rPr>
              <w:t>мүмкіндік</w:t>
            </w:r>
            <w:r w:rsidRPr="00CC0C4A">
              <w:rPr>
                <w:rFonts w:ascii="Times New Roman" w:hAnsi="Times New Roman" w:cs="Times New Roman"/>
                <w:sz w:val="24"/>
                <w:szCs w:val="24"/>
                <w:lang w:val="kk-KZ"/>
              </w:rPr>
              <w:t xml:space="preserve"> береді</w:t>
            </w:r>
            <w:r w:rsidRPr="00CC0C4A">
              <w:rPr>
                <w:rStyle w:val="ypks7kbdpwfgdykd3qb9"/>
                <w:rFonts w:ascii="Times New Roman" w:hAnsi="Times New Roman" w:cs="Times New Roman"/>
                <w:sz w:val="24"/>
                <w:szCs w:val="24"/>
                <w:lang w:val="kk-KZ"/>
              </w:rPr>
              <w:t>.</w:t>
            </w:r>
          </w:p>
          <w:p w:rsidR="009A619D" w:rsidRDefault="009A619D" w:rsidP="009A619D">
            <w:pPr>
              <w:ind w:firstLine="284"/>
              <w:jc w:val="both"/>
              <w:rPr>
                <w:rFonts w:ascii="Times New Roman" w:eastAsia="Times New Roman" w:hAnsi="Times New Roman" w:cs="Times New Roman"/>
                <w:sz w:val="24"/>
                <w:szCs w:val="24"/>
                <w:highlight w:val="yellow"/>
                <w:lang w:val="kk-KZ"/>
              </w:rPr>
            </w:pPr>
          </w:p>
          <w:p w:rsidR="009A619D" w:rsidRDefault="009A619D" w:rsidP="009A619D">
            <w:pPr>
              <w:ind w:firstLine="284"/>
              <w:jc w:val="both"/>
              <w:rPr>
                <w:rFonts w:ascii="Times New Roman" w:eastAsia="Times New Roman" w:hAnsi="Times New Roman" w:cs="Times New Roman"/>
                <w:i/>
                <w:iCs/>
                <w:sz w:val="24"/>
                <w:szCs w:val="24"/>
              </w:rPr>
            </w:pPr>
            <w:r w:rsidRPr="00702427">
              <w:rPr>
                <w:rFonts w:ascii="Times New Roman" w:eastAsia="Times New Roman" w:hAnsi="Times New Roman" w:cs="Times New Roman"/>
                <w:i/>
                <w:iCs/>
                <w:sz w:val="24"/>
                <w:szCs w:val="24"/>
              </w:rPr>
              <w:t xml:space="preserve">Ұлыбритания </w:t>
            </w:r>
            <w:r>
              <w:rPr>
                <w:rFonts w:ascii="Times New Roman" w:eastAsia="Times New Roman" w:hAnsi="Times New Roman" w:cs="Times New Roman"/>
                <w:i/>
                <w:iCs/>
                <w:sz w:val="24"/>
                <w:szCs w:val="24"/>
                <w:lang w:val="kk-KZ"/>
              </w:rPr>
              <w:t xml:space="preserve">– </w:t>
            </w:r>
            <w:r w:rsidRPr="00A05BC3">
              <w:rPr>
                <w:rFonts w:ascii="Times New Roman" w:eastAsia="Times New Roman" w:hAnsi="Times New Roman" w:cs="Times New Roman"/>
                <w:b/>
                <w:i/>
                <w:iCs/>
                <w:sz w:val="24"/>
                <w:szCs w:val="24"/>
              </w:rPr>
              <w:t>арнайы режимдер болған кезде бірыңғай архитектура</w:t>
            </w:r>
            <w:r w:rsidRPr="00702427">
              <w:rPr>
                <w:rFonts w:ascii="Times New Roman" w:eastAsia="Times New Roman" w:hAnsi="Times New Roman" w:cs="Times New Roman"/>
                <w:i/>
                <w:iCs/>
                <w:sz w:val="24"/>
                <w:szCs w:val="24"/>
              </w:rPr>
              <w:t xml:space="preserve"> </w:t>
            </w:r>
          </w:p>
          <w:p w:rsidR="009A619D" w:rsidRDefault="009A619D" w:rsidP="009A619D">
            <w:pPr>
              <w:jc w:val="both"/>
              <w:rPr>
                <w:rFonts w:ascii="Times New Roman" w:eastAsia="Times New Roman" w:hAnsi="Times New Roman" w:cs="Times New Roman"/>
                <w:sz w:val="24"/>
                <w:szCs w:val="24"/>
                <w:lang w:val="kk-KZ"/>
              </w:rPr>
            </w:pPr>
            <w:r w:rsidRPr="00702427">
              <w:rPr>
                <w:rFonts w:ascii="Times New Roman" w:eastAsia="Times New Roman" w:hAnsi="Times New Roman" w:cs="Times New Roman"/>
                <w:sz w:val="24"/>
                <w:szCs w:val="24"/>
              </w:rPr>
              <w:lastRenderedPageBreak/>
              <w:t>Ұлыбританияда қаржы нарығының әр</w:t>
            </w:r>
            <w:r>
              <w:rPr>
                <w:rFonts w:ascii="Times New Roman" w:eastAsia="Times New Roman" w:hAnsi="Times New Roman" w:cs="Times New Roman"/>
                <w:sz w:val="24"/>
                <w:szCs w:val="24"/>
                <w:lang w:val="kk-KZ"/>
              </w:rPr>
              <w:t xml:space="preserve"> </w:t>
            </w:r>
            <w:r w:rsidRPr="00702427">
              <w:rPr>
                <w:rFonts w:ascii="Times New Roman" w:eastAsia="Times New Roman" w:hAnsi="Times New Roman" w:cs="Times New Roman"/>
                <w:sz w:val="24"/>
                <w:szCs w:val="24"/>
              </w:rPr>
              <w:t>түрлі сегменттері үшін бірнеше реттеуші режим болды. 2012 жылғы Қаржылық қызметтер туралы заң FCA және PRA басшылығымен шоғырландырылған қадағалау жүйесін құрды.</w:t>
            </w:r>
            <w:r>
              <w:rPr>
                <w:rFonts w:ascii="Times New Roman" w:eastAsia="Times New Roman" w:hAnsi="Times New Roman" w:cs="Times New Roman"/>
                <w:sz w:val="24"/>
                <w:szCs w:val="24"/>
                <w:lang w:val="kk-KZ"/>
              </w:rPr>
              <w:t xml:space="preserve"> </w:t>
            </w:r>
            <w:r w:rsidRPr="00702427">
              <w:rPr>
                <w:rFonts w:ascii="Times New Roman" w:eastAsia="Times New Roman" w:hAnsi="Times New Roman" w:cs="Times New Roman"/>
                <w:sz w:val="24"/>
                <w:szCs w:val="24"/>
                <w:lang w:val="kk-KZ"/>
              </w:rPr>
              <w:t>Бұл ретте арнайы режимдер (AIM, кәсіптік инвесторлар) формалды түрде режимаралық төрелік мүмкіндігінсіз бірыңғай реттеуші</w:t>
            </w:r>
            <w:r>
              <w:rPr>
                <w:rFonts w:ascii="Times New Roman" w:eastAsia="Times New Roman" w:hAnsi="Times New Roman" w:cs="Times New Roman"/>
                <w:sz w:val="24"/>
                <w:szCs w:val="24"/>
                <w:lang w:val="kk-KZ"/>
              </w:rPr>
              <w:t>лік</w:t>
            </w:r>
            <w:r w:rsidRPr="00702427">
              <w:rPr>
                <w:rFonts w:ascii="Times New Roman" w:eastAsia="Times New Roman" w:hAnsi="Times New Roman" w:cs="Times New Roman"/>
                <w:sz w:val="24"/>
                <w:szCs w:val="24"/>
                <w:lang w:val="kk-KZ"/>
              </w:rPr>
              <w:t xml:space="preserve"> архитектураға біріктірілді. Талаптардағы айырмашылықтар неғұрлым жеңіл режимді таңдау үшін қосымша мүмкіндіктер бермей, қатысушылардың сипаттамаларындағы нақты айырмашылықтарды көрсетеді.</w:t>
            </w:r>
          </w:p>
          <w:p w:rsidR="009A619D" w:rsidRPr="00497599" w:rsidRDefault="009A619D" w:rsidP="009A619D">
            <w:pPr>
              <w:ind w:firstLine="284"/>
              <w:jc w:val="both"/>
              <w:rPr>
                <w:rStyle w:val="ypks7kbdpwfgdykd3qb9"/>
                <w:rFonts w:ascii="Times New Roman" w:hAnsi="Times New Roman" w:cs="Times New Roman"/>
                <w:sz w:val="24"/>
                <w:szCs w:val="24"/>
                <w:lang w:val="kk-KZ"/>
              </w:rPr>
            </w:pPr>
            <w:r w:rsidRPr="00497599">
              <w:rPr>
                <w:rStyle w:val="ypks7kbdpwfgdykd3qb9"/>
                <w:rFonts w:ascii="Times New Roman" w:hAnsi="Times New Roman" w:cs="Times New Roman"/>
                <w:sz w:val="24"/>
                <w:szCs w:val="24"/>
                <w:lang w:val="kk-KZ"/>
              </w:rPr>
              <w:t>Қазақстан</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үшін</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бұл</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тәсіл</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нарықтың</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жекелеген</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сегменттері</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үшін</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мамандандырылған</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режимдерді</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сақтай</w:t>
            </w:r>
            <w:r w:rsidRPr="00497599">
              <w:rPr>
                <w:rFonts w:ascii="Times New Roman" w:hAnsi="Times New Roman" w:cs="Times New Roman"/>
                <w:sz w:val="24"/>
                <w:szCs w:val="24"/>
                <w:lang w:val="kk-KZ"/>
              </w:rPr>
              <w:t xml:space="preserve"> отырып, </w:t>
            </w:r>
            <w:r w:rsidRPr="00497599">
              <w:rPr>
                <w:rStyle w:val="ypks7kbdpwfgdykd3qb9"/>
                <w:rFonts w:ascii="Times New Roman" w:hAnsi="Times New Roman" w:cs="Times New Roman"/>
                <w:sz w:val="24"/>
                <w:szCs w:val="24"/>
                <w:lang w:val="kk-KZ"/>
              </w:rPr>
              <w:t>реттеудің</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институционалдық</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тұтастығын</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қамтамасыз</w:t>
            </w:r>
            <w:r w:rsidRPr="00497599">
              <w:rPr>
                <w:rFonts w:ascii="Times New Roman" w:hAnsi="Times New Roman" w:cs="Times New Roman"/>
                <w:sz w:val="24"/>
                <w:szCs w:val="24"/>
                <w:lang w:val="kk-KZ"/>
              </w:rPr>
              <w:t xml:space="preserve"> ету </w:t>
            </w:r>
            <w:r w:rsidRPr="00497599">
              <w:rPr>
                <w:rStyle w:val="ypks7kbdpwfgdykd3qb9"/>
                <w:rFonts w:ascii="Times New Roman" w:hAnsi="Times New Roman" w:cs="Times New Roman"/>
                <w:sz w:val="24"/>
                <w:szCs w:val="24"/>
                <w:lang w:val="kk-KZ"/>
              </w:rPr>
              <w:t>мақсатында</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капитал</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нарығын</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және</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АХҚО</w:t>
            </w:r>
            <w:r w:rsidRPr="00497599">
              <w:rPr>
                <w:rFonts w:ascii="Times New Roman" w:hAnsi="Times New Roman" w:cs="Times New Roman"/>
                <w:sz w:val="24"/>
                <w:szCs w:val="24"/>
                <w:lang w:val="kk-KZ"/>
              </w:rPr>
              <w:t xml:space="preserve">-ны </w:t>
            </w:r>
            <w:r w:rsidRPr="00497599">
              <w:rPr>
                <w:rStyle w:val="ypks7kbdpwfgdykd3qb9"/>
                <w:rFonts w:ascii="Times New Roman" w:hAnsi="Times New Roman" w:cs="Times New Roman"/>
                <w:sz w:val="24"/>
                <w:szCs w:val="24"/>
                <w:lang w:val="kk-KZ"/>
              </w:rPr>
              <w:t>реттеу</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жүйесін</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жетілдіру</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кезінде</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пайдаланылуы</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мүмкін.</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Бұл</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реттеудің</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фрагментациясын</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азайтуға</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және</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нарық</w:t>
            </w:r>
            <w:r>
              <w:rPr>
                <w:rStyle w:val="ypks7kbdpwfgdykd3qb9"/>
                <w:rFonts w:ascii="Times New Roman" w:hAnsi="Times New Roman" w:cs="Times New Roman"/>
                <w:sz w:val="24"/>
                <w:szCs w:val="24"/>
                <w:lang w:val="kk-KZ"/>
              </w:rPr>
              <w:t>қа</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қатысушылар</w:t>
            </w:r>
            <w:r>
              <w:rPr>
                <w:rStyle w:val="ypks7kbdpwfgdykd3qb9"/>
                <w:rFonts w:ascii="Times New Roman" w:hAnsi="Times New Roman" w:cs="Times New Roman"/>
                <w:sz w:val="24"/>
                <w:szCs w:val="24"/>
                <w:lang w:val="kk-KZ"/>
              </w:rPr>
              <w:t>ғ</w:t>
            </w:r>
            <w:r w:rsidRPr="00497599">
              <w:rPr>
                <w:rStyle w:val="ypks7kbdpwfgdykd3qb9"/>
                <w:rFonts w:ascii="Times New Roman" w:hAnsi="Times New Roman" w:cs="Times New Roman"/>
                <w:sz w:val="24"/>
                <w:szCs w:val="24"/>
                <w:lang w:val="kk-KZ"/>
              </w:rPr>
              <w:t>а</w:t>
            </w:r>
            <w:r w:rsidRPr="00497599">
              <w:rPr>
                <w:rFonts w:ascii="Times New Roman" w:hAnsi="Times New Roman" w:cs="Times New Roman"/>
                <w:sz w:val="24"/>
                <w:szCs w:val="24"/>
                <w:lang w:val="kk-KZ"/>
              </w:rPr>
              <w:t xml:space="preserve"> қойылатын </w:t>
            </w:r>
            <w:r w:rsidRPr="00497599">
              <w:rPr>
                <w:rStyle w:val="ypks7kbdpwfgdykd3qb9"/>
                <w:rFonts w:ascii="Times New Roman" w:hAnsi="Times New Roman" w:cs="Times New Roman"/>
                <w:sz w:val="24"/>
                <w:szCs w:val="24"/>
                <w:lang w:val="kk-KZ"/>
              </w:rPr>
              <w:t>талаптардың</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келісімділігін</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арттыруға</w:t>
            </w:r>
            <w:r w:rsidRPr="00497599">
              <w:rPr>
                <w:rFonts w:ascii="Times New Roman" w:hAnsi="Times New Roman" w:cs="Times New Roman"/>
                <w:sz w:val="24"/>
                <w:szCs w:val="24"/>
                <w:lang w:val="kk-KZ"/>
              </w:rPr>
              <w:t xml:space="preserve"> мүмкіндік береді</w:t>
            </w:r>
            <w:r w:rsidRPr="00497599">
              <w:rPr>
                <w:rStyle w:val="ypks7kbdpwfgdykd3qb9"/>
                <w:rFonts w:ascii="Times New Roman" w:hAnsi="Times New Roman" w:cs="Times New Roman"/>
                <w:sz w:val="24"/>
                <w:szCs w:val="24"/>
                <w:lang w:val="kk-KZ"/>
              </w:rPr>
              <w:t>.</w:t>
            </w:r>
          </w:p>
          <w:p w:rsidR="009A619D" w:rsidRPr="00497599" w:rsidRDefault="009A619D" w:rsidP="009A619D">
            <w:pPr>
              <w:ind w:firstLine="284"/>
              <w:jc w:val="both"/>
              <w:rPr>
                <w:rFonts w:ascii="Times New Roman" w:eastAsia="Times New Roman" w:hAnsi="Times New Roman" w:cs="Times New Roman"/>
                <w:sz w:val="24"/>
                <w:szCs w:val="24"/>
                <w:highlight w:val="yellow"/>
                <w:lang w:val="kk-KZ"/>
              </w:rPr>
            </w:pPr>
          </w:p>
          <w:p w:rsidR="009A619D" w:rsidRPr="00A05BC3" w:rsidRDefault="00C010A4" w:rsidP="009A619D">
            <w:pPr>
              <w:jc w:val="both"/>
              <w:rPr>
                <w:rFonts w:ascii="Times New Roman" w:eastAsia="Times New Roman" w:hAnsi="Times New Roman" w:cs="Times New Roman"/>
                <w:b/>
                <w:sz w:val="24"/>
                <w:szCs w:val="24"/>
                <w:lang w:val="kk-KZ"/>
              </w:rPr>
            </w:pPr>
            <w:r>
              <w:rPr>
                <w:rFonts w:ascii="Times New Roman" w:eastAsia="Times New Roman" w:hAnsi="Times New Roman" w:cs="Times New Roman"/>
                <w:i/>
                <w:iCs/>
                <w:sz w:val="24"/>
                <w:szCs w:val="24"/>
                <w:lang w:val="kk-KZ"/>
              </w:rPr>
              <w:t xml:space="preserve">        </w:t>
            </w:r>
            <w:r w:rsidR="009A619D" w:rsidRPr="00702427">
              <w:rPr>
                <w:rFonts w:ascii="Times New Roman" w:eastAsia="Times New Roman" w:hAnsi="Times New Roman" w:cs="Times New Roman"/>
                <w:i/>
                <w:iCs/>
                <w:sz w:val="24"/>
                <w:szCs w:val="24"/>
                <w:lang w:val="kk-KZ"/>
              </w:rPr>
              <w:t xml:space="preserve">Сингапур </w:t>
            </w:r>
            <w:r w:rsidR="009A619D">
              <w:rPr>
                <w:rFonts w:ascii="Times New Roman" w:eastAsia="Times New Roman" w:hAnsi="Times New Roman" w:cs="Times New Roman"/>
                <w:i/>
                <w:iCs/>
                <w:sz w:val="24"/>
                <w:szCs w:val="24"/>
                <w:lang w:val="kk-KZ"/>
              </w:rPr>
              <w:t xml:space="preserve">– </w:t>
            </w:r>
            <w:r w:rsidR="009A619D" w:rsidRPr="00A05BC3">
              <w:rPr>
                <w:rFonts w:ascii="Times New Roman" w:eastAsia="Times New Roman" w:hAnsi="Times New Roman" w:cs="Times New Roman"/>
                <w:b/>
                <w:i/>
                <w:iCs/>
                <w:sz w:val="24"/>
                <w:szCs w:val="24"/>
                <w:lang w:val="kk-KZ"/>
              </w:rPr>
              <w:t xml:space="preserve">MAS бірыңғай реттеуші </w:t>
            </w:r>
          </w:p>
          <w:p w:rsidR="009A619D" w:rsidRDefault="009A619D" w:rsidP="009A619D">
            <w:pPr>
              <w:jc w:val="both"/>
              <w:rPr>
                <w:rFonts w:ascii="Times New Roman" w:eastAsia="Times New Roman" w:hAnsi="Times New Roman" w:cs="Times New Roman"/>
                <w:sz w:val="24"/>
                <w:szCs w:val="24"/>
                <w:lang w:val="kk-KZ"/>
              </w:rPr>
            </w:pPr>
            <w:r>
              <w:rPr>
                <w:rStyle w:val="ypks7kbdpwfgdykd3qb9"/>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Қаржы</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нарығының</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жекелеген</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сегменттері</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әр</w:t>
            </w:r>
            <w:r>
              <w:rPr>
                <w:rStyle w:val="ypks7kbdpwfgdykd3qb9"/>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түрлі</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юрисдикциялық</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режимдер</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шеңберінде</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реттелетін</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Қазақстаннан</w:t>
            </w:r>
            <w:r w:rsidRPr="00497599">
              <w:rPr>
                <w:rFonts w:ascii="Times New Roman" w:hAnsi="Times New Roman" w:cs="Times New Roman"/>
                <w:sz w:val="24"/>
                <w:szCs w:val="24"/>
                <w:lang w:val="kk-KZ"/>
              </w:rPr>
              <w:t xml:space="preserve"> </w:t>
            </w:r>
            <w:r w:rsidRPr="00497599">
              <w:rPr>
                <w:rStyle w:val="ypks7kbdpwfgdykd3qb9"/>
                <w:rFonts w:ascii="Times New Roman" w:hAnsi="Times New Roman" w:cs="Times New Roman"/>
                <w:sz w:val="24"/>
                <w:szCs w:val="24"/>
                <w:lang w:val="kk-KZ"/>
              </w:rPr>
              <w:t>айырмашылығы</w:t>
            </w:r>
            <w:r w:rsidRPr="0049759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02427">
              <w:rPr>
                <w:rFonts w:ascii="Times New Roman" w:eastAsia="Times New Roman" w:hAnsi="Times New Roman" w:cs="Times New Roman"/>
                <w:sz w:val="24"/>
                <w:szCs w:val="24"/>
                <w:lang w:val="kk-KZ"/>
              </w:rPr>
              <w:t xml:space="preserve">Сингапур қатысушының тіркелу аймағына қарамастан нарықтың барлық сегменттерін қадағалайтын MAS  бірыңғай реттеуші арқылы қаржы секторының бәсекеге қабілеттілігін қамтамасыз етеді. Бәсекеге қабілеттілік реттеудің сапасы арқылы қол жеткізіледі, бұл ретте  аймақтар арасындағы оның қатаң болуы маңызды емес. </w:t>
            </w:r>
          </w:p>
          <w:p w:rsidR="009A619D" w:rsidRPr="00F47AD9" w:rsidRDefault="009A619D" w:rsidP="009A619D">
            <w:pPr>
              <w:jc w:val="both"/>
              <w:rPr>
                <w:rStyle w:val="ypks7kbdpwfgdykd3qb9"/>
                <w:rFonts w:ascii="Times New Roman" w:hAnsi="Times New Roman" w:cs="Times New Roman"/>
                <w:sz w:val="24"/>
                <w:szCs w:val="24"/>
                <w:lang w:val="kk-KZ"/>
              </w:rPr>
            </w:pPr>
            <w:r>
              <w:rPr>
                <w:rStyle w:val="ypks7kbdpwfgdykd3qb9"/>
                <w:lang w:val="kk-KZ"/>
              </w:rPr>
              <w:t xml:space="preserve">         </w:t>
            </w:r>
            <w:r w:rsidRPr="00F47AD9">
              <w:rPr>
                <w:rStyle w:val="ypks7kbdpwfgdykd3qb9"/>
                <w:rFonts w:ascii="Times New Roman" w:hAnsi="Times New Roman" w:cs="Times New Roman"/>
                <w:sz w:val="24"/>
                <w:szCs w:val="24"/>
                <w:lang w:val="kk-KZ"/>
              </w:rPr>
              <w:t>Осылайша,</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нарыққа</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қатысушыларға</w:t>
            </w:r>
            <w:r w:rsidRPr="00F47AD9">
              <w:rPr>
                <w:rFonts w:ascii="Times New Roman" w:hAnsi="Times New Roman" w:cs="Times New Roman"/>
                <w:sz w:val="24"/>
                <w:szCs w:val="24"/>
                <w:lang w:val="kk-KZ"/>
              </w:rPr>
              <w:t xml:space="preserve"> қойылатын </w:t>
            </w:r>
            <w:r w:rsidRPr="00F47AD9">
              <w:rPr>
                <w:rStyle w:val="ypks7kbdpwfgdykd3qb9"/>
                <w:rFonts w:ascii="Times New Roman" w:hAnsi="Times New Roman" w:cs="Times New Roman"/>
                <w:sz w:val="24"/>
                <w:szCs w:val="24"/>
                <w:lang w:val="kk-KZ"/>
              </w:rPr>
              <w:t>талаптарды</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біріздендіруді</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және</w:t>
            </w:r>
            <w:r w:rsidRPr="00F47AD9">
              <w:rPr>
                <w:rFonts w:ascii="Times New Roman" w:hAnsi="Times New Roman" w:cs="Times New Roman"/>
                <w:sz w:val="24"/>
                <w:szCs w:val="24"/>
                <w:lang w:val="kk-KZ"/>
              </w:rPr>
              <w:t xml:space="preserve"> </w:t>
            </w:r>
            <w:r w:rsidRPr="00B01174">
              <w:rPr>
                <w:rStyle w:val="ypks7kbdpwfgdykd3qb9"/>
                <w:rFonts w:ascii="Times New Roman" w:hAnsi="Times New Roman" w:cs="Times New Roman"/>
                <w:sz w:val="24"/>
                <w:szCs w:val="24"/>
                <w:lang w:val="kk-KZ"/>
              </w:rPr>
              <w:t>ынталандыруды</w:t>
            </w:r>
            <w:r w:rsidRPr="00B01174">
              <w:rPr>
                <w:rFonts w:ascii="Times New Roman" w:hAnsi="Times New Roman" w:cs="Times New Roman"/>
                <w:sz w:val="24"/>
                <w:szCs w:val="24"/>
                <w:lang w:val="kk-KZ"/>
              </w:rPr>
              <w:t xml:space="preserve"> </w:t>
            </w:r>
            <w:r w:rsidRPr="00B01174">
              <w:rPr>
                <w:rStyle w:val="ypks7kbdpwfgdykd3qb9"/>
                <w:rFonts w:ascii="Times New Roman" w:hAnsi="Times New Roman" w:cs="Times New Roman"/>
                <w:sz w:val="24"/>
                <w:szCs w:val="24"/>
                <w:lang w:val="kk-KZ"/>
              </w:rPr>
              <w:t>нақты</w:t>
            </w:r>
            <w:r w:rsidRPr="00B01174">
              <w:rPr>
                <w:rFonts w:ascii="Times New Roman" w:hAnsi="Times New Roman" w:cs="Times New Roman"/>
                <w:sz w:val="24"/>
                <w:szCs w:val="24"/>
                <w:lang w:val="kk-KZ"/>
              </w:rPr>
              <w:t xml:space="preserve"> </w:t>
            </w:r>
            <w:r w:rsidRPr="00B01174">
              <w:rPr>
                <w:rStyle w:val="ypks7kbdpwfgdykd3qb9"/>
                <w:rFonts w:ascii="Times New Roman" w:hAnsi="Times New Roman" w:cs="Times New Roman"/>
                <w:sz w:val="24"/>
                <w:szCs w:val="24"/>
                <w:lang w:val="kk-KZ"/>
              </w:rPr>
              <w:t>экономикалық</w:t>
            </w:r>
            <w:r w:rsidRPr="00B01174">
              <w:rPr>
                <w:rFonts w:ascii="Times New Roman" w:hAnsi="Times New Roman" w:cs="Times New Roman"/>
                <w:sz w:val="24"/>
                <w:szCs w:val="24"/>
                <w:lang w:val="kk-KZ"/>
              </w:rPr>
              <w:t xml:space="preserve"> </w:t>
            </w:r>
            <w:r w:rsidRPr="00B01174">
              <w:rPr>
                <w:rStyle w:val="ypks7kbdpwfgdykd3qb9"/>
                <w:rFonts w:ascii="Times New Roman" w:hAnsi="Times New Roman" w:cs="Times New Roman"/>
                <w:sz w:val="24"/>
                <w:szCs w:val="24"/>
                <w:lang w:val="kk-KZ"/>
              </w:rPr>
              <w:t>қызметке</w:t>
            </w:r>
            <w:r w:rsidRPr="00B01174">
              <w:rPr>
                <w:rFonts w:ascii="Times New Roman" w:hAnsi="Times New Roman" w:cs="Times New Roman"/>
                <w:sz w:val="24"/>
                <w:szCs w:val="24"/>
                <w:lang w:val="kk-KZ"/>
              </w:rPr>
              <w:t xml:space="preserve"> </w:t>
            </w:r>
            <w:r w:rsidRPr="00B01174">
              <w:rPr>
                <w:rStyle w:val="ypks7kbdpwfgdykd3qb9"/>
                <w:rFonts w:ascii="Times New Roman" w:hAnsi="Times New Roman" w:cs="Times New Roman"/>
                <w:sz w:val="24"/>
                <w:szCs w:val="24"/>
                <w:lang w:val="kk-KZ"/>
              </w:rPr>
              <w:t>байланыстыруды</w:t>
            </w:r>
            <w:r w:rsidRPr="00B01174">
              <w:rPr>
                <w:rFonts w:ascii="Times New Roman" w:hAnsi="Times New Roman" w:cs="Times New Roman"/>
                <w:sz w:val="24"/>
                <w:szCs w:val="24"/>
                <w:lang w:val="kk-KZ"/>
              </w:rPr>
              <w:t xml:space="preserve"> </w:t>
            </w:r>
            <w:r w:rsidRPr="00B01174">
              <w:rPr>
                <w:rStyle w:val="ypks7kbdpwfgdykd3qb9"/>
                <w:rFonts w:ascii="Times New Roman" w:hAnsi="Times New Roman" w:cs="Times New Roman"/>
                <w:sz w:val="24"/>
                <w:szCs w:val="24"/>
                <w:lang w:val="kk-KZ"/>
              </w:rPr>
              <w:t>қоса</w:t>
            </w:r>
            <w:r w:rsidRPr="00B01174">
              <w:rPr>
                <w:rFonts w:ascii="Times New Roman" w:hAnsi="Times New Roman" w:cs="Times New Roman"/>
                <w:sz w:val="24"/>
                <w:szCs w:val="24"/>
                <w:lang w:val="kk-KZ"/>
              </w:rPr>
              <w:t xml:space="preserve"> алғанда</w:t>
            </w:r>
            <w:r w:rsidRPr="00B01174">
              <w:rPr>
                <w:rStyle w:val="ypks7kbdpwfgdykd3qb9"/>
                <w:rFonts w:ascii="Times New Roman" w:hAnsi="Times New Roman" w:cs="Times New Roman"/>
                <w:sz w:val="24"/>
                <w:szCs w:val="24"/>
                <w:lang w:val="kk-KZ"/>
              </w:rPr>
              <w:t>,</w:t>
            </w:r>
            <w:r w:rsidRPr="00B01174">
              <w:rPr>
                <w:rFonts w:ascii="Times New Roman" w:hAnsi="Times New Roman" w:cs="Times New Roman"/>
                <w:sz w:val="24"/>
                <w:szCs w:val="24"/>
                <w:lang w:val="kk-KZ"/>
              </w:rPr>
              <w:t xml:space="preserve"> </w:t>
            </w:r>
            <w:r w:rsidRPr="00B01174">
              <w:rPr>
                <w:rStyle w:val="ypks7kbdpwfgdykd3qb9"/>
                <w:rFonts w:ascii="Times New Roman" w:hAnsi="Times New Roman" w:cs="Times New Roman"/>
                <w:sz w:val="24"/>
                <w:szCs w:val="24"/>
                <w:lang w:val="kk-KZ"/>
              </w:rPr>
              <w:t>реттеуге</w:t>
            </w:r>
            <w:r w:rsidRPr="00B01174">
              <w:rPr>
                <w:rFonts w:ascii="Times New Roman" w:hAnsi="Times New Roman" w:cs="Times New Roman"/>
                <w:sz w:val="24"/>
                <w:szCs w:val="24"/>
                <w:lang w:val="kk-KZ"/>
              </w:rPr>
              <w:t xml:space="preserve"> </w:t>
            </w:r>
            <w:r w:rsidRPr="00B01174">
              <w:rPr>
                <w:rStyle w:val="ypks7kbdpwfgdykd3qb9"/>
                <w:rFonts w:ascii="Times New Roman" w:hAnsi="Times New Roman" w:cs="Times New Roman"/>
                <w:sz w:val="24"/>
                <w:szCs w:val="24"/>
                <w:lang w:val="kk-KZ"/>
              </w:rPr>
              <w:t>бірыңғай</w:t>
            </w:r>
            <w:r w:rsidRPr="00B01174">
              <w:rPr>
                <w:rFonts w:ascii="Times New Roman" w:hAnsi="Times New Roman" w:cs="Times New Roman"/>
                <w:sz w:val="24"/>
                <w:szCs w:val="24"/>
                <w:lang w:val="kk-KZ"/>
              </w:rPr>
              <w:t xml:space="preserve"> </w:t>
            </w:r>
            <w:r w:rsidRPr="00B01174">
              <w:rPr>
                <w:rStyle w:val="ypks7kbdpwfgdykd3qb9"/>
                <w:rFonts w:ascii="Times New Roman" w:hAnsi="Times New Roman" w:cs="Times New Roman"/>
                <w:sz w:val="24"/>
                <w:szCs w:val="24"/>
                <w:lang w:val="kk-KZ"/>
              </w:rPr>
              <w:t>көзқарас</w:t>
            </w:r>
            <w:r w:rsidRPr="00B01174">
              <w:rPr>
                <w:rFonts w:ascii="Times New Roman" w:hAnsi="Times New Roman" w:cs="Times New Roman"/>
                <w:sz w:val="24"/>
                <w:szCs w:val="24"/>
                <w:lang w:val="kk-KZ"/>
              </w:rPr>
              <w:t xml:space="preserve"> </w:t>
            </w:r>
            <w:r w:rsidRPr="00B01174">
              <w:rPr>
                <w:rStyle w:val="ypks7kbdpwfgdykd3qb9"/>
                <w:rFonts w:ascii="Times New Roman" w:hAnsi="Times New Roman" w:cs="Times New Roman"/>
                <w:sz w:val="24"/>
                <w:szCs w:val="24"/>
                <w:lang w:val="kk-KZ"/>
              </w:rPr>
              <w:t>элементтерін</w:t>
            </w:r>
            <w:r w:rsidRPr="00B01174">
              <w:rPr>
                <w:rFonts w:ascii="Times New Roman" w:hAnsi="Times New Roman" w:cs="Times New Roman"/>
                <w:sz w:val="24"/>
                <w:szCs w:val="24"/>
                <w:lang w:val="kk-KZ"/>
              </w:rPr>
              <w:t xml:space="preserve"> </w:t>
            </w:r>
            <w:r w:rsidRPr="00B01174">
              <w:rPr>
                <w:rStyle w:val="ypks7kbdpwfgdykd3qb9"/>
                <w:rFonts w:ascii="Times New Roman" w:hAnsi="Times New Roman" w:cs="Times New Roman"/>
                <w:sz w:val="24"/>
                <w:szCs w:val="24"/>
                <w:lang w:val="kk-KZ"/>
              </w:rPr>
              <w:t>енгізу</w:t>
            </w:r>
            <w:r w:rsidRPr="00B01174">
              <w:rPr>
                <w:rFonts w:ascii="Times New Roman" w:hAnsi="Times New Roman" w:cs="Times New Roman"/>
                <w:sz w:val="24"/>
                <w:szCs w:val="24"/>
                <w:lang w:val="kk-KZ"/>
              </w:rPr>
              <w:t xml:space="preserve"> </w:t>
            </w:r>
            <w:r w:rsidRPr="00B01174">
              <w:rPr>
                <w:rStyle w:val="ypks7kbdpwfgdykd3qb9"/>
                <w:rFonts w:ascii="Times New Roman" w:hAnsi="Times New Roman" w:cs="Times New Roman"/>
                <w:sz w:val="24"/>
                <w:szCs w:val="24"/>
                <w:lang w:val="kk-KZ"/>
              </w:rPr>
              <w:t>реттеуші</w:t>
            </w:r>
            <w:r w:rsidRPr="00B01174">
              <w:rPr>
                <w:rFonts w:ascii="Times New Roman" w:hAnsi="Times New Roman" w:cs="Times New Roman"/>
                <w:sz w:val="24"/>
                <w:szCs w:val="24"/>
                <w:lang w:val="kk-KZ"/>
              </w:rPr>
              <w:t xml:space="preserve"> </w:t>
            </w:r>
            <w:r w:rsidRPr="00B01174">
              <w:rPr>
                <w:rStyle w:val="ypks7kbdpwfgdykd3qb9"/>
                <w:rFonts w:ascii="Times New Roman" w:hAnsi="Times New Roman" w:cs="Times New Roman"/>
                <w:sz w:val="24"/>
                <w:szCs w:val="24"/>
                <w:lang w:val="kk-KZ"/>
              </w:rPr>
              <w:t>төреліктің</w:t>
            </w:r>
            <w:r w:rsidRPr="00B01174">
              <w:rPr>
                <w:rFonts w:ascii="Times New Roman" w:hAnsi="Times New Roman" w:cs="Times New Roman"/>
                <w:sz w:val="24"/>
                <w:szCs w:val="24"/>
                <w:lang w:val="kk-KZ"/>
              </w:rPr>
              <w:t xml:space="preserve"> </w:t>
            </w:r>
            <w:r w:rsidRPr="00B01174">
              <w:rPr>
                <w:rStyle w:val="ypks7kbdpwfgdykd3qb9"/>
                <w:rFonts w:ascii="Times New Roman" w:hAnsi="Times New Roman" w:cs="Times New Roman"/>
                <w:sz w:val="24"/>
                <w:szCs w:val="24"/>
                <w:lang w:val="kk-KZ"/>
              </w:rPr>
              <w:t>төмендеуіне</w:t>
            </w:r>
            <w:r w:rsidRPr="00B01174">
              <w:rPr>
                <w:rFonts w:ascii="Times New Roman" w:hAnsi="Times New Roman" w:cs="Times New Roman"/>
                <w:sz w:val="24"/>
                <w:szCs w:val="24"/>
                <w:lang w:val="kk-KZ"/>
              </w:rPr>
              <w:t xml:space="preserve"> </w:t>
            </w:r>
            <w:r w:rsidRPr="00B01174">
              <w:rPr>
                <w:rStyle w:val="ypks7kbdpwfgdykd3qb9"/>
                <w:rFonts w:ascii="Times New Roman" w:hAnsi="Times New Roman" w:cs="Times New Roman"/>
                <w:sz w:val="24"/>
                <w:szCs w:val="24"/>
                <w:lang w:val="kk-KZ"/>
              </w:rPr>
              <w:t>және</w:t>
            </w:r>
            <w:r w:rsidRPr="00B01174">
              <w:rPr>
                <w:rFonts w:ascii="Times New Roman" w:hAnsi="Times New Roman" w:cs="Times New Roman"/>
                <w:sz w:val="24"/>
                <w:szCs w:val="24"/>
                <w:lang w:val="kk-KZ"/>
              </w:rPr>
              <w:t xml:space="preserve"> </w:t>
            </w:r>
            <w:r w:rsidRPr="00B01174">
              <w:rPr>
                <w:rStyle w:val="ypks7kbdpwfgdykd3qb9"/>
                <w:rFonts w:ascii="Times New Roman" w:hAnsi="Times New Roman" w:cs="Times New Roman"/>
                <w:sz w:val="24"/>
                <w:szCs w:val="24"/>
                <w:lang w:val="kk-KZ"/>
              </w:rPr>
              <w:t>ұлттық</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қаржы</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нарығының</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бәсекеге</w:t>
            </w:r>
            <w:r w:rsidRPr="00F47AD9">
              <w:rPr>
                <w:rFonts w:ascii="Times New Roman" w:hAnsi="Times New Roman" w:cs="Times New Roman"/>
                <w:sz w:val="24"/>
                <w:szCs w:val="24"/>
                <w:lang w:val="kk-KZ"/>
              </w:rPr>
              <w:t xml:space="preserve"> қабілеттілігінің артуына </w:t>
            </w:r>
            <w:r w:rsidRPr="00F47AD9">
              <w:rPr>
                <w:rStyle w:val="ypks7kbdpwfgdykd3qb9"/>
                <w:rFonts w:ascii="Times New Roman" w:hAnsi="Times New Roman" w:cs="Times New Roman"/>
                <w:sz w:val="24"/>
                <w:szCs w:val="24"/>
                <w:lang w:val="kk-KZ"/>
              </w:rPr>
              <w:t>ықпал</w:t>
            </w:r>
            <w:r w:rsidRPr="00F47AD9">
              <w:rPr>
                <w:rFonts w:ascii="Times New Roman" w:hAnsi="Times New Roman" w:cs="Times New Roman"/>
                <w:sz w:val="24"/>
                <w:szCs w:val="24"/>
                <w:lang w:val="kk-KZ"/>
              </w:rPr>
              <w:t xml:space="preserve"> етуі </w:t>
            </w:r>
            <w:r w:rsidRPr="00F47AD9">
              <w:rPr>
                <w:rStyle w:val="ypks7kbdpwfgdykd3qb9"/>
                <w:rFonts w:ascii="Times New Roman" w:hAnsi="Times New Roman" w:cs="Times New Roman"/>
                <w:sz w:val="24"/>
                <w:szCs w:val="24"/>
                <w:lang w:val="kk-KZ"/>
              </w:rPr>
              <w:t>мүмкін.</w:t>
            </w:r>
          </w:p>
          <w:p w:rsidR="009A619D" w:rsidRPr="00497599" w:rsidRDefault="009A619D" w:rsidP="009A619D">
            <w:pPr>
              <w:jc w:val="both"/>
              <w:rPr>
                <w:rFonts w:ascii="Times New Roman" w:eastAsia="Times New Roman" w:hAnsi="Times New Roman" w:cs="Times New Roman"/>
                <w:sz w:val="24"/>
                <w:szCs w:val="24"/>
                <w:lang w:val="kk-KZ"/>
              </w:rPr>
            </w:pPr>
          </w:p>
          <w:p w:rsidR="009A619D" w:rsidRPr="00702427" w:rsidRDefault="009A619D" w:rsidP="009A619D">
            <w:pPr>
              <w:tabs>
                <w:tab w:val="left" w:pos="993"/>
              </w:tabs>
              <w:ind w:firstLine="284"/>
              <w:jc w:val="both"/>
              <w:rPr>
                <w:rFonts w:ascii="Times New Roman" w:eastAsia="Times New Roman" w:hAnsi="Times New Roman" w:cs="Times New Roman"/>
                <w:i/>
                <w:iCs/>
                <w:sz w:val="24"/>
                <w:szCs w:val="24"/>
                <w:lang w:val="kk-KZ"/>
              </w:rPr>
            </w:pPr>
            <w:r w:rsidRPr="00702427">
              <w:rPr>
                <w:rFonts w:ascii="Times New Roman" w:eastAsia="Times New Roman" w:hAnsi="Times New Roman" w:cs="Times New Roman"/>
                <w:i/>
                <w:iCs/>
                <w:sz w:val="24"/>
                <w:szCs w:val="24"/>
                <w:lang w:val="kk-KZ"/>
              </w:rPr>
              <w:t xml:space="preserve">Қытай </w:t>
            </w:r>
            <w:r>
              <w:rPr>
                <w:rFonts w:ascii="Times New Roman" w:eastAsia="Times New Roman" w:hAnsi="Times New Roman" w:cs="Times New Roman"/>
                <w:i/>
                <w:iCs/>
                <w:sz w:val="24"/>
                <w:szCs w:val="24"/>
                <w:lang w:val="kk-KZ"/>
              </w:rPr>
              <w:t>–</w:t>
            </w:r>
            <w:r w:rsidRPr="00702427">
              <w:rPr>
                <w:rFonts w:ascii="Times New Roman" w:eastAsia="Times New Roman" w:hAnsi="Times New Roman" w:cs="Times New Roman"/>
                <w:i/>
                <w:iCs/>
                <w:sz w:val="24"/>
                <w:szCs w:val="24"/>
                <w:lang w:val="kk-KZ"/>
              </w:rPr>
              <w:t xml:space="preserve"> </w:t>
            </w:r>
            <w:r w:rsidRPr="00A05BC3">
              <w:rPr>
                <w:rFonts w:ascii="Times New Roman" w:eastAsia="Times New Roman" w:hAnsi="Times New Roman" w:cs="Times New Roman"/>
                <w:b/>
                <w:i/>
                <w:iCs/>
                <w:sz w:val="24"/>
                <w:szCs w:val="24"/>
                <w:lang w:val="kk-KZ"/>
              </w:rPr>
              <w:t>Шанхай және Гонконг биржаларының ықпалдас</w:t>
            </w:r>
            <w:r>
              <w:rPr>
                <w:rFonts w:ascii="Times New Roman" w:eastAsia="Times New Roman" w:hAnsi="Times New Roman" w:cs="Times New Roman"/>
                <w:b/>
                <w:i/>
                <w:iCs/>
                <w:sz w:val="24"/>
                <w:szCs w:val="24"/>
                <w:lang w:val="kk-KZ"/>
              </w:rPr>
              <w:t>уы</w:t>
            </w:r>
          </w:p>
          <w:p w:rsidR="009A619D" w:rsidRDefault="009A619D" w:rsidP="009A619D">
            <w:pPr>
              <w:tabs>
                <w:tab w:val="left" w:pos="993"/>
              </w:tabs>
              <w:ind w:firstLine="284"/>
              <w:jc w:val="both"/>
              <w:rPr>
                <w:rFonts w:ascii="Times New Roman" w:eastAsia="Times New Roman" w:hAnsi="Times New Roman" w:cs="Times New Roman"/>
                <w:sz w:val="24"/>
                <w:szCs w:val="24"/>
                <w:lang w:val="kk-KZ"/>
              </w:rPr>
            </w:pPr>
            <w:r w:rsidRPr="00F47AD9">
              <w:rPr>
                <w:rStyle w:val="ypks7kbdpwfgdykd3qb9"/>
                <w:rFonts w:ascii="Times New Roman" w:hAnsi="Times New Roman" w:cs="Times New Roman"/>
                <w:sz w:val="24"/>
                <w:szCs w:val="24"/>
                <w:lang w:val="kk-KZ"/>
              </w:rPr>
              <w:lastRenderedPageBreak/>
              <w:t>Қазақстанда</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қаржы</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нарығының</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жекелеген</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алаңдарының</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реттелуі</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мен</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инфрақұрылымы</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едәуір</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дәрежеде</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жеке</w:t>
            </w:r>
            <w:r w:rsidRPr="00F47AD9">
              <w:rPr>
                <w:rFonts w:ascii="Times New Roman" w:hAnsi="Times New Roman" w:cs="Times New Roman"/>
                <w:sz w:val="24"/>
                <w:szCs w:val="24"/>
                <w:lang w:val="kk-KZ"/>
              </w:rPr>
              <w:t xml:space="preserve"> жұмыс </w:t>
            </w:r>
            <w:r w:rsidRPr="00F47AD9">
              <w:rPr>
                <w:rStyle w:val="ypks7kbdpwfgdykd3qb9"/>
                <w:rFonts w:ascii="Times New Roman" w:hAnsi="Times New Roman" w:cs="Times New Roman"/>
                <w:sz w:val="24"/>
                <w:szCs w:val="24"/>
                <w:lang w:val="kk-KZ"/>
              </w:rPr>
              <w:t>істейді</w:t>
            </w:r>
            <w:r w:rsidRPr="00F47AD9">
              <w:rPr>
                <w:rFonts w:ascii="Times New Roman" w:eastAsia="Times New Roman" w:hAnsi="Times New Roman" w:cs="Times New Roman"/>
                <w:sz w:val="24"/>
                <w:szCs w:val="24"/>
                <w:lang w:val="kk-KZ"/>
              </w:rPr>
              <w:t>, Қытайда материктік Қытай мен Гонконг инвесторларының Shanghai-Hong Kong Stock Connect</w:t>
            </w:r>
            <w:r w:rsidRPr="00CD76A4">
              <w:rPr>
                <w:rFonts w:ascii="Times New Roman" w:eastAsia="Times New Roman" w:hAnsi="Times New Roman" w:cs="Times New Roman"/>
                <w:sz w:val="24"/>
                <w:szCs w:val="24"/>
                <w:lang w:val="kk-KZ"/>
              </w:rPr>
              <w:t xml:space="preserve"> (2014) және Shenzhen-Hong Kong Stock Connect (2016) биржаларындағы сауда-саттыққа өзара қолжетімділігін қамтамасыз ететін Stock Connect тетіг</w:t>
            </w:r>
            <w:r>
              <w:rPr>
                <w:rFonts w:ascii="Times New Roman" w:eastAsia="Times New Roman" w:hAnsi="Times New Roman" w:cs="Times New Roman"/>
                <w:sz w:val="24"/>
                <w:szCs w:val="24"/>
                <w:lang w:val="kk-KZ"/>
              </w:rPr>
              <w:t>і енгізілді</w:t>
            </w:r>
            <w:r w:rsidRPr="00CD76A4">
              <w:rPr>
                <w:rFonts w:ascii="Times New Roman" w:eastAsia="Times New Roman" w:hAnsi="Times New Roman" w:cs="Times New Roman"/>
                <w:sz w:val="24"/>
                <w:szCs w:val="24"/>
                <w:lang w:val="kk-KZ"/>
              </w:rPr>
              <w:t xml:space="preserve">. Бағдарлама бір уақытта инфрақұрылымдық ықпалдастықты қамтамасыз ете отырып және тек бір аймақта орналастыру үшін ынталандыруды жоя отырып, екі юрисдикцияны бөлек реттеуді сақтауға мүмкіндік берді. </w:t>
            </w:r>
          </w:p>
          <w:p w:rsidR="009A619D" w:rsidRPr="0038015E" w:rsidRDefault="009A619D" w:rsidP="009A619D">
            <w:pPr>
              <w:tabs>
                <w:tab w:val="left" w:pos="993"/>
              </w:tabs>
              <w:ind w:firstLine="284"/>
              <w:jc w:val="both"/>
              <w:rPr>
                <w:rFonts w:ascii="Times New Roman" w:eastAsia="Times New Roman" w:hAnsi="Times New Roman" w:cs="Times New Roman"/>
                <w:sz w:val="24"/>
                <w:szCs w:val="24"/>
                <w:lang w:val="kk-KZ"/>
              </w:rPr>
            </w:pPr>
            <w:r w:rsidRPr="00F47AD9">
              <w:rPr>
                <w:rStyle w:val="ypks7kbdpwfgdykd3qb9"/>
                <w:rFonts w:ascii="Times New Roman" w:hAnsi="Times New Roman" w:cs="Times New Roman"/>
                <w:sz w:val="24"/>
                <w:szCs w:val="24"/>
                <w:lang w:val="kk-KZ"/>
              </w:rPr>
              <w:t>Осылайша,</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сауда</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алаңдарына</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өзара</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қол</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жеткізу</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және</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инфрақұрылымдық</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шешімдерді</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біріздендіру</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тетіктерін</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дамыту</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өтімділіктің</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фрагментациясын</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азайтуға</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капиталды</w:t>
            </w:r>
            <w:r w:rsidRPr="00F47AD9">
              <w:rPr>
                <w:rFonts w:ascii="Times New Roman" w:hAnsi="Times New Roman" w:cs="Times New Roman"/>
                <w:sz w:val="24"/>
                <w:szCs w:val="24"/>
                <w:lang w:val="kk-KZ"/>
              </w:rPr>
              <w:t xml:space="preserve"> қайта </w:t>
            </w:r>
            <w:r w:rsidRPr="00F47AD9">
              <w:rPr>
                <w:rStyle w:val="ypks7kbdpwfgdykd3qb9"/>
                <w:rFonts w:ascii="Times New Roman" w:hAnsi="Times New Roman" w:cs="Times New Roman"/>
                <w:sz w:val="24"/>
                <w:szCs w:val="24"/>
                <w:lang w:val="kk-KZ"/>
              </w:rPr>
              <w:t>бөлудің</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тиімділігін</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арттыруға</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және</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тек</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реттеуші</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себептер</w:t>
            </w:r>
            <w:r w:rsidRPr="00F47AD9">
              <w:rPr>
                <w:rFonts w:ascii="Times New Roman" w:hAnsi="Times New Roman" w:cs="Times New Roman"/>
                <w:sz w:val="24"/>
                <w:szCs w:val="24"/>
                <w:lang w:val="kk-KZ"/>
              </w:rPr>
              <w:t xml:space="preserve"> бойынша </w:t>
            </w:r>
            <w:r w:rsidRPr="00F47AD9">
              <w:rPr>
                <w:rStyle w:val="ypks7kbdpwfgdykd3qb9"/>
                <w:rFonts w:ascii="Times New Roman" w:hAnsi="Times New Roman" w:cs="Times New Roman"/>
                <w:sz w:val="24"/>
                <w:szCs w:val="24"/>
                <w:lang w:val="kk-KZ"/>
              </w:rPr>
              <w:t>орналастыру</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алаңын</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таңдау</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үшін</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ынталандыруды</w:t>
            </w:r>
            <w:r w:rsidRPr="00F47AD9">
              <w:rPr>
                <w:rFonts w:ascii="Times New Roman" w:hAnsi="Times New Roman" w:cs="Times New Roman"/>
                <w:sz w:val="24"/>
                <w:szCs w:val="24"/>
                <w:lang w:val="kk-KZ"/>
              </w:rPr>
              <w:t xml:space="preserve"> </w:t>
            </w:r>
            <w:r w:rsidRPr="00F47AD9">
              <w:rPr>
                <w:rStyle w:val="ypks7kbdpwfgdykd3qb9"/>
                <w:rFonts w:ascii="Times New Roman" w:hAnsi="Times New Roman" w:cs="Times New Roman"/>
                <w:sz w:val="24"/>
                <w:szCs w:val="24"/>
                <w:lang w:val="kk-KZ"/>
              </w:rPr>
              <w:t>азайтуға</w:t>
            </w:r>
            <w:r w:rsidRPr="00F47AD9">
              <w:rPr>
                <w:rFonts w:ascii="Times New Roman" w:hAnsi="Times New Roman" w:cs="Times New Roman"/>
                <w:sz w:val="24"/>
                <w:szCs w:val="24"/>
                <w:lang w:val="kk-KZ"/>
              </w:rPr>
              <w:t xml:space="preserve"> мүмкіндік береді</w:t>
            </w:r>
            <w:r w:rsidRPr="00F47AD9">
              <w:rPr>
                <w:rStyle w:val="ypks7kbdpwfgdykd3qb9"/>
                <w:rFonts w:ascii="Times New Roman" w:hAnsi="Times New Roman" w:cs="Times New Roman"/>
                <w:sz w:val="24"/>
                <w:szCs w:val="24"/>
                <w:lang w:val="kk-KZ"/>
              </w:rPr>
              <w:t>.</w:t>
            </w:r>
          </w:p>
        </w:tc>
      </w:tr>
      <w:tr w:rsidR="009A619D" w:rsidRPr="00B14629" w:rsidTr="00913D39">
        <w:trPr>
          <w:trHeight w:val="726"/>
        </w:trPr>
        <w:tc>
          <w:tcPr>
            <w:tcW w:w="568" w:type="dxa"/>
          </w:tcPr>
          <w:p w:rsidR="009A619D" w:rsidRPr="00164C6E" w:rsidRDefault="009A619D" w:rsidP="009A619D">
            <w:pPr>
              <w:jc w:val="center"/>
              <w:rPr>
                <w:rFonts w:ascii="Times New Roman" w:eastAsia="Times New Roman" w:hAnsi="Times New Roman" w:cs="Times New Roman"/>
                <w:sz w:val="24"/>
                <w:szCs w:val="24"/>
                <w:lang w:val="ru-RU"/>
              </w:rPr>
            </w:pPr>
            <w:r w:rsidRPr="00164C6E">
              <w:rPr>
                <w:rFonts w:ascii="Times New Roman" w:eastAsia="Times New Roman" w:hAnsi="Times New Roman" w:cs="Times New Roman"/>
                <w:sz w:val="24"/>
                <w:szCs w:val="24"/>
                <w:lang w:val="ru-RU"/>
              </w:rPr>
              <w:lastRenderedPageBreak/>
              <w:t>5.</w:t>
            </w:r>
          </w:p>
        </w:tc>
        <w:tc>
          <w:tcPr>
            <w:tcW w:w="6379" w:type="dxa"/>
          </w:tcPr>
          <w:p w:rsidR="009A619D" w:rsidRPr="00164C6E" w:rsidRDefault="009A619D" w:rsidP="009A619D">
            <w:pPr>
              <w:ind w:firstLine="284"/>
              <w:jc w:val="both"/>
              <w:rPr>
                <w:rFonts w:ascii="Times New Roman" w:eastAsia="Times New Roman" w:hAnsi="Times New Roman" w:cs="Times New Roman"/>
                <w:b/>
                <w:bCs/>
                <w:sz w:val="24"/>
                <w:szCs w:val="24"/>
              </w:rPr>
            </w:pPr>
            <w:r w:rsidRPr="00164C6E">
              <w:rPr>
                <w:rFonts w:ascii="Times New Roman" w:eastAsia="Times New Roman" w:hAnsi="Times New Roman" w:cs="Times New Roman"/>
                <w:b/>
                <w:bCs/>
                <w:sz w:val="24"/>
                <w:szCs w:val="24"/>
              </w:rPr>
              <w:t xml:space="preserve">1. </w:t>
            </w:r>
            <w:r w:rsidRPr="00CD76A4">
              <w:rPr>
                <w:rFonts w:ascii="Times New Roman" w:eastAsia="Times New Roman" w:hAnsi="Times New Roman" w:cs="Times New Roman"/>
                <w:b/>
                <w:bCs/>
                <w:sz w:val="24"/>
                <w:szCs w:val="24"/>
              </w:rPr>
              <w:t>Халықаралық индекстердегі позицияларды арттыру</w:t>
            </w:r>
          </w:p>
          <w:p w:rsidR="009A619D" w:rsidRDefault="009A619D" w:rsidP="009A619D">
            <w:pPr>
              <w:ind w:firstLine="284"/>
              <w:jc w:val="both"/>
              <w:rPr>
                <w:rFonts w:ascii="Times New Roman" w:eastAsia="Times New Roman" w:hAnsi="Times New Roman" w:cs="Times New Roman"/>
                <w:bCs/>
                <w:sz w:val="24"/>
                <w:szCs w:val="24"/>
                <w:lang w:val="ru-RU"/>
              </w:rPr>
            </w:pPr>
            <w:r w:rsidRPr="009A62BB">
              <w:rPr>
                <w:rFonts w:ascii="Times New Roman" w:eastAsia="Times New Roman" w:hAnsi="Times New Roman" w:cs="Times New Roman"/>
                <w:bCs/>
                <w:sz w:val="24"/>
                <w:szCs w:val="24"/>
                <w:lang w:val="ru-RU"/>
              </w:rPr>
              <w:t xml:space="preserve">2025 жылдың қорытындысы бойынша бастапқы және қайталама нарықтардағы МБҚ жалпы айналымындағы </w:t>
            </w:r>
            <w:r>
              <w:rPr>
                <w:rFonts w:ascii="Times New Roman" w:eastAsia="Times New Roman" w:hAnsi="Times New Roman" w:cs="Times New Roman"/>
                <w:bCs/>
                <w:sz w:val="24"/>
                <w:szCs w:val="24"/>
                <w:lang w:val="ru-RU"/>
              </w:rPr>
              <w:t xml:space="preserve">бейрезиденттердің </w:t>
            </w:r>
            <w:r w:rsidRPr="009A62BB">
              <w:rPr>
                <w:rFonts w:ascii="Times New Roman" w:eastAsia="Times New Roman" w:hAnsi="Times New Roman" w:cs="Times New Roman"/>
                <w:bCs/>
                <w:sz w:val="24"/>
                <w:szCs w:val="24"/>
                <w:lang w:val="ru-RU"/>
              </w:rPr>
              <w:t xml:space="preserve">үлесі тиісінше 7,9% және 24,6% </w:t>
            </w:r>
            <w:r>
              <w:rPr>
                <w:rFonts w:ascii="Times New Roman" w:eastAsia="Times New Roman" w:hAnsi="Times New Roman" w:cs="Times New Roman"/>
                <w:bCs/>
                <w:sz w:val="24"/>
                <w:szCs w:val="24"/>
                <w:lang w:val="ru-RU"/>
              </w:rPr>
              <w:t>болды</w:t>
            </w:r>
            <w:r w:rsidRPr="009A62BB">
              <w:rPr>
                <w:rFonts w:ascii="Times New Roman" w:eastAsia="Times New Roman" w:hAnsi="Times New Roman" w:cs="Times New Roman"/>
                <w:bCs/>
                <w:sz w:val="24"/>
                <w:szCs w:val="24"/>
                <w:lang w:val="ru-RU"/>
              </w:rPr>
              <w:t xml:space="preserve">. </w:t>
            </w:r>
            <w:r>
              <w:rPr>
                <w:rFonts w:ascii="Times New Roman" w:eastAsia="Times New Roman" w:hAnsi="Times New Roman" w:cs="Times New Roman"/>
                <w:bCs/>
                <w:sz w:val="24"/>
                <w:szCs w:val="24"/>
                <w:lang w:val="ru-RU"/>
              </w:rPr>
              <w:t>Бұл ретте аталған</w:t>
            </w:r>
            <w:r w:rsidRPr="009A62BB">
              <w:rPr>
                <w:rFonts w:ascii="Times New Roman" w:eastAsia="Times New Roman" w:hAnsi="Times New Roman" w:cs="Times New Roman"/>
                <w:bCs/>
                <w:sz w:val="24"/>
                <w:szCs w:val="24"/>
                <w:lang w:val="ru-RU"/>
              </w:rPr>
              <w:t xml:space="preserve"> көрсеткіштер 5 жыл ішінде ең жоғары болып табылады. Шетелдік инвесторлардың акциялар мен корпоративтік облигациялар нарығына қатысу әлеуеті </w:t>
            </w:r>
            <w:r>
              <w:rPr>
                <w:rFonts w:ascii="Times New Roman" w:eastAsia="Times New Roman" w:hAnsi="Times New Roman" w:cs="Times New Roman"/>
                <w:bCs/>
                <w:sz w:val="24"/>
                <w:szCs w:val="24"/>
                <w:lang w:val="ru-RU"/>
              </w:rPr>
              <w:t xml:space="preserve">төмен болып </w:t>
            </w:r>
            <w:r w:rsidRPr="009A62BB">
              <w:rPr>
                <w:rFonts w:ascii="Times New Roman" w:eastAsia="Times New Roman" w:hAnsi="Times New Roman" w:cs="Times New Roman"/>
                <w:bCs/>
                <w:sz w:val="24"/>
                <w:szCs w:val="24"/>
                <w:lang w:val="ru-RU"/>
              </w:rPr>
              <w:t>сақталуда</w:t>
            </w:r>
            <w:r>
              <w:rPr>
                <w:rFonts w:ascii="Times New Roman" w:eastAsia="Times New Roman" w:hAnsi="Times New Roman" w:cs="Times New Roman"/>
                <w:bCs/>
                <w:sz w:val="24"/>
                <w:szCs w:val="24"/>
                <w:lang w:val="ru-RU"/>
              </w:rPr>
              <w:t xml:space="preserve">. </w:t>
            </w:r>
            <w:r w:rsidRPr="00CD76A4">
              <w:rPr>
                <w:rFonts w:ascii="Times New Roman" w:eastAsia="Times New Roman" w:hAnsi="Times New Roman" w:cs="Times New Roman"/>
                <w:bCs/>
                <w:sz w:val="24"/>
                <w:szCs w:val="24"/>
                <w:lang w:val="ru-RU"/>
              </w:rPr>
              <w:t xml:space="preserve">2024 жылғы сәуірде елдің мемлекеттік облигациялары FTSE Frontier Emerging Markets Government Bond Index Series-ке қосылды, бұл елдің жаһандық индекстерге қатысуының </w:t>
            </w:r>
            <w:r>
              <w:rPr>
                <w:rFonts w:ascii="Times New Roman" w:eastAsia="Times New Roman" w:hAnsi="Times New Roman" w:cs="Times New Roman"/>
                <w:bCs/>
                <w:sz w:val="24"/>
                <w:szCs w:val="24"/>
                <w:lang w:val="ru-RU"/>
              </w:rPr>
              <w:t>кеңеюін куәландырады</w:t>
            </w:r>
            <w:r w:rsidRPr="00CD76A4">
              <w:rPr>
                <w:rFonts w:ascii="Times New Roman" w:eastAsia="Times New Roman" w:hAnsi="Times New Roman" w:cs="Times New Roman"/>
                <w:bCs/>
                <w:sz w:val="24"/>
                <w:szCs w:val="24"/>
                <w:lang w:val="ru-RU"/>
              </w:rPr>
              <w:t>.</w:t>
            </w:r>
          </w:p>
          <w:p w:rsidR="009A619D" w:rsidRPr="00164C6E" w:rsidRDefault="009A619D" w:rsidP="009A619D">
            <w:pPr>
              <w:ind w:firstLine="284"/>
              <w:jc w:val="both"/>
              <w:rPr>
                <w:rFonts w:ascii="Times New Roman" w:eastAsia="Times New Roman" w:hAnsi="Times New Roman" w:cs="Times New Roman"/>
                <w:b/>
                <w:bCs/>
                <w:sz w:val="24"/>
                <w:szCs w:val="24"/>
              </w:rPr>
            </w:pPr>
            <w:r w:rsidRPr="00164C6E">
              <w:rPr>
                <w:rFonts w:ascii="Times New Roman" w:eastAsia="Times New Roman" w:hAnsi="Times New Roman" w:cs="Times New Roman"/>
                <w:b/>
                <w:bCs/>
                <w:sz w:val="24"/>
                <w:szCs w:val="24"/>
              </w:rPr>
              <w:t xml:space="preserve">2. </w:t>
            </w:r>
            <w:r w:rsidRPr="00CD76A4">
              <w:rPr>
                <w:rFonts w:ascii="Times New Roman" w:eastAsia="Times New Roman" w:hAnsi="Times New Roman" w:cs="Times New Roman"/>
                <w:b/>
                <w:bCs/>
                <w:sz w:val="24"/>
                <w:szCs w:val="24"/>
              </w:rPr>
              <w:t>Деривативтер нарығын дамыту</w:t>
            </w:r>
          </w:p>
          <w:p w:rsidR="009A619D" w:rsidRDefault="009A619D" w:rsidP="009A619D">
            <w:pPr>
              <w:ind w:firstLine="284"/>
              <w:jc w:val="both"/>
              <w:rPr>
                <w:rFonts w:ascii="Times New Roman" w:eastAsia="Times New Roman" w:hAnsi="Times New Roman" w:cs="Times New Roman"/>
                <w:sz w:val="24"/>
                <w:szCs w:val="24"/>
                <w:lang w:val="ru-RU"/>
              </w:rPr>
            </w:pPr>
            <w:r w:rsidRPr="00CD76A4">
              <w:rPr>
                <w:rFonts w:ascii="Times New Roman" w:eastAsia="Times New Roman" w:hAnsi="Times New Roman" w:cs="Times New Roman"/>
                <w:sz w:val="24"/>
                <w:szCs w:val="24"/>
                <w:lang w:val="ru-RU"/>
              </w:rPr>
              <w:t xml:space="preserve">KASE-дегі деривативтермен сауда-саттықтың көлемі 2026 жылғы </w:t>
            </w:r>
            <w:r>
              <w:rPr>
                <w:rFonts w:ascii="Times New Roman" w:eastAsia="Times New Roman" w:hAnsi="Times New Roman" w:cs="Times New Roman"/>
                <w:sz w:val="24"/>
                <w:szCs w:val="24"/>
                <w:lang w:val="ru-RU"/>
              </w:rPr>
              <w:t>үш</w:t>
            </w:r>
            <w:r w:rsidRPr="00CD76A4">
              <w:rPr>
                <w:rFonts w:ascii="Times New Roman" w:eastAsia="Times New Roman" w:hAnsi="Times New Roman" w:cs="Times New Roman"/>
                <w:sz w:val="24"/>
                <w:szCs w:val="24"/>
                <w:lang w:val="ru-RU"/>
              </w:rPr>
              <w:t xml:space="preserve"> айда </w:t>
            </w:r>
            <w:r>
              <w:rPr>
                <w:rFonts w:ascii="Times New Roman" w:eastAsia="Times New Roman" w:hAnsi="Times New Roman" w:cs="Times New Roman"/>
                <w:sz w:val="24"/>
                <w:szCs w:val="24"/>
                <w:lang w:val="ru-RU"/>
              </w:rPr>
              <w:t>1,6</w:t>
            </w:r>
            <w:r w:rsidRPr="00CD76A4">
              <w:rPr>
                <w:rFonts w:ascii="Times New Roman" w:eastAsia="Times New Roman" w:hAnsi="Times New Roman" w:cs="Times New Roman"/>
                <w:sz w:val="24"/>
                <w:szCs w:val="24"/>
                <w:lang w:val="ru-RU"/>
              </w:rPr>
              <w:t xml:space="preserve"> млрд теңгені құрады. Borsa Istanbul-дағы деривативтердің жылдық айналымы 466 млрд долларға жетеді, Тайдың мерзімді нарығында - жылына шамамен 150 </w:t>
            </w:r>
            <w:r w:rsidRPr="00CD76A4">
              <w:rPr>
                <w:rFonts w:ascii="Times New Roman" w:eastAsia="Times New Roman" w:hAnsi="Times New Roman" w:cs="Times New Roman"/>
                <w:sz w:val="24"/>
                <w:szCs w:val="24"/>
                <w:lang w:val="ru-RU"/>
              </w:rPr>
              <w:lastRenderedPageBreak/>
              <w:t>млн келісімшарт жасалады.</w:t>
            </w:r>
            <w:r>
              <w:rPr>
                <w:rFonts w:ascii="Times New Roman" w:eastAsia="Times New Roman" w:hAnsi="Times New Roman" w:cs="Times New Roman"/>
                <w:sz w:val="24"/>
                <w:szCs w:val="24"/>
                <w:lang w:val="ru-RU"/>
              </w:rPr>
              <w:t xml:space="preserve"> </w:t>
            </w:r>
            <w:r w:rsidRPr="00CD76A4">
              <w:rPr>
                <w:rFonts w:ascii="Times New Roman" w:eastAsia="Times New Roman" w:hAnsi="Times New Roman" w:cs="Times New Roman"/>
                <w:sz w:val="24"/>
                <w:szCs w:val="24"/>
                <w:lang w:val="ru-RU"/>
              </w:rPr>
              <w:t>Валюталық фьючерстердің, пайыздық своптардың және тауар деривативтерінің желісін дамыту хеджирлеудің тиімді құралдарын құрады және қатысушылардың базалық активтер нарығында позицияларды қабылдауға дайындығын арттырады.</w:t>
            </w:r>
          </w:p>
          <w:p w:rsidR="009A619D" w:rsidRPr="00164C6E" w:rsidRDefault="009A619D" w:rsidP="009A619D">
            <w:pPr>
              <w:ind w:firstLine="284"/>
              <w:rPr>
                <w:rFonts w:ascii="Times New Roman" w:eastAsia="Times New Roman" w:hAnsi="Times New Roman" w:cs="Times New Roman"/>
                <w:b/>
                <w:bCs/>
                <w:sz w:val="24"/>
                <w:szCs w:val="24"/>
                <w:lang w:val="ru-RU"/>
              </w:rPr>
            </w:pPr>
            <w:r w:rsidRPr="00164C6E">
              <w:rPr>
                <w:rFonts w:ascii="Times New Roman" w:eastAsia="Times New Roman" w:hAnsi="Times New Roman" w:cs="Times New Roman"/>
                <w:b/>
                <w:bCs/>
                <w:sz w:val="24"/>
                <w:szCs w:val="24"/>
                <w:lang w:val="ru-RU"/>
              </w:rPr>
              <w:t>3. </w:t>
            </w:r>
            <w:r w:rsidRPr="00CD76A4">
              <w:rPr>
                <w:rFonts w:ascii="Times New Roman" w:eastAsia="Times New Roman" w:hAnsi="Times New Roman" w:cs="Times New Roman"/>
                <w:b/>
                <w:bCs/>
                <w:sz w:val="24"/>
                <w:szCs w:val="24"/>
              </w:rPr>
              <w:t>Еуропалық реттеушінің тануы</w:t>
            </w:r>
            <w:r w:rsidRPr="00CD76A4">
              <w:rPr>
                <w:rFonts w:ascii="Times New Roman" w:eastAsia="Times New Roman" w:hAnsi="Times New Roman" w:cs="Times New Roman"/>
                <w:b/>
                <w:bCs/>
                <w:sz w:val="24"/>
                <w:szCs w:val="24"/>
                <w:lang w:val="ru-RU"/>
              </w:rPr>
              <w:t xml:space="preserve"> </w:t>
            </w:r>
            <w:r w:rsidRPr="00164C6E">
              <w:rPr>
                <w:rFonts w:ascii="Times New Roman" w:eastAsia="Times New Roman" w:hAnsi="Times New Roman" w:cs="Times New Roman"/>
                <w:b/>
                <w:bCs/>
                <w:sz w:val="24"/>
                <w:szCs w:val="24"/>
                <w:lang w:val="ru-RU"/>
              </w:rPr>
              <w:t>(</w:t>
            </w:r>
            <w:r w:rsidRPr="00164C6E">
              <w:rPr>
                <w:rFonts w:ascii="Times New Roman" w:eastAsia="Times New Roman" w:hAnsi="Times New Roman" w:cs="Times New Roman"/>
                <w:b/>
                <w:bCs/>
                <w:sz w:val="24"/>
                <w:szCs w:val="24"/>
                <w:lang w:val="en-US"/>
              </w:rPr>
              <w:t>ESMA</w:t>
            </w:r>
            <w:r w:rsidRPr="00164C6E">
              <w:rPr>
                <w:rFonts w:ascii="Times New Roman" w:eastAsia="Times New Roman" w:hAnsi="Times New Roman" w:cs="Times New Roman"/>
                <w:b/>
                <w:bCs/>
                <w:sz w:val="24"/>
                <w:szCs w:val="24"/>
                <w:lang w:val="ru-RU"/>
              </w:rPr>
              <w:t>)</w:t>
            </w:r>
          </w:p>
          <w:p w:rsidR="009A619D" w:rsidRDefault="009A619D" w:rsidP="009A619D">
            <w:pPr>
              <w:pBdr>
                <w:top w:val="nil"/>
                <w:left w:val="nil"/>
                <w:bottom w:val="nil"/>
                <w:right w:val="nil"/>
                <w:between w:val="nil"/>
              </w:pBdr>
              <w:ind w:firstLine="284"/>
              <w:jc w:val="both"/>
              <w:rPr>
                <w:rFonts w:ascii="Times New Roman" w:eastAsia="Times New Roman" w:hAnsi="Times New Roman" w:cs="Times New Roman"/>
                <w:sz w:val="24"/>
                <w:szCs w:val="24"/>
                <w:lang w:val="ru-RU"/>
              </w:rPr>
            </w:pPr>
            <w:r w:rsidRPr="00164C6E">
              <w:rPr>
                <w:rFonts w:ascii="Times New Roman" w:eastAsia="Times New Roman" w:hAnsi="Times New Roman" w:cs="Times New Roman"/>
                <w:sz w:val="24"/>
                <w:szCs w:val="24"/>
                <w:lang w:val="ru-RU"/>
              </w:rPr>
              <w:t xml:space="preserve"> </w:t>
            </w:r>
            <w:r w:rsidRPr="003A74A2">
              <w:rPr>
                <w:rFonts w:ascii="Times New Roman" w:eastAsia="Times New Roman" w:hAnsi="Times New Roman" w:cs="Times New Roman"/>
                <w:sz w:val="24"/>
                <w:szCs w:val="24"/>
                <w:lang w:val="ru-RU"/>
              </w:rPr>
              <w:t xml:space="preserve">2022 жылы құрылған «KASE клирингтік орталығы» АҚ қазірдің өзінде нарықтың инфрақұрылымында негізгі рөл атқаруда: клирингтік қызмет көрсетудегі мәмілелердің жылдық көлемі елдің ІЖӨ-нен үш есе артып түседі. </w:t>
            </w:r>
          </w:p>
          <w:p w:rsidR="009A619D" w:rsidRDefault="009A619D" w:rsidP="009A619D">
            <w:pPr>
              <w:pBdr>
                <w:top w:val="nil"/>
                <w:left w:val="nil"/>
                <w:bottom w:val="nil"/>
                <w:right w:val="nil"/>
                <w:between w:val="nil"/>
              </w:pBdr>
              <w:ind w:firstLine="284"/>
              <w:jc w:val="both"/>
              <w:rPr>
                <w:rFonts w:ascii="Times New Roman" w:eastAsia="Times New Roman" w:hAnsi="Times New Roman" w:cs="Times New Roman"/>
                <w:sz w:val="24"/>
                <w:szCs w:val="24"/>
                <w:lang w:val="ru-RU"/>
              </w:rPr>
            </w:pPr>
            <w:r w:rsidRPr="003A74A2">
              <w:rPr>
                <w:rFonts w:ascii="Times New Roman" w:eastAsia="Times New Roman" w:hAnsi="Times New Roman" w:cs="Times New Roman"/>
                <w:sz w:val="24"/>
                <w:szCs w:val="24"/>
                <w:lang w:val="ru-RU"/>
              </w:rPr>
              <w:t>Сонымен қатар, реттеудің қолданыстағы моделі EMIR шеңберінде Бағалы қағаздар және нарықтар жөніндегі еуропалық басқар</w:t>
            </w:r>
            <w:r>
              <w:rPr>
                <w:rFonts w:ascii="Times New Roman" w:eastAsia="Times New Roman" w:hAnsi="Times New Roman" w:cs="Times New Roman"/>
                <w:sz w:val="24"/>
                <w:szCs w:val="24"/>
                <w:lang w:val="ru-RU"/>
              </w:rPr>
              <w:t>ман</w:t>
            </w:r>
            <w:r w:rsidRPr="003A74A2">
              <w:rPr>
                <w:rFonts w:ascii="Times New Roman" w:eastAsia="Times New Roman" w:hAnsi="Times New Roman" w:cs="Times New Roman"/>
                <w:sz w:val="24"/>
                <w:szCs w:val="24"/>
                <w:lang w:val="ru-RU"/>
              </w:rPr>
              <w:t>ың (ESMA) талаптарына толық көлемде сәйкес келмейді, бұл орталық контрагенттің халықаралық тан</w:t>
            </w:r>
            <w:r>
              <w:rPr>
                <w:rFonts w:ascii="Times New Roman" w:eastAsia="Times New Roman" w:hAnsi="Times New Roman" w:cs="Times New Roman"/>
                <w:sz w:val="24"/>
                <w:szCs w:val="24"/>
                <w:lang w:val="ru-RU"/>
              </w:rPr>
              <w:t>у</w:t>
            </w:r>
            <w:r w:rsidRPr="003A74A2">
              <w:rPr>
                <w:rFonts w:ascii="Times New Roman" w:eastAsia="Times New Roman" w:hAnsi="Times New Roman" w:cs="Times New Roman"/>
                <w:sz w:val="24"/>
                <w:szCs w:val="24"/>
                <w:lang w:val="ru-RU"/>
              </w:rPr>
              <w:t>ына кедергі келтіреді.</w:t>
            </w:r>
          </w:p>
          <w:p w:rsidR="009A619D" w:rsidRPr="00164C6E" w:rsidRDefault="009A619D" w:rsidP="009A619D">
            <w:pPr>
              <w:jc w:val="both"/>
              <w:rPr>
                <w:rFonts w:ascii="Times New Roman" w:eastAsia="Times New Roman" w:hAnsi="Times New Roman" w:cs="Times New Roman"/>
                <w:bCs/>
                <w:sz w:val="24"/>
                <w:szCs w:val="24"/>
                <w:lang w:val="ru-RU"/>
              </w:rPr>
            </w:pPr>
            <w:r>
              <w:rPr>
                <w:rFonts w:ascii="Times New Roman" w:eastAsia="Times New Roman" w:hAnsi="Times New Roman" w:cs="Times New Roman"/>
                <w:sz w:val="24"/>
                <w:szCs w:val="24"/>
                <w:lang w:val="ru-RU"/>
              </w:rPr>
              <w:t xml:space="preserve">      </w:t>
            </w:r>
            <w:r w:rsidRPr="003A74A2">
              <w:rPr>
                <w:rFonts w:ascii="Times New Roman" w:eastAsia="Times New Roman" w:hAnsi="Times New Roman" w:cs="Times New Roman"/>
                <w:sz w:val="24"/>
                <w:szCs w:val="24"/>
                <w:lang w:val="ru-RU"/>
              </w:rPr>
              <w:t xml:space="preserve">Мұндай танудың болмауы еуропалық контрагенттер мен шетелдік инвесторлардың қазақстандық қор нарығындағы операцияларға қатысуын айтарлықтай шектейді, өтімділіктің өсуін тежейді және Қазақстанның капитал нарықтарының халықаралық инфрақұрылымына толыққанды </w:t>
            </w:r>
            <w:r>
              <w:rPr>
                <w:rFonts w:ascii="Times New Roman" w:eastAsia="Times New Roman" w:hAnsi="Times New Roman" w:cs="Times New Roman"/>
                <w:sz w:val="24"/>
                <w:szCs w:val="24"/>
                <w:lang w:val="ru-RU"/>
              </w:rPr>
              <w:t>ықпалдасуына</w:t>
            </w:r>
            <w:r w:rsidRPr="003A74A2">
              <w:rPr>
                <w:rFonts w:ascii="Times New Roman" w:eastAsia="Times New Roman" w:hAnsi="Times New Roman" w:cs="Times New Roman"/>
                <w:sz w:val="24"/>
                <w:szCs w:val="24"/>
                <w:lang w:val="ru-RU"/>
              </w:rPr>
              <w:t xml:space="preserve"> кедергі келтіреді.</w:t>
            </w:r>
            <w:r>
              <w:rPr>
                <w:rFonts w:ascii="Times New Roman" w:eastAsia="Times New Roman" w:hAnsi="Times New Roman" w:cs="Times New Roman"/>
                <w:sz w:val="24"/>
                <w:szCs w:val="24"/>
                <w:lang w:val="ru-RU"/>
              </w:rPr>
              <w:t xml:space="preserve"> </w:t>
            </w:r>
            <w:r w:rsidRPr="003A74A2">
              <w:rPr>
                <w:rFonts w:ascii="Times New Roman" w:eastAsia="Times New Roman" w:hAnsi="Times New Roman" w:cs="Times New Roman"/>
                <w:sz w:val="24"/>
                <w:szCs w:val="24"/>
                <w:lang w:val="ru-RU"/>
              </w:rPr>
              <w:t xml:space="preserve">Өз кезегінде, ESMA тарапынан танылу еуропалық капиталға қолжетімділікті кеңейтуге, нарықтың жаһандық қатысушылары тарапынан сенімді арттыруға және клиринг жүйесін одан әрі </w:t>
            </w:r>
            <w:r>
              <w:rPr>
                <w:rFonts w:ascii="Times New Roman" w:eastAsia="Times New Roman" w:hAnsi="Times New Roman" w:cs="Times New Roman"/>
                <w:sz w:val="24"/>
                <w:szCs w:val="24"/>
                <w:lang w:val="ru-RU"/>
              </w:rPr>
              <w:t>орны</w:t>
            </w:r>
            <w:r w:rsidRPr="003A74A2">
              <w:rPr>
                <w:rFonts w:ascii="Times New Roman" w:eastAsia="Times New Roman" w:hAnsi="Times New Roman" w:cs="Times New Roman"/>
                <w:sz w:val="24"/>
                <w:szCs w:val="24"/>
                <w:lang w:val="ru-RU"/>
              </w:rPr>
              <w:t>қты дамыту үшін жағдай жасауға мүмкіндік береді.</w:t>
            </w:r>
          </w:p>
          <w:p w:rsidR="009A619D" w:rsidRPr="00164C6E" w:rsidRDefault="009A619D" w:rsidP="009A619D">
            <w:pPr>
              <w:tabs>
                <w:tab w:val="left" w:pos="993"/>
              </w:tabs>
              <w:ind w:firstLine="316"/>
              <w:jc w:val="both"/>
              <w:rPr>
                <w:rFonts w:ascii="Times New Roman" w:eastAsia="Times New Roman" w:hAnsi="Times New Roman" w:cs="Times New Roman"/>
                <w:sz w:val="24"/>
                <w:szCs w:val="24"/>
                <w:lang w:val="ru-RU"/>
              </w:rPr>
            </w:pPr>
          </w:p>
        </w:tc>
        <w:tc>
          <w:tcPr>
            <w:tcW w:w="8647" w:type="dxa"/>
          </w:tcPr>
          <w:p w:rsidR="009A619D" w:rsidRDefault="009A619D" w:rsidP="009A619D">
            <w:pPr>
              <w:jc w:val="both"/>
              <w:rPr>
                <w:rFonts w:ascii="Times New Roman" w:eastAsia="Times New Roman" w:hAnsi="Times New Roman" w:cs="Times New Roman"/>
                <w:sz w:val="24"/>
                <w:szCs w:val="24"/>
              </w:rPr>
            </w:pPr>
            <w:r w:rsidRPr="003A74A2">
              <w:rPr>
                <w:rFonts w:ascii="Times New Roman" w:eastAsia="Times New Roman" w:hAnsi="Times New Roman" w:cs="Times New Roman"/>
                <w:sz w:val="24"/>
                <w:szCs w:val="24"/>
              </w:rPr>
              <w:lastRenderedPageBreak/>
              <w:t>Әлемдiк тәжiрибе нарықтың халықаралық мәртебесiн арттыру реттеушi ортаның, инфрақұрылым мен құралдардың жүйелi реформаларын талап ететiнiн айғақтайды. Осындай реформаларды дәйекті түрде іске асырған елдер жіктеуішті ауыстыруға және шетелдік капитал ағынының айтарлықтай өсуіне қол жеткізді.</w:t>
            </w:r>
          </w:p>
          <w:p w:rsidR="009A619D" w:rsidRDefault="009A619D" w:rsidP="009A619D">
            <w:pPr>
              <w:jc w:val="both"/>
              <w:rPr>
                <w:rFonts w:ascii="Times New Roman" w:eastAsia="Times New Roman" w:hAnsi="Times New Roman" w:cs="Times New Roman"/>
                <w:i/>
                <w:iCs/>
                <w:sz w:val="24"/>
                <w:szCs w:val="24"/>
              </w:rPr>
            </w:pPr>
          </w:p>
          <w:p w:rsidR="009A619D" w:rsidRPr="004B6B1A" w:rsidRDefault="009A619D" w:rsidP="009A619D">
            <w:pPr>
              <w:jc w:val="both"/>
              <w:rPr>
                <w:rFonts w:ascii="Times New Roman" w:eastAsia="Times New Roman" w:hAnsi="Times New Roman" w:cs="Times New Roman"/>
                <w:sz w:val="24"/>
                <w:szCs w:val="24"/>
                <w:lang w:val="kk-KZ"/>
              </w:rPr>
            </w:pPr>
            <w:r w:rsidRPr="00164C6E">
              <w:rPr>
                <w:rFonts w:ascii="Times New Roman" w:eastAsia="Times New Roman" w:hAnsi="Times New Roman" w:cs="Times New Roman"/>
                <w:i/>
                <w:iCs/>
                <w:sz w:val="24"/>
                <w:szCs w:val="24"/>
              </w:rPr>
              <w:t>Вьетнам</w:t>
            </w:r>
            <w:r w:rsidRPr="004B6B1A">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i/>
                <w:iCs/>
                <w:sz w:val="24"/>
                <w:szCs w:val="24"/>
                <w:lang w:val="kk-KZ"/>
              </w:rPr>
              <w:t>–</w:t>
            </w:r>
            <w:r w:rsidRPr="004B6B1A">
              <w:rPr>
                <w:rFonts w:ascii="Times New Roman" w:eastAsia="Times New Roman" w:hAnsi="Times New Roman" w:cs="Times New Roman"/>
                <w:i/>
                <w:iCs/>
                <w:sz w:val="24"/>
                <w:szCs w:val="24"/>
                <w:lang w:val="en-US"/>
              </w:rPr>
              <w:t xml:space="preserve"> </w:t>
            </w:r>
            <w:r w:rsidRPr="00CB0AB5">
              <w:rPr>
                <w:rFonts w:ascii="Times New Roman" w:eastAsia="Times New Roman" w:hAnsi="Times New Roman" w:cs="Times New Roman"/>
                <w:b/>
                <w:i/>
                <w:iCs/>
                <w:sz w:val="24"/>
                <w:szCs w:val="24"/>
                <w:lang w:val="kk-KZ"/>
              </w:rPr>
              <w:t xml:space="preserve">мәртебені </w:t>
            </w:r>
            <w:r w:rsidRPr="00CB0AB5">
              <w:rPr>
                <w:rFonts w:ascii="Times New Roman" w:eastAsia="Times New Roman" w:hAnsi="Times New Roman" w:cs="Times New Roman"/>
                <w:b/>
                <w:i/>
                <w:iCs/>
                <w:sz w:val="24"/>
                <w:szCs w:val="24"/>
                <w:lang w:val="en-US"/>
              </w:rPr>
              <w:t>Secondary Emerging Market</w:t>
            </w:r>
            <w:r w:rsidRPr="00CB0AB5">
              <w:rPr>
                <w:rFonts w:ascii="Times New Roman" w:eastAsia="Times New Roman" w:hAnsi="Times New Roman" w:cs="Times New Roman"/>
                <w:b/>
                <w:i/>
                <w:iCs/>
                <w:sz w:val="24"/>
                <w:szCs w:val="24"/>
                <w:lang w:val="kk-KZ"/>
              </w:rPr>
              <w:t>-ке дейін көтеру</w:t>
            </w:r>
            <w:r>
              <w:rPr>
                <w:rFonts w:ascii="Times New Roman" w:eastAsia="Times New Roman" w:hAnsi="Times New Roman" w:cs="Times New Roman"/>
                <w:i/>
                <w:iCs/>
                <w:sz w:val="24"/>
                <w:szCs w:val="24"/>
                <w:lang w:val="kk-KZ"/>
              </w:rPr>
              <w:t xml:space="preserve"> </w:t>
            </w:r>
          </w:p>
          <w:p w:rsidR="009A619D" w:rsidRDefault="009A619D" w:rsidP="009A619D">
            <w:pPr>
              <w:jc w:val="both"/>
              <w:rPr>
                <w:rFonts w:ascii="Times New Roman" w:eastAsia="Times New Roman" w:hAnsi="Times New Roman" w:cs="Times New Roman"/>
                <w:sz w:val="24"/>
                <w:szCs w:val="24"/>
                <w:lang w:val="kk-KZ"/>
              </w:rPr>
            </w:pPr>
            <w:r w:rsidRPr="00C0742E">
              <w:rPr>
                <w:rStyle w:val="ypks7kbdpwfgdykd3qb9"/>
                <w:rFonts w:ascii="Times New Roman" w:hAnsi="Times New Roman" w:cs="Times New Roman"/>
                <w:sz w:val="24"/>
                <w:szCs w:val="24"/>
                <w:lang w:val="kk-KZ"/>
              </w:rPr>
              <w:t>Вьетнамның</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мәртебесін</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FTSE</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Russell</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жікте</w:t>
            </w:r>
            <w:r>
              <w:rPr>
                <w:rStyle w:val="ypks7kbdpwfgdykd3qb9"/>
                <w:rFonts w:ascii="Times New Roman" w:hAnsi="Times New Roman" w:cs="Times New Roman"/>
                <w:sz w:val="24"/>
                <w:szCs w:val="24"/>
                <w:lang w:val="kk-KZ"/>
              </w:rPr>
              <w:t>у</w:t>
            </w:r>
            <w:r w:rsidRPr="00C0742E">
              <w:rPr>
                <w:rStyle w:val="ypks7kbdpwfgdykd3qb9"/>
                <w:rFonts w:ascii="Times New Roman" w:hAnsi="Times New Roman" w:cs="Times New Roman"/>
                <w:sz w:val="24"/>
                <w:szCs w:val="24"/>
                <w:lang w:val="kk-KZ"/>
              </w:rPr>
              <w:t>і</w:t>
            </w:r>
            <w:r w:rsidRPr="00C0742E">
              <w:rPr>
                <w:rFonts w:ascii="Times New Roman" w:hAnsi="Times New Roman" w:cs="Times New Roman"/>
                <w:sz w:val="24"/>
                <w:szCs w:val="24"/>
                <w:lang w:val="kk-KZ"/>
              </w:rPr>
              <w:t xml:space="preserve"> бойынша </w:t>
            </w:r>
            <w:r w:rsidRPr="00C0742E">
              <w:rPr>
                <w:rStyle w:val="ypks7kbdpwfgdykd3qb9"/>
                <w:rFonts w:ascii="Times New Roman" w:hAnsi="Times New Roman" w:cs="Times New Roman"/>
                <w:sz w:val="24"/>
                <w:szCs w:val="24"/>
                <w:lang w:val="kk-KZ"/>
              </w:rPr>
              <w:t>Secondary</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Emerging</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Market</w:t>
            </w:r>
            <w:r w:rsidRPr="00C0742E">
              <w:rPr>
                <w:rFonts w:ascii="Times New Roman" w:hAnsi="Times New Roman" w:cs="Times New Roman"/>
                <w:sz w:val="24"/>
                <w:szCs w:val="24"/>
                <w:lang w:val="kk-KZ"/>
              </w:rPr>
              <w:t xml:space="preserve">-ке </w:t>
            </w:r>
            <w:r w:rsidRPr="00C0742E">
              <w:rPr>
                <w:rStyle w:val="ypks7kbdpwfgdykd3qb9"/>
                <w:rFonts w:ascii="Times New Roman" w:hAnsi="Times New Roman" w:cs="Times New Roman"/>
                <w:sz w:val="24"/>
                <w:szCs w:val="24"/>
                <w:lang w:val="kk-KZ"/>
              </w:rPr>
              <w:t>дейін</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көтеру</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Қазақстан</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үшін</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қызығушылық</w:t>
            </w:r>
            <w:r w:rsidRPr="00C0742E">
              <w:rPr>
                <w:rFonts w:ascii="Times New Roman" w:hAnsi="Times New Roman" w:cs="Times New Roman"/>
                <w:sz w:val="24"/>
                <w:szCs w:val="24"/>
                <w:lang w:val="kk-KZ"/>
              </w:rPr>
              <w:t xml:space="preserve"> тудырады</w:t>
            </w:r>
            <w:r w:rsidRPr="00C0742E">
              <w:rPr>
                <w:rStyle w:val="ypks7kbdpwfgdykd3qb9"/>
                <w:rFonts w:ascii="Times New Roman" w:hAnsi="Times New Roman" w:cs="Times New Roman"/>
                <w:sz w:val="24"/>
                <w:szCs w:val="24"/>
                <w:lang w:val="kk-KZ"/>
              </w:rPr>
              <w:t>,</w:t>
            </w:r>
            <w:r w:rsidRPr="00C0742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себебі </w:t>
            </w:r>
            <w:r w:rsidRPr="00C0742E">
              <w:rPr>
                <w:rStyle w:val="ypks7kbdpwfgdykd3qb9"/>
                <w:rFonts w:ascii="Times New Roman" w:hAnsi="Times New Roman" w:cs="Times New Roman"/>
                <w:sz w:val="24"/>
                <w:szCs w:val="24"/>
                <w:lang w:val="kk-KZ"/>
              </w:rPr>
              <w:t>екі</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юрисдикция</w:t>
            </w:r>
            <w:r w:rsidRPr="00C0742E">
              <w:rPr>
                <w:rFonts w:ascii="Times New Roman" w:hAnsi="Times New Roman" w:cs="Times New Roman"/>
                <w:sz w:val="24"/>
                <w:szCs w:val="24"/>
                <w:lang w:val="kk-KZ"/>
              </w:rPr>
              <w:t xml:space="preserve"> да </w:t>
            </w:r>
            <w:r w:rsidRPr="00C0742E">
              <w:rPr>
                <w:rStyle w:val="ypks7kbdpwfgdykd3qb9"/>
                <w:rFonts w:ascii="Times New Roman" w:hAnsi="Times New Roman" w:cs="Times New Roman"/>
                <w:sz w:val="24"/>
                <w:szCs w:val="24"/>
                <w:lang w:val="kk-KZ"/>
              </w:rPr>
              <w:t>өтімділігі</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шектеулі</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және</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шетелдік</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портфельдік</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инвестицияларға</w:t>
            </w:r>
            <w:r w:rsidRPr="00C0742E">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е</w:t>
            </w:r>
            <w:r w:rsidRPr="00C0742E">
              <w:rPr>
                <w:rStyle w:val="ypks7kbdpwfgdykd3qb9"/>
                <w:rFonts w:ascii="Times New Roman" w:hAnsi="Times New Roman" w:cs="Times New Roman"/>
                <w:sz w:val="24"/>
                <w:szCs w:val="24"/>
                <w:lang w:val="kk-KZ"/>
              </w:rPr>
              <w:t>леулі</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тәуелділігі</w:t>
            </w:r>
            <w:r w:rsidRPr="00C0742E">
              <w:rPr>
                <w:rFonts w:ascii="Times New Roman" w:hAnsi="Times New Roman" w:cs="Times New Roman"/>
                <w:sz w:val="24"/>
                <w:szCs w:val="24"/>
                <w:lang w:val="kk-KZ"/>
              </w:rPr>
              <w:t xml:space="preserve"> бар </w:t>
            </w:r>
            <w:r w:rsidRPr="00C0742E">
              <w:rPr>
                <w:rStyle w:val="ypks7kbdpwfgdykd3qb9"/>
                <w:rFonts w:ascii="Times New Roman" w:hAnsi="Times New Roman" w:cs="Times New Roman"/>
                <w:sz w:val="24"/>
                <w:szCs w:val="24"/>
                <w:lang w:val="kk-KZ"/>
              </w:rPr>
              <w:t>нарықтарға</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жатады.</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Вьетнамды</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emerging</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markets</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санатына</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қосудың</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негізгі</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кедергісі</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ұзақ</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уақыт</w:t>
            </w:r>
            <w:r w:rsidRPr="00C0742E">
              <w:rPr>
                <w:rFonts w:ascii="Times New Roman" w:hAnsi="Times New Roman" w:cs="Times New Roman"/>
                <w:sz w:val="24"/>
                <w:szCs w:val="24"/>
                <w:lang w:val="kk-KZ"/>
              </w:rPr>
              <w:t xml:space="preserve"> бойы </w:t>
            </w:r>
            <w:r w:rsidRPr="00C0742E">
              <w:rPr>
                <w:rStyle w:val="ypks7kbdpwfgdykd3qb9"/>
                <w:rFonts w:ascii="Times New Roman" w:hAnsi="Times New Roman" w:cs="Times New Roman"/>
                <w:sz w:val="24"/>
                <w:szCs w:val="24"/>
                <w:lang w:val="kk-KZ"/>
              </w:rPr>
              <w:t>халықаралық</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қатысушылар</w:t>
            </w:r>
            <w:r w:rsidRPr="00C0742E">
              <w:rPr>
                <w:rFonts w:ascii="Times New Roman" w:hAnsi="Times New Roman" w:cs="Times New Roman"/>
                <w:sz w:val="24"/>
                <w:szCs w:val="24"/>
                <w:lang w:val="kk-KZ"/>
              </w:rPr>
              <w:t xml:space="preserve"> </w:t>
            </w:r>
            <w:r>
              <w:rPr>
                <w:rFonts w:ascii="Times New Roman" w:hAnsi="Times New Roman" w:cs="Times New Roman"/>
                <w:sz w:val="24"/>
                <w:szCs w:val="24"/>
                <w:lang w:val="kk-KZ"/>
              </w:rPr>
              <w:t>е</w:t>
            </w:r>
            <w:r w:rsidRPr="00C0742E">
              <w:rPr>
                <w:rFonts w:ascii="Times New Roman" w:hAnsi="Times New Roman" w:cs="Times New Roman"/>
                <w:sz w:val="24"/>
                <w:szCs w:val="24"/>
                <w:lang w:val="kk-KZ"/>
              </w:rPr>
              <w:t xml:space="preserve">сеп </w:t>
            </w:r>
            <w:r w:rsidRPr="00C0742E">
              <w:rPr>
                <w:rStyle w:val="ypks7kbdpwfgdykd3qb9"/>
                <w:rFonts w:ascii="Times New Roman" w:hAnsi="Times New Roman" w:cs="Times New Roman"/>
                <w:sz w:val="24"/>
                <w:szCs w:val="24"/>
                <w:lang w:val="kk-KZ"/>
              </w:rPr>
              <w:t>айырысу</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инфрақұрылымының</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тиімділігін</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шектеу</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ретінде</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қарастырған</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мәмілелер</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жасамас</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бұрын</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шетелдік</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инвесторлардың</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қаражатты</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алдын</w:t>
            </w:r>
            <w:r w:rsidRPr="00C0742E">
              <w:rPr>
                <w:rFonts w:ascii="Times New Roman" w:hAnsi="Times New Roman" w:cs="Times New Roman"/>
                <w:sz w:val="24"/>
                <w:szCs w:val="24"/>
                <w:lang w:val="kk-KZ"/>
              </w:rPr>
              <w:t xml:space="preserve"> ала </w:t>
            </w:r>
            <w:r w:rsidRPr="00C0742E">
              <w:rPr>
                <w:rStyle w:val="ypks7kbdpwfgdykd3qb9"/>
                <w:rFonts w:ascii="Times New Roman" w:hAnsi="Times New Roman" w:cs="Times New Roman"/>
                <w:sz w:val="24"/>
                <w:szCs w:val="24"/>
                <w:lang w:val="kk-KZ"/>
              </w:rPr>
              <w:t>100</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пайыз</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депозитке</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салу</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талабы</w:t>
            </w:r>
            <w:r w:rsidRPr="00C0742E">
              <w:rPr>
                <w:rFonts w:ascii="Times New Roman" w:hAnsi="Times New Roman" w:cs="Times New Roman"/>
                <w:sz w:val="24"/>
                <w:szCs w:val="24"/>
                <w:lang w:val="kk-KZ"/>
              </w:rPr>
              <w:t xml:space="preserve"> болды</w:t>
            </w:r>
            <w:r w:rsidRPr="00C0742E">
              <w:rPr>
                <w:rStyle w:val="ypks7kbdpwfgdykd3qb9"/>
                <w:rFonts w:ascii="Times New Roman" w:hAnsi="Times New Roman" w:cs="Times New Roman"/>
                <w:sz w:val="24"/>
                <w:szCs w:val="24"/>
                <w:lang w:val="kk-KZ"/>
              </w:rPr>
              <w:t>.</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2025</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жылғы</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қазанда</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жүргізілген</w:t>
            </w:r>
            <w:r w:rsidRPr="00C0742E">
              <w:rPr>
                <w:rFonts w:ascii="Times New Roman" w:hAnsi="Times New Roman" w:cs="Times New Roman"/>
                <w:sz w:val="24"/>
                <w:szCs w:val="24"/>
                <w:lang w:val="kk-KZ"/>
              </w:rPr>
              <w:t xml:space="preserve"> есеп </w:t>
            </w:r>
            <w:r w:rsidRPr="00C0742E">
              <w:rPr>
                <w:rStyle w:val="ypks7kbdpwfgdykd3qb9"/>
                <w:rFonts w:ascii="Times New Roman" w:hAnsi="Times New Roman" w:cs="Times New Roman"/>
                <w:sz w:val="24"/>
                <w:szCs w:val="24"/>
                <w:lang w:val="kk-KZ"/>
              </w:rPr>
              <w:t>айырысу</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тетігінің</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реформасы</w:t>
            </w:r>
            <w:r w:rsidRPr="00C0742E">
              <w:rPr>
                <w:rFonts w:ascii="Times New Roman" w:hAnsi="Times New Roman" w:cs="Times New Roman"/>
                <w:sz w:val="24"/>
                <w:szCs w:val="24"/>
                <w:lang w:val="kk-KZ"/>
              </w:rPr>
              <w:t xml:space="preserve"> және </w:t>
            </w:r>
            <w:r w:rsidRPr="00C0742E">
              <w:rPr>
                <w:rStyle w:val="ypks7kbdpwfgdykd3qb9"/>
                <w:rFonts w:ascii="Times New Roman" w:hAnsi="Times New Roman" w:cs="Times New Roman"/>
                <w:sz w:val="24"/>
                <w:szCs w:val="24"/>
                <w:lang w:val="kk-KZ"/>
              </w:rPr>
              <w:t>шетелдік</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инвесторлардың</w:t>
            </w:r>
            <w:r w:rsidRPr="00C0742E">
              <w:rPr>
                <w:rFonts w:ascii="Times New Roman" w:hAnsi="Times New Roman" w:cs="Times New Roman"/>
                <w:sz w:val="24"/>
                <w:szCs w:val="24"/>
                <w:lang w:val="kk-KZ"/>
              </w:rPr>
              <w:t xml:space="preserve"> қолжетімділігін</w:t>
            </w:r>
            <w:r>
              <w:rPr>
                <w:rFonts w:ascii="Times New Roman" w:hAnsi="Times New Roman" w:cs="Times New Roman"/>
                <w:sz w:val="24"/>
                <w:szCs w:val="24"/>
                <w:lang w:val="kk-KZ"/>
              </w:rPr>
              <w:t xml:space="preserve"> ыры</w:t>
            </w:r>
            <w:r w:rsidRPr="00C0742E">
              <w:rPr>
                <w:rFonts w:ascii="Times New Roman" w:hAnsi="Times New Roman" w:cs="Times New Roman"/>
                <w:sz w:val="24"/>
                <w:szCs w:val="24"/>
                <w:lang w:val="kk-KZ"/>
              </w:rPr>
              <w:t xml:space="preserve">қтандыру </w:t>
            </w:r>
            <w:r w:rsidRPr="00C0742E">
              <w:rPr>
                <w:rStyle w:val="ypks7kbdpwfgdykd3qb9"/>
                <w:rFonts w:ascii="Times New Roman" w:hAnsi="Times New Roman" w:cs="Times New Roman"/>
                <w:sz w:val="24"/>
                <w:szCs w:val="24"/>
                <w:lang w:val="kk-KZ"/>
              </w:rPr>
              <w:t>халықаралық</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индекстік</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провайдерлер</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мен</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жаһандық</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институционалдық</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инвесторлар</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тарапынан</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нарықтың</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қолжетімділігін</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бағалауды</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lastRenderedPageBreak/>
              <w:t>жақсартуға</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мүмкіндік</w:t>
            </w:r>
            <w:r w:rsidRPr="00C0742E">
              <w:rPr>
                <w:rFonts w:ascii="Times New Roman" w:hAnsi="Times New Roman" w:cs="Times New Roman"/>
                <w:sz w:val="24"/>
                <w:szCs w:val="24"/>
                <w:lang w:val="kk-KZ"/>
              </w:rPr>
              <w:t xml:space="preserve"> берді</w:t>
            </w:r>
            <w:r w:rsidRPr="00C0742E">
              <w:rPr>
                <w:rStyle w:val="ypks7kbdpwfgdykd3qb9"/>
                <w:rFonts w:ascii="Times New Roman" w:hAnsi="Times New Roman" w:cs="Times New Roman"/>
                <w:sz w:val="24"/>
                <w:szCs w:val="24"/>
                <w:lang w:val="kk-KZ"/>
              </w:rPr>
              <w:t>.</w:t>
            </w:r>
            <w:r>
              <w:rPr>
                <w:rStyle w:val="ypks7kbdpwfgdykd3qb9"/>
                <w:rFonts w:ascii="Times New Roman" w:hAnsi="Times New Roman" w:cs="Times New Roman"/>
                <w:sz w:val="24"/>
                <w:szCs w:val="24"/>
                <w:lang w:val="kk-KZ"/>
              </w:rPr>
              <w:t xml:space="preserve"> </w:t>
            </w:r>
            <w:r w:rsidRPr="004B6B1A">
              <w:rPr>
                <w:rFonts w:ascii="Times New Roman" w:eastAsia="Times New Roman" w:hAnsi="Times New Roman" w:cs="Times New Roman"/>
                <w:sz w:val="24"/>
                <w:szCs w:val="24"/>
                <w:lang w:val="kk-KZ"/>
              </w:rPr>
              <w:t xml:space="preserve">Ірі жаһандық инвесторлар - Vanguard, BlackRock, UBS, State Street </w:t>
            </w:r>
            <w:r w:rsidRPr="00161276">
              <w:rPr>
                <w:rFonts w:ascii="Times New Roman" w:eastAsia="Times New Roman" w:hAnsi="Times New Roman" w:cs="Times New Roman"/>
                <w:iCs/>
                <w:sz w:val="24"/>
                <w:szCs w:val="24"/>
                <w:lang w:val="kk-KZ"/>
              </w:rPr>
              <w:t>–</w:t>
            </w:r>
            <w:r w:rsidRPr="004B6B1A">
              <w:rPr>
                <w:rFonts w:ascii="Times New Roman" w:eastAsia="Times New Roman" w:hAnsi="Times New Roman" w:cs="Times New Roman"/>
                <w:sz w:val="24"/>
                <w:szCs w:val="24"/>
                <w:lang w:val="kk-KZ"/>
              </w:rPr>
              <w:t xml:space="preserve"> инвестициялауды бастау үшін процестерді алдын ала дайындады. Қазақстан</w:t>
            </w:r>
            <w:r>
              <w:rPr>
                <w:rFonts w:ascii="Times New Roman" w:eastAsia="Times New Roman" w:hAnsi="Times New Roman" w:cs="Times New Roman"/>
                <w:sz w:val="24"/>
                <w:szCs w:val="24"/>
                <w:lang w:val="kk-KZ"/>
              </w:rPr>
              <w:t>ның</w:t>
            </w:r>
            <w:r w:rsidRPr="004B6B1A">
              <w:rPr>
                <w:rFonts w:ascii="Times New Roman" w:eastAsia="Times New Roman" w:hAnsi="Times New Roman" w:cs="Times New Roman"/>
                <w:sz w:val="24"/>
                <w:szCs w:val="24"/>
                <w:lang w:val="kk-KZ"/>
              </w:rPr>
              <w:t xml:space="preserve"> «Капитал нарығы туралы» жаңа Заң шеңберінде салыстырмалы реформалар</w:t>
            </w:r>
            <w:r>
              <w:rPr>
                <w:rFonts w:ascii="Times New Roman" w:eastAsia="Times New Roman" w:hAnsi="Times New Roman" w:cs="Times New Roman"/>
                <w:sz w:val="24"/>
                <w:szCs w:val="24"/>
                <w:lang w:val="kk-KZ"/>
              </w:rPr>
              <w:t>дың</w:t>
            </w:r>
            <w:r w:rsidRPr="004B6B1A">
              <w:rPr>
                <w:rFonts w:ascii="Times New Roman" w:eastAsia="Times New Roman" w:hAnsi="Times New Roman" w:cs="Times New Roman"/>
                <w:sz w:val="24"/>
                <w:szCs w:val="24"/>
                <w:lang w:val="kk-KZ"/>
              </w:rPr>
              <w:t xml:space="preserve"> іске асыр</w:t>
            </w:r>
            <w:r>
              <w:rPr>
                <w:rFonts w:ascii="Times New Roman" w:eastAsia="Times New Roman" w:hAnsi="Times New Roman" w:cs="Times New Roman"/>
                <w:sz w:val="24"/>
                <w:szCs w:val="24"/>
                <w:lang w:val="kk-KZ"/>
              </w:rPr>
              <w:t>ылуы</w:t>
            </w:r>
            <w:r w:rsidRPr="004B6B1A">
              <w:rPr>
                <w:rFonts w:ascii="Times New Roman" w:eastAsia="Times New Roman" w:hAnsi="Times New Roman" w:cs="Times New Roman"/>
                <w:sz w:val="24"/>
                <w:szCs w:val="24"/>
                <w:lang w:val="kk-KZ"/>
              </w:rPr>
              <w:t xml:space="preserve"> жағдайында осындай әлеует</w:t>
            </w:r>
            <w:r>
              <w:rPr>
                <w:rFonts w:ascii="Times New Roman" w:eastAsia="Times New Roman" w:hAnsi="Times New Roman" w:cs="Times New Roman"/>
                <w:sz w:val="24"/>
                <w:szCs w:val="24"/>
                <w:lang w:val="kk-KZ"/>
              </w:rPr>
              <w:t xml:space="preserve">і бар. </w:t>
            </w:r>
          </w:p>
          <w:p w:rsidR="009A619D" w:rsidRPr="00C0742E" w:rsidRDefault="009A619D" w:rsidP="009A619D">
            <w:pPr>
              <w:jc w:val="both"/>
              <w:rPr>
                <w:rStyle w:val="ypks7kbdpwfgdykd3qb9"/>
                <w:rFonts w:ascii="Times New Roman" w:hAnsi="Times New Roman" w:cs="Times New Roman"/>
                <w:sz w:val="24"/>
                <w:szCs w:val="24"/>
                <w:lang w:val="kk-KZ"/>
              </w:rPr>
            </w:pPr>
            <w:r w:rsidRPr="00C0742E">
              <w:rPr>
                <w:rStyle w:val="ypks7kbdpwfgdykd3qb9"/>
                <w:rFonts w:ascii="Times New Roman" w:hAnsi="Times New Roman" w:cs="Times New Roman"/>
                <w:sz w:val="24"/>
                <w:szCs w:val="24"/>
                <w:lang w:val="kk-KZ"/>
              </w:rPr>
              <w:t>Осылайша,</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Вьетнамның</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тәжірибесі</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шетелдік</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институционалдық</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инвесторлар</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үшін</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нарықтың</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қолжетімділігін</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арттыру</w:t>
            </w:r>
            <w:r w:rsidRPr="00C0742E">
              <w:rPr>
                <w:rFonts w:ascii="Times New Roman" w:hAnsi="Times New Roman" w:cs="Times New Roman"/>
                <w:sz w:val="24"/>
                <w:szCs w:val="24"/>
                <w:lang w:val="kk-KZ"/>
              </w:rPr>
              <w:t xml:space="preserve"> және есеп </w:t>
            </w:r>
            <w:r w:rsidRPr="00C0742E">
              <w:rPr>
                <w:rStyle w:val="ypks7kbdpwfgdykd3qb9"/>
                <w:rFonts w:ascii="Times New Roman" w:hAnsi="Times New Roman" w:cs="Times New Roman"/>
                <w:sz w:val="24"/>
                <w:szCs w:val="24"/>
                <w:lang w:val="kk-KZ"/>
              </w:rPr>
              <w:t>айырысу</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инфрақұрылымындағы</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операциялық</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кедергілерді</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жою</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елдің</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халықаралық</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индекстердегі</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инвестициялық</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мәртебесін</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арттырудың</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негізгі</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факторы</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болып</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табылатынын</w:t>
            </w:r>
            <w:r w:rsidRPr="00C0742E">
              <w:rPr>
                <w:rFonts w:ascii="Times New Roman" w:hAnsi="Times New Roman" w:cs="Times New Roman"/>
                <w:sz w:val="24"/>
                <w:szCs w:val="24"/>
                <w:lang w:val="kk-KZ"/>
              </w:rPr>
              <w:t xml:space="preserve"> </w:t>
            </w:r>
            <w:r w:rsidRPr="00C0742E">
              <w:rPr>
                <w:rStyle w:val="ypks7kbdpwfgdykd3qb9"/>
                <w:rFonts w:ascii="Times New Roman" w:hAnsi="Times New Roman" w:cs="Times New Roman"/>
                <w:sz w:val="24"/>
                <w:szCs w:val="24"/>
                <w:lang w:val="kk-KZ"/>
              </w:rPr>
              <w:t>көрсетіп отыр.</w:t>
            </w:r>
          </w:p>
          <w:p w:rsidR="009A619D" w:rsidRPr="00C0742E" w:rsidRDefault="009A619D" w:rsidP="009A619D">
            <w:pPr>
              <w:jc w:val="both"/>
              <w:rPr>
                <w:rFonts w:ascii="Times New Roman" w:eastAsia="Times New Roman" w:hAnsi="Times New Roman" w:cs="Times New Roman"/>
                <w:sz w:val="24"/>
                <w:szCs w:val="24"/>
                <w:lang w:val="kk-KZ"/>
              </w:rPr>
            </w:pPr>
          </w:p>
          <w:p w:rsidR="009A619D" w:rsidRPr="00CB0AB5" w:rsidRDefault="009A619D" w:rsidP="009A619D">
            <w:pPr>
              <w:ind w:firstLine="284"/>
              <w:jc w:val="both"/>
              <w:rPr>
                <w:rFonts w:ascii="Times New Roman" w:eastAsia="Times New Roman" w:hAnsi="Times New Roman" w:cs="Times New Roman"/>
                <w:b/>
                <w:i/>
                <w:iCs/>
                <w:sz w:val="24"/>
                <w:szCs w:val="24"/>
                <w:lang w:val="kk-KZ"/>
              </w:rPr>
            </w:pPr>
            <w:r w:rsidRPr="004B6B1A">
              <w:rPr>
                <w:rFonts w:ascii="Times New Roman" w:eastAsia="Times New Roman" w:hAnsi="Times New Roman" w:cs="Times New Roman"/>
                <w:i/>
                <w:iCs/>
                <w:sz w:val="24"/>
                <w:szCs w:val="24"/>
                <w:lang w:val="kk-KZ"/>
              </w:rPr>
              <w:t xml:space="preserve">Сауд Арабиясы </w:t>
            </w:r>
            <w:r>
              <w:rPr>
                <w:rFonts w:ascii="Times New Roman" w:eastAsia="Times New Roman" w:hAnsi="Times New Roman" w:cs="Times New Roman"/>
                <w:i/>
                <w:iCs/>
                <w:sz w:val="24"/>
                <w:szCs w:val="24"/>
                <w:lang w:val="kk-KZ"/>
              </w:rPr>
              <w:t>–</w:t>
            </w:r>
            <w:r w:rsidRPr="004B6B1A">
              <w:rPr>
                <w:rFonts w:ascii="Times New Roman" w:eastAsia="Times New Roman" w:hAnsi="Times New Roman" w:cs="Times New Roman"/>
                <w:i/>
                <w:iCs/>
                <w:sz w:val="24"/>
                <w:szCs w:val="24"/>
                <w:lang w:val="kk-KZ"/>
              </w:rPr>
              <w:t xml:space="preserve"> </w:t>
            </w:r>
            <w:r w:rsidRPr="00CB0AB5">
              <w:rPr>
                <w:rFonts w:ascii="Times New Roman" w:eastAsia="Times New Roman" w:hAnsi="Times New Roman" w:cs="Times New Roman"/>
                <w:b/>
                <w:i/>
                <w:iCs/>
                <w:sz w:val="24"/>
                <w:szCs w:val="24"/>
                <w:lang w:val="kk-KZ"/>
              </w:rPr>
              <w:t>MSCI/FTSE енгізу</w:t>
            </w:r>
          </w:p>
          <w:p w:rsidR="009A619D" w:rsidRDefault="009A619D" w:rsidP="009A619D">
            <w:pPr>
              <w:ind w:firstLine="284"/>
              <w:jc w:val="both"/>
              <w:rPr>
                <w:rFonts w:ascii="Times New Roman" w:hAnsi="Times New Roman" w:cs="Times New Roman"/>
                <w:sz w:val="24"/>
                <w:szCs w:val="24"/>
                <w:lang w:val="kk-KZ"/>
              </w:rPr>
            </w:pPr>
            <w:r w:rsidRPr="00EC5E78">
              <w:rPr>
                <w:rStyle w:val="ypks7kbdpwfgdykd3qb9"/>
                <w:rFonts w:ascii="Times New Roman" w:hAnsi="Times New Roman" w:cs="Times New Roman"/>
                <w:sz w:val="24"/>
                <w:szCs w:val="24"/>
                <w:lang w:val="kk-KZ"/>
              </w:rPr>
              <w:t>Сауд</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Арабиясы</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Корольдігінің</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Қазақстан</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сияқты</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тәжірибесі,</w:t>
            </w:r>
            <w:r w:rsidRPr="00EC5E78">
              <w:rPr>
                <w:rFonts w:ascii="Times New Roman" w:hAnsi="Times New Roman" w:cs="Times New Roman"/>
                <w:sz w:val="24"/>
                <w:szCs w:val="24"/>
                <w:lang w:val="kk-KZ"/>
              </w:rPr>
              <w:t xml:space="preserve"> себебі </w:t>
            </w:r>
            <w:r w:rsidRPr="00EC5E78">
              <w:rPr>
                <w:rStyle w:val="ypks7kbdpwfgdykd3qb9"/>
                <w:rFonts w:ascii="Times New Roman" w:hAnsi="Times New Roman" w:cs="Times New Roman"/>
                <w:sz w:val="24"/>
                <w:szCs w:val="24"/>
                <w:lang w:val="kk-KZ"/>
              </w:rPr>
              <w:t>екі</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ел</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де</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экономикадағы</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мемлекет</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пен</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квазимемлекеттік</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сектордың</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жоғары</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рөлімен</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мемлекеттік</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және</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институционалдық</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инвесторлардың</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капитал</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нарығына</w:t>
            </w:r>
            <w:r w:rsidRPr="00EC5E78">
              <w:rPr>
                <w:rFonts w:ascii="Times New Roman" w:hAnsi="Times New Roman" w:cs="Times New Roman"/>
                <w:sz w:val="24"/>
                <w:szCs w:val="24"/>
                <w:lang w:val="kk-KZ"/>
              </w:rPr>
              <w:t xml:space="preserve"> е</w:t>
            </w:r>
            <w:r w:rsidRPr="00EC5E78">
              <w:rPr>
                <w:rStyle w:val="ypks7kbdpwfgdykd3qb9"/>
                <w:rFonts w:ascii="Times New Roman" w:hAnsi="Times New Roman" w:cs="Times New Roman"/>
                <w:sz w:val="24"/>
                <w:szCs w:val="24"/>
                <w:lang w:val="kk-KZ"/>
              </w:rPr>
              <w:t>леулі</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қатысуымен,</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сондай</w:t>
            </w:r>
            <w:r w:rsidRPr="00EC5E78">
              <w:rPr>
                <w:rFonts w:ascii="Times New Roman" w:hAnsi="Times New Roman" w:cs="Times New Roman"/>
                <w:sz w:val="24"/>
                <w:szCs w:val="24"/>
                <w:lang w:val="kk-KZ"/>
              </w:rPr>
              <w:t xml:space="preserve">-ақ </w:t>
            </w:r>
            <w:r w:rsidRPr="00EC5E78">
              <w:rPr>
                <w:rStyle w:val="ypks7kbdpwfgdykd3qb9"/>
                <w:rFonts w:ascii="Times New Roman" w:hAnsi="Times New Roman" w:cs="Times New Roman"/>
                <w:sz w:val="24"/>
                <w:szCs w:val="24"/>
                <w:lang w:val="kk-KZ"/>
              </w:rPr>
              <w:t>қаржыландыру</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көздерін</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әртараптандыру</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және</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банктік</w:t>
            </w:r>
            <w:r w:rsidRPr="00EC5E78">
              <w:rPr>
                <w:rFonts w:ascii="Times New Roman" w:hAnsi="Times New Roman" w:cs="Times New Roman"/>
                <w:sz w:val="24"/>
                <w:szCs w:val="24"/>
                <w:lang w:val="kk-KZ"/>
              </w:rPr>
              <w:t xml:space="preserve"> кредиттеуге </w:t>
            </w:r>
            <w:r w:rsidRPr="00EC5E78">
              <w:rPr>
                <w:rStyle w:val="ypks7kbdpwfgdykd3qb9"/>
                <w:rFonts w:ascii="Times New Roman" w:hAnsi="Times New Roman" w:cs="Times New Roman"/>
                <w:sz w:val="24"/>
                <w:szCs w:val="24"/>
                <w:lang w:val="kk-KZ"/>
              </w:rPr>
              <w:t>тәуелділікті</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төмендету</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қажеттілігімен</w:t>
            </w:r>
            <w:r w:rsidRPr="00EC5E78">
              <w:rPr>
                <w:rFonts w:ascii="Times New Roman" w:hAnsi="Times New Roman" w:cs="Times New Roman"/>
                <w:sz w:val="24"/>
                <w:szCs w:val="24"/>
                <w:lang w:val="kk-KZ"/>
              </w:rPr>
              <w:t xml:space="preserve"> сипатталады</w:t>
            </w:r>
            <w:r w:rsidRPr="00EC5E78">
              <w:rPr>
                <w:rStyle w:val="ypks7kbdpwfgdykd3qb9"/>
                <w:rFonts w:ascii="Times New Roman" w:hAnsi="Times New Roman" w:cs="Times New Roman"/>
                <w:sz w:val="24"/>
                <w:szCs w:val="24"/>
                <w:lang w:val="kk-KZ"/>
              </w:rPr>
              <w:t>.</w:t>
            </w:r>
            <w:r w:rsidRPr="00EC5E78">
              <w:rPr>
                <w:rFonts w:ascii="Times New Roman" w:hAnsi="Times New Roman" w:cs="Times New Roman"/>
                <w:sz w:val="24"/>
                <w:szCs w:val="24"/>
                <w:lang w:val="kk-KZ"/>
              </w:rPr>
              <w:t xml:space="preserve"> </w:t>
            </w:r>
          </w:p>
          <w:p w:rsidR="009A619D" w:rsidRDefault="009A619D" w:rsidP="009A619D">
            <w:pPr>
              <w:ind w:firstLine="284"/>
              <w:jc w:val="both"/>
              <w:rPr>
                <w:rStyle w:val="ypks7kbdpwfgdykd3qb9"/>
                <w:rFonts w:ascii="Times New Roman" w:hAnsi="Times New Roman" w:cs="Times New Roman"/>
                <w:sz w:val="24"/>
                <w:szCs w:val="24"/>
                <w:lang w:val="kk-KZ"/>
              </w:rPr>
            </w:pPr>
            <w:r w:rsidRPr="00EC5E78">
              <w:rPr>
                <w:rStyle w:val="ypks7kbdpwfgdykd3qb9"/>
                <w:rFonts w:ascii="Times New Roman" w:hAnsi="Times New Roman" w:cs="Times New Roman"/>
                <w:sz w:val="24"/>
                <w:szCs w:val="24"/>
                <w:lang w:val="kk-KZ"/>
              </w:rPr>
              <w:t>Сауд</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моделінің</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ерекшелігі</w:t>
            </w:r>
            <w:r>
              <w:rPr>
                <w:rStyle w:val="ypks7kbdpwfgdykd3qb9"/>
                <w:rFonts w:ascii="Times New Roman" w:hAnsi="Times New Roman" w:cs="Times New Roman"/>
                <w:sz w:val="24"/>
                <w:szCs w:val="24"/>
                <w:lang w:val="kk-KZ"/>
              </w:rPr>
              <w:t xml:space="preserve"> б</w:t>
            </w:r>
            <w:r w:rsidRPr="00EC5E78">
              <w:rPr>
                <w:rStyle w:val="ypks7kbdpwfgdykd3qb9"/>
                <w:rFonts w:ascii="Times New Roman" w:hAnsi="Times New Roman" w:cs="Times New Roman"/>
                <w:sz w:val="24"/>
                <w:szCs w:val="24"/>
                <w:lang w:val="kk-KZ"/>
              </w:rPr>
              <w:t>ағалы</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қағаздар</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нарығы</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инфрақұрылымының</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толыққанды</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бөлігі</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ретінде</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исламдық</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қаржы</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құралдарын</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капитал</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нарығы</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туралы</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заңнаманың</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жалпы</w:t>
            </w:r>
            <w:r w:rsidRPr="00EC5E78">
              <w:rPr>
                <w:rFonts w:ascii="Times New Roman" w:hAnsi="Times New Roman" w:cs="Times New Roman"/>
                <w:sz w:val="24"/>
                <w:szCs w:val="24"/>
                <w:lang w:val="kk-KZ"/>
              </w:rPr>
              <w:t xml:space="preserve"> </w:t>
            </w:r>
            <w:r w:rsidRPr="00EC5E78">
              <w:rPr>
                <w:rStyle w:val="ypks7kbdpwfgdykd3qb9"/>
                <w:rFonts w:ascii="Times New Roman" w:hAnsi="Times New Roman" w:cs="Times New Roman"/>
                <w:sz w:val="24"/>
                <w:szCs w:val="24"/>
                <w:lang w:val="kk-KZ"/>
              </w:rPr>
              <w:t>жүйесіне</w:t>
            </w:r>
            <w:r>
              <w:rPr>
                <w:rStyle w:val="ypks7kbdpwfgdykd3qb9"/>
                <w:rFonts w:ascii="Times New Roman" w:hAnsi="Times New Roman" w:cs="Times New Roman"/>
                <w:sz w:val="24"/>
                <w:szCs w:val="24"/>
                <w:lang w:val="kk-KZ"/>
              </w:rPr>
              <w:t xml:space="preserve"> ықпалдастыру болып табылады.</w:t>
            </w:r>
          </w:p>
          <w:p w:rsidR="009A619D" w:rsidRPr="00DD5CEB" w:rsidRDefault="009A619D" w:rsidP="009A619D">
            <w:pPr>
              <w:ind w:firstLine="284"/>
              <w:jc w:val="both"/>
              <w:rPr>
                <w:rStyle w:val="ypks7kbdpwfgdykd3qb9"/>
                <w:rFonts w:ascii="Times New Roman" w:hAnsi="Times New Roman" w:cs="Times New Roman"/>
                <w:sz w:val="24"/>
                <w:szCs w:val="24"/>
                <w:lang w:val="kk-KZ"/>
              </w:rPr>
            </w:pPr>
            <w:r w:rsidRPr="00EC5E78">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Saudi</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Vision</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2030</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реформалары</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аясында</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мемлекет</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жеке</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сектордың</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қатысуын</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кеңейту</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шараларын</w:t>
            </w:r>
            <w:r w:rsidRPr="00DD5CEB">
              <w:rPr>
                <w:rFonts w:ascii="Times New Roman" w:hAnsi="Times New Roman" w:cs="Times New Roman"/>
                <w:sz w:val="24"/>
                <w:szCs w:val="24"/>
                <w:lang w:val="kk-KZ"/>
              </w:rPr>
              <w:t xml:space="preserve"> жүзеге </w:t>
            </w:r>
            <w:r w:rsidRPr="00DD5CEB">
              <w:rPr>
                <w:rStyle w:val="ypks7kbdpwfgdykd3qb9"/>
                <w:rFonts w:ascii="Times New Roman" w:hAnsi="Times New Roman" w:cs="Times New Roman"/>
                <w:sz w:val="24"/>
                <w:szCs w:val="24"/>
                <w:lang w:val="kk-KZ"/>
              </w:rPr>
              <w:t>асырды:</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IPO</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бағдарламалары</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жеке</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компаниялардың</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нарыққа</w:t>
            </w:r>
            <w:r w:rsidRPr="00DD5CEB">
              <w:rPr>
                <w:rFonts w:ascii="Times New Roman" w:hAnsi="Times New Roman" w:cs="Times New Roman"/>
                <w:sz w:val="24"/>
                <w:szCs w:val="24"/>
                <w:lang w:val="kk-KZ"/>
              </w:rPr>
              <w:t xml:space="preserve"> шығуын </w:t>
            </w:r>
            <w:r w:rsidRPr="00DD5CEB">
              <w:rPr>
                <w:rStyle w:val="ypks7kbdpwfgdykd3qb9"/>
                <w:rFonts w:ascii="Times New Roman" w:hAnsi="Times New Roman" w:cs="Times New Roman"/>
                <w:sz w:val="24"/>
                <w:szCs w:val="24"/>
                <w:lang w:val="kk-KZ"/>
              </w:rPr>
              <w:t>жеңілдету</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корпоративтік</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облигациялар</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нарығын</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дамыту</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және</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сукук</w:t>
            </w:r>
            <w:r>
              <w:rPr>
                <w:rStyle w:val="ypks7kbdpwfgdykd3qb9"/>
                <w:rFonts w:ascii="Times New Roman" w:hAnsi="Times New Roman" w:cs="Times New Roman"/>
                <w:sz w:val="24"/>
                <w:szCs w:val="24"/>
                <w:lang w:val="kk-KZ"/>
              </w:rPr>
              <w:t>.</w:t>
            </w:r>
          </w:p>
          <w:p w:rsidR="009A619D" w:rsidRDefault="009A619D" w:rsidP="009A619D">
            <w:pPr>
              <w:ind w:firstLine="284"/>
              <w:jc w:val="both"/>
              <w:rPr>
                <w:rFonts w:ascii="Times New Roman" w:hAnsi="Times New Roman" w:cs="Times New Roman"/>
                <w:sz w:val="24"/>
                <w:szCs w:val="24"/>
                <w:lang w:val="kk-KZ"/>
              </w:rPr>
            </w:pPr>
            <w:r w:rsidRPr="00DD5CEB">
              <w:rPr>
                <w:rStyle w:val="ypks7kbdpwfgdykd3qb9"/>
                <w:rFonts w:ascii="Times New Roman" w:hAnsi="Times New Roman" w:cs="Times New Roman"/>
                <w:sz w:val="24"/>
                <w:szCs w:val="24"/>
                <w:lang w:val="kk-KZ"/>
              </w:rPr>
              <w:t>Шағын</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және</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орта</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бизнес</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үшін</w:t>
            </w:r>
            <w:r w:rsidRPr="00DD5CEB">
              <w:rPr>
                <w:rFonts w:ascii="Times New Roman" w:hAnsi="Times New Roman" w:cs="Times New Roman"/>
                <w:sz w:val="24"/>
                <w:szCs w:val="24"/>
                <w:lang w:val="kk-KZ"/>
              </w:rPr>
              <w:t xml:space="preserve"> листингке </w:t>
            </w:r>
            <w:r w:rsidRPr="00DD5CEB">
              <w:rPr>
                <w:rStyle w:val="ypks7kbdpwfgdykd3qb9"/>
                <w:rFonts w:ascii="Times New Roman" w:hAnsi="Times New Roman" w:cs="Times New Roman"/>
                <w:sz w:val="24"/>
                <w:szCs w:val="24"/>
                <w:lang w:val="kk-KZ"/>
              </w:rPr>
              <w:t>жеңілдетілген</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талаптары</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бар</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мамандандырылған</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сегмент</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құрылды.</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Инфрақұрылым</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бөлігінде</w:t>
            </w:r>
            <w:r w:rsidRPr="00DD5CEB">
              <w:rPr>
                <w:rFonts w:ascii="Times New Roman" w:hAnsi="Times New Roman" w:cs="Times New Roman"/>
                <w:sz w:val="24"/>
                <w:szCs w:val="24"/>
                <w:lang w:val="kk-KZ"/>
              </w:rPr>
              <w:t xml:space="preserve"> </w:t>
            </w:r>
            <w:r w:rsidRPr="00DD5CEB">
              <w:rPr>
                <w:rFonts w:ascii="Times New Roman" w:eastAsia="Times New Roman" w:hAnsi="Times New Roman" w:cs="Times New Roman"/>
                <w:sz w:val="24"/>
                <w:szCs w:val="24"/>
                <w:lang w:val="kk-KZ"/>
              </w:rPr>
              <w:t>PFMI CPMI-IOSCO</w:t>
            </w:r>
            <w:r w:rsidRPr="00DD5CEB">
              <w:rPr>
                <w:rStyle w:val="ypks7kbdpwfgdykd3qb9"/>
                <w:rFonts w:ascii="Times New Roman" w:hAnsi="Times New Roman" w:cs="Times New Roman"/>
                <w:sz w:val="24"/>
                <w:szCs w:val="24"/>
                <w:lang w:val="kk-KZ"/>
              </w:rPr>
              <w:t xml:space="preserve"> халықаралық</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стандарттарына</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сәйкес</w:t>
            </w:r>
            <w:r w:rsidRPr="00DD5CEB">
              <w:rPr>
                <w:rFonts w:ascii="Times New Roman" w:hAnsi="Times New Roman" w:cs="Times New Roman"/>
                <w:sz w:val="24"/>
                <w:szCs w:val="24"/>
                <w:lang w:val="kk-KZ"/>
              </w:rPr>
              <w:t xml:space="preserve"> жұмыс </w:t>
            </w:r>
            <w:r w:rsidRPr="00DD5CEB">
              <w:rPr>
                <w:rStyle w:val="ypks7kbdpwfgdykd3qb9"/>
                <w:rFonts w:ascii="Times New Roman" w:hAnsi="Times New Roman" w:cs="Times New Roman"/>
                <w:sz w:val="24"/>
                <w:szCs w:val="24"/>
                <w:lang w:val="kk-KZ"/>
              </w:rPr>
              <w:t>істейтін</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орталықтандырылған</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клирингтік</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жүйе</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құрылды.</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Шетелдік</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инвесторлардың</w:t>
            </w:r>
            <w:r w:rsidRPr="00DD5CEB">
              <w:rPr>
                <w:rFonts w:ascii="Times New Roman" w:hAnsi="Times New Roman" w:cs="Times New Roman"/>
                <w:sz w:val="24"/>
                <w:szCs w:val="24"/>
                <w:lang w:val="kk-KZ"/>
              </w:rPr>
              <w:t xml:space="preserve"> қол</w:t>
            </w:r>
            <w:r w:rsidRPr="00DD5CEB">
              <w:rPr>
                <w:rStyle w:val="ypks7kbdpwfgdykd3qb9"/>
                <w:rFonts w:ascii="Times New Roman" w:hAnsi="Times New Roman" w:cs="Times New Roman"/>
                <w:sz w:val="24"/>
                <w:szCs w:val="24"/>
                <w:lang w:val="kk-KZ"/>
              </w:rPr>
              <w:t>жетімділігін</w:t>
            </w:r>
            <w:r w:rsidRPr="00DD5CEB">
              <w:rPr>
                <w:rFonts w:ascii="Times New Roman" w:hAnsi="Times New Roman" w:cs="Times New Roman"/>
                <w:sz w:val="24"/>
                <w:szCs w:val="24"/>
                <w:lang w:val="kk-KZ"/>
              </w:rPr>
              <w:t xml:space="preserve"> дәйекті түрде ырықтандыру, </w:t>
            </w:r>
            <w:r w:rsidRPr="00DD5CEB">
              <w:rPr>
                <w:rStyle w:val="ypks7kbdpwfgdykd3qb9"/>
                <w:rFonts w:ascii="Times New Roman" w:hAnsi="Times New Roman" w:cs="Times New Roman"/>
                <w:sz w:val="24"/>
                <w:szCs w:val="24"/>
                <w:lang w:val="kk-KZ"/>
              </w:rPr>
              <w:t>T+2</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есептеулеріне</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көшу</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және</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DvP</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енгізу</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Сауд</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Арабиясының</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MSCI</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Emerging</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Markets</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және</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FTSE</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Emerging</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Markets</w:t>
            </w:r>
            <w:r w:rsidRPr="00DD5CEB">
              <w:rPr>
                <w:rFonts w:ascii="Times New Roman" w:hAnsi="Times New Roman" w:cs="Times New Roman"/>
                <w:sz w:val="24"/>
                <w:szCs w:val="24"/>
                <w:lang w:val="kk-KZ"/>
              </w:rPr>
              <w:t xml:space="preserve"> индекстеріне </w:t>
            </w:r>
            <w:r w:rsidRPr="00DD5CEB">
              <w:rPr>
                <w:rStyle w:val="ypks7kbdpwfgdykd3qb9"/>
                <w:rFonts w:ascii="Times New Roman" w:hAnsi="Times New Roman" w:cs="Times New Roman"/>
                <w:sz w:val="24"/>
                <w:szCs w:val="24"/>
                <w:lang w:val="kk-KZ"/>
              </w:rPr>
              <w:t>қосылуын</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қамтамасыз</w:t>
            </w:r>
            <w:r w:rsidRPr="00DD5CEB">
              <w:rPr>
                <w:rFonts w:ascii="Times New Roman" w:hAnsi="Times New Roman" w:cs="Times New Roman"/>
                <w:sz w:val="24"/>
                <w:szCs w:val="24"/>
                <w:lang w:val="kk-KZ"/>
              </w:rPr>
              <w:t xml:space="preserve"> етті</w:t>
            </w:r>
            <w:r w:rsidRPr="00DD5CEB">
              <w:rPr>
                <w:rStyle w:val="ypks7kbdpwfgdykd3qb9"/>
                <w:rFonts w:ascii="Times New Roman" w:hAnsi="Times New Roman" w:cs="Times New Roman"/>
                <w:sz w:val="24"/>
                <w:szCs w:val="24"/>
                <w:lang w:val="kk-KZ"/>
              </w:rPr>
              <w:t>.</w:t>
            </w:r>
            <w:r w:rsidRPr="00DD5CEB">
              <w:rPr>
                <w:rFonts w:ascii="Times New Roman" w:hAnsi="Times New Roman" w:cs="Times New Roman"/>
                <w:sz w:val="24"/>
                <w:szCs w:val="24"/>
                <w:lang w:val="kk-KZ"/>
              </w:rPr>
              <w:t xml:space="preserve"> </w:t>
            </w:r>
          </w:p>
          <w:p w:rsidR="009A619D" w:rsidRDefault="009A619D" w:rsidP="009A619D">
            <w:pPr>
              <w:tabs>
                <w:tab w:val="left" w:pos="993"/>
              </w:tabs>
              <w:ind w:firstLine="284"/>
              <w:jc w:val="both"/>
              <w:rPr>
                <w:rStyle w:val="ypks7kbdpwfgdykd3qb9"/>
                <w:rFonts w:ascii="Times New Roman" w:hAnsi="Times New Roman" w:cs="Times New Roman"/>
                <w:sz w:val="24"/>
                <w:szCs w:val="24"/>
                <w:lang w:val="kk-KZ"/>
              </w:rPr>
            </w:pPr>
            <w:r w:rsidRPr="00DD5CEB">
              <w:rPr>
                <w:rStyle w:val="ypks7kbdpwfgdykd3qb9"/>
                <w:rFonts w:ascii="Times New Roman" w:hAnsi="Times New Roman" w:cs="Times New Roman"/>
                <w:sz w:val="24"/>
                <w:szCs w:val="24"/>
                <w:lang w:val="kk-KZ"/>
              </w:rPr>
              <w:lastRenderedPageBreak/>
              <w:t>Осылайша,</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инфрақұрылымды</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дамытуды</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шетелдік</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инвесторлардың</w:t>
            </w:r>
            <w:r w:rsidRPr="00DD5CEB">
              <w:rPr>
                <w:rFonts w:ascii="Times New Roman" w:hAnsi="Times New Roman" w:cs="Times New Roman"/>
                <w:sz w:val="24"/>
                <w:szCs w:val="24"/>
                <w:lang w:val="kk-KZ"/>
              </w:rPr>
              <w:t xml:space="preserve"> қолжетімділігін</w:t>
            </w:r>
            <w:r>
              <w:rPr>
                <w:rFonts w:ascii="Times New Roman" w:hAnsi="Times New Roman" w:cs="Times New Roman"/>
                <w:sz w:val="24"/>
                <w:szCs w:val="24"/>
                <w:lang w:val="kk-KZ"/>
              </w:rPr>
              <w:t xml:space="preserve"> ыры</w:t>
            </w:r>
            <w:r w:rsidRPr="00DD5CEB">
              <w:rPr>
                <w:rFonts w:ascii="Times New Roman" w:hAnsi="Times New Roman" w:cs="Times New Roman"/>
                <w:sz w:val="24"/>
                <w:szCs w:val="24"/>
                <w:lang w:val="kk-KZ"/>
              </w:rPr>
              <w:t>қтандыруды</w:t>
            </w:r>
            <w:r w:rsidRPr="00DD5CEB">
              <w:rPr>
                <w:rStyle w:val="ypks7kbdpwfgdykd3qb9"/>
                <w:rFonts w:ascii="Times New Roman" w:hAnsi="Times New Roman" w:cs="Times New Roman"/>
                <w:sz w:val="24"/>
                <w:szCs w:val="24"/>
                <w:lang w:val="kk-KZ"/>
              </w:rPr>
              <w:t>,</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құралдарды</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(акциялар,</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облигациялар,</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сукук,</w:t>
            </w:r>
            <w:r w:rsidRPr="00DD5CEB">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деривативтер</w:t>
            </w:r>
            <w:r w:rsidRPr="00DD5CEB">
              <w:rPr>
                <w:rStyle w:val="ypks7kbdpwfgdykd3qb9"/>
                <w:rFonts w:ascii="Times New Roman" w:hAnsi="Times New Roman" w:cs="Times New Roman"/>
                <w:sz w:val="24"/>
                <w:szCs w:val="24"/>
                <w:lang w:val="kk-KZ"/>
              </w:rPr>
              <w:t>)</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кеңейтуді</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және</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корпоративтік</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басқаруды</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жақсартуды</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қамтитын</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капитал</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нарығын</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кешенді</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жаңғырту</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MSCI</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және</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FTSE</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жаһандық</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индекстеріне</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енгізудің</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негізгі</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шарты</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болып</w:t>
            </w:r>
            <w:r w:rsidRPr="00DD5CEB">
              <w:rPr>
                <w:rFonts w:ascii="Times New Roman" w:hAnsi="Times New Roman" w:cs="Times New Roman"/>
                <w:sz w:val="24"/>
                <w:szCs w:val="24"/>
                <w:lang w:val="kk-KZ"/>
              </w:rPr>
              <w:t xml:space="preserve"> </w:t>
            </w:r>
            <w:r w:rsidRPr="00DD5CEB">
              <w:rPr>
                <w:rStyle w:val="ypks7kbdpwfgdykd3qb9"/>
                <w:rFonts w:ascii="Times New Roman" w:hAnsi="Times New Roman" w:cs="Times New Roman"/>
                <w:sz w:val="24"/>
                <w:szCs w:val="24"/>
                <w:lang w:val="kk-KZ"/>
              </w:rPr>
              <w:t>табылады.</w:t>
            </w:r>
          </w:p>
          <w:p w:rsidR="00E27F7B" w:rsidRDefault="00E27F7B" w:rsidP="009A619D">
            <w:pPr>
              <w:tabs>
                <w:tab w:val="left" w:pos="993"/>
              </w:tabs>
              <w:ind w:firstLine="284"/>
              <w:jc w:val="both"/>
              <w:rPr>
                <w:rStyle w:val="ypks7kbdpwfgdykd3qb9"/>
                <w:rFonts w:ascii="Times New Roman" w:hAnsi="Times New Roman" w:cs="Times New Roman"/>
                <w:sz w:val="24"/>
                <w:szCs w:val="24"/>
                <w:lang w:val="kk-KZ"/>
              </w:rPr>
            </w:pPr>
          </w:p>
          <w:p w:rsidR="00E27F7B" w:rsidRPr="00E27F7B" w:rsidRDefault="00E27F7B" w:rsidP="00E27F7B">
            <w:pPr>
              <w:tabs>
                <w:tab w:val="left" w:pos="993"/>
              </w:tabs>
              <w:ind w:firstLine="284"/>
              <w:jc w:val="both"/>
              <w:rPr>
                <w:rFonts w:ascii="Times New Roman" w:eastAsia="Times New Roman" w:hAnsi="Times New Roman" w:cs="Times New Roman"/>
                <w:i/>
                <w:sz w:val="24"/>
                <w:szCs w:val="24"/>
                <w:lang w:val="kk-KZ"/>
              </w:rPr>
            </w:pPr>
            <w:r w:rsidRPr="00E27F7B">
              <w:rPr>
                <w:rFonts w:ascii="Times New Roman" w:eastAsia="Times New Roman" w:hAnsi="Times New Roman" w:cs="Times New Roman"/>
                <w:i/>
                <w:sz w:val="24"/>
                <w:szCs w:val="24"/>
                <w:lang w:val="kk-KZ"/>
              </w:rPr>
              <w:t xml:space="preserve">ЕО - </w:t>
            </w:r>
            <w:r w:rsidRPr="00E27F7B">
              <w:rPr>
                <w:rFonts w:ascii="Times New Roman" w:eastAsia="Times New Roman" w:hAnsi="Times New Roman" w:cs="Times New Roman"/>
                <w:b/>
                <w:i/>
                <w:sz w:val="24"/>
                <w:szCs w:val="24"/>
                <w:lang w:val="kk-KZ"/>
              </w:rPr>
              <w:t>EMIR және орталық контрагенттерді тану</w:t>
            </w:r>
          </w:p>
          <w:p w:rsidR="00E27F7B" w:rsidRPr="00E27F7B" w:rsidRDefault="00E27F7B" w:rsidP="00E27F7B">
            <w:pPr>
              <w:tabs>
                <w:tab w:val="left" w:pos="993"/>
              </w:tabs>
              <w:ind w:firstLine="284"/>
              <w:jc w:val="both"/>
              <w:rPr>
                <w:rFonts w:ascii="Times New Roman" w:eastAsia="Times New Roman" w:hAnsi="Times New Roman" w:cs="Times New Roman"/>
                <w:sz w:val="24"/>
                <w:szCs w:val="24"/>
                <w:lang w:val="kk-KZ"/>
              </w:rPr>
            </w:pPr>
            <w:r w:rsidRPr="00E27F7B">
              <w:rPr>
                <w:rFonts w:ascii="Times New Roman" w:eastAsia="Times New Roman" w:hAnsi="Times New Roman" w:cs="Times New Roman"/>
                <w:sz w:val="24"/>
                <w:szCs w:val="24"/>
                <w:lang w:val="kk-KZ"/>
              </w:rPr>
              <w:t>EMIR еуропалық регламенті ЕО кеңістігінде деривативтер клирингіне және орталық контрагенттерге бірыңғай талаптар белгіледі. Үшінші елдер үшін EMIR «баламалылықты тану» тетігін көздейді: оның реттелуі EMIR талаптарының баламасы деп танылған үшінші елдерден ОКА, еуропалық қатысушылардың мәмілелеріне қызмет көрсету құқығын алады. Тануды алу еуропалық капиталға қолжетімділікті кеңейтеді, транзакциялық шығасыларды азайтады және жаһандық инвесторлардың сенімін арттырады. Ресей 2022 жылға дейін ҰКО-ның PFMI/IOSCO талаптарына сәйкестігін қамтамасыз етті, бұл еуропалық реттеушілер тарапынан тану үшін негіз болды.</w:t>
            </w:r>
          </w:p>
          <w:p w:rsidR="00E27F7B" w:rsidRPr="00E27F7B" w:rsidRDefault="00E27F7B" w:rsidP="00E27F7B">
            <w:pPr>
              <w:tabs>
                <w:tab w:val="left" w:pos="993"/>
              </w:tabs>
              <w:ind w:firstLine="284"/>
              <w:jc w:val="both"/>
              <w:rPr>
                <w:rFonts w:ascii="Times New Roman" w:eastAsia="Times New Roman" w:hAnsi="Times New Roman" w:cs="Times New Roman"/>
                <w:sz w:val="24"/>
                <w:szCs w:val="24"/>
                <w:lang w:val="kk-KZ"/>
              </w:rPr>
            </w:pPr>
            <w:r w:rsidRPr="00E27F7B">
              <w:rPr>
                <w:rFonts w:ascii="Times New Roman" w:eastAsia="Times New Roman" w:hAnsi="Times New Roman" w:cs="Times New Roman"/>
                <w:sz w:val="24"/>
                <w:szCs w:val="24"/>
                <w:lang w:val="kk-KZ"/>
              </w:rPr>
              <w:t>Осылайша, орталық клиринг инфрақұрылымын дамыту және қазақстандық орталық контрагенттерді халықаралық деңгейде тану нарыққа қатысушылар үшін транзакциялық шығасыларды азайтуға, жаһандық капиталға қолжетімділікті кеңейтуге және шетелдік инвесторлардың ұлттық капитал нарығы инфрақұрылымына сенімін арттыруға мүмкіндік береді.</w:t>
            </w:r>
          </w:p>
          <w:p w:rsidR="00E27F7B" w:rsidRPr="00E27F7B" w:rsidRDefault="00E27F7B" w:rsidP="00E27F7B">
            <w:pPr>
              <w:tabs>
                <w:tab w:val="left" w:pos="993"/>
              </w:tabs>
              <w:ind w:firstLine="284"/>
              <w:jc w:val="both"/>
              <w:rPr>
                <w:rFonts w:ascii="Times New Roman" w:eastAsia="Times New Roman" w:hAnsi="Times New Roman" w:cs="Times New Roman"/>
                <w:sz w:val="24"/>
                <w:szCs w:val="24"/>
                <w:lang w:val="kk-KZ"/>
              </w:rPr>
            </w:pPr>
          </w:p>
          <w:p w:rsidR="00E27F7B" w:rsidRPr="00E27F7B" w:rsidRDefault="00E27F7B" w:rsidP="00E27F7B">
            <w:pPr>
              <w:tabs>
                <w:tab w:val="left" w:pos="993"/>
              </w:tabs>
              <w:ind w:firstLine="284"/>
              <w:jc w:val="both"/>
              <w:rPr>
                <w:rFonts w:ascii="Times New Roman" w:eastAsia="Times New Roman" w:hAnsi="Times New Roman" w:cs="Times New Roman"/>
                <w:i/>
                <w:sz w:val="24"/>
                <w:szCs w:val="24"/>
                <w:lang w:val="kk-KZ"/>
              </w:rPr>
            </w:pPr>
            <w:r w:rsidRPr="00E27F7B">
              <w:rPr>
                <w:rFonts w:ascii="Times New Roman" w:eastAsia="Times New Roman" w:hAnsi="Times New Roman" w:cs="Times New Roman"/>
                <w:i/>
                <w:sz w:val="24"/>
                <w:szCs w:val="24"/>
                <w:lang w:val="kk-KZ"/>
              </w:rPr>
              <w:t xml:space="preserve">Үндістан – </w:t>
            </w:r>
            <w:r w:rsidRPr="00E27F7B">
              <w:rPr>
                <w:rFonts w:ascii="Times New Roman" w:eastAsia="Times New Roman" w:hAnsi="Times New Roman" w:cs="Times New Roman"/>
                <w:b/>
                <w:i/>
                <w:sz w:val="24"/>
                <w:szCs w:val="24"/>
                <w:lang w:val="kk-KZ"/>
              </w:rPr>
              <w:t>жедел нарық және депозитарлық көпірлер</w:t>
            </w:r>
          </w:p>
          <w:p w:rsidR="00E27F7B" w:rsidRPr="00E27F7B" w:rsidRDefault="00E27F7B" w:rsidP="00E27F7B">
            <w:pPr>
              <w:tabs>
                <w:tab w:val="left" w:pos="993"/>
              </w:tabs>
              <w:ind w:firstLine="284"/>
              <w:jc w:val="both"/>
              <w:rPr>
                <w:rFonts w:ascii="Times New Roman" w:eastAsia="Times New Roman" w:hAnsi="Times New Roman" w:cs="Times New Roman"/>
                <w:sz w:val="24"/>
                <w:szCs w:val="24"/>
                <w:lang w:val="kk-KZ"/>
              </w:rPr>
            </w:pPr>
            <w:r w:rsidRPr="00E27F7B">
              <w:rPr>
                <w:rFonts w:ascii="Times New Roman" w:eastAsia="Times New Roman" w:hAnsi="Times New Roman" w:cs="Times New Roman"/>
                <w:sz w:val="24"/>
                <w:szCs w:val="24"/>
                <w:lang w:val="kk-KZ"/>
              </w:rPr>
              <w:t xml:space="preserve">Үндістанның тәжірибесі экономикада банктік қаржыландырудың басым болуын, жергілікті капитал нарығын дамыту қажеттілігін, шетелдік инвесторлардың шектеулі үлесін және ішкі борыш нарығының өтімділігін арттыру жөніндегі міндеттердің өзектілігін қоса алғанда, қаржы нарығының ұқсас құрылымдық ерекшеліктерінің болуына байланысты Қазақстан Республикасы үшін практикалық тұрғыдан қызығушылық тудырады. Қазақстан сияқты Үндістан да ішкі қаржы нарығын бақылауды жоғалтпай шетелдік капиталды тарту үшін </w:t>
            </w:r>
            <w:r w:rsidRPr="00E27F7B">
              <w:rPr>
                <w:rFonts w:ascii="Times New Roman" w:eastAsia="Times New Roman" w:hAnsi="Times New Roman" w:cs="Times New Roman"/>
                <w:sz w:val="24"/>
                <w:szCs w:val="24"/>
                <w:lang w:val="kk-KZ"/>
              </w:rPr>
              <w:lastRenderedPageBreak/>
              <w:t>жағдай жасау қажеттілігіне тап болды, соған байланысты шұғыл нарықты, хеджирлеу құралдарын және халықаралық депозитарлық интеграцияны дамыту шараларын кешенін іске асырды.</w:t>
            </w:r>
          </w:p>
          <w:p w:rsidR="00E27F7B" w:rsidRPr="00E27F7B" w:rsidRDefault="00E27F7B" w:rsidP="00E27F7B">
            <w:pPr>
              <w:tabs>
                <w:tab w:val="left" w:pos="993"/>
              </w:tabs>
              <w:ind w:firstLine="284"/>
              <w:jc w:val="both"/>
              <w:rPr>
                <w:rFonts w:ascii="Times New Roman" w:eastAsia="Times New Roman" w:hAnsi="Times New Roman" w:cs="Times New Roman"/>
                <w:sz w:val="24"/>
                <w:szCs w:val="24"/>
                <w:lang w:val="kk-KZ"/>
              </w:rPr>
            </w:pPr>
            <w:r w:rsidRPr="00E27F7B">
              <w:rPr>
                <w:rFonts w:ascii="Times New Roman" w:eastAsia="Times New Roman" w:hAnsi="Times New Roman" w:cs="Times New Roman"/>
                <w:sz w:val="24"/>
                <w:szCs w:val="24"/>
                <w:lang w:val="kk-KZ"/>
              </w:rPr>
              <w:t>Үндістан мақсатты түрде шетелдік инвесторларды тарту құралы ретінде жедел нарықты дамытты: NSE деривативтер саудасының көлемі бойынша әлемдік көшбасшылардың үштігіне кіреді. Валюталық фьючерстер мен пайыздық своптарды енгізу шетелдік қатысушыларға үнді активтерімен жұмыс істеу кезінде тәуекелдерді хеджирлеу мүмкіндігін қамтамасыз етті. Euroclear және Clearstream депозитарлық көпірлер желісін дамыту жаһандық инвесторлар үшін транзакциялық шығасыларды азайтты. Нәтижесінде үнді мемлекеттік облигациялары 2024 жылы JPMorgan GBI-EM және Bloomberg EM Local Currency Government индекстеріне енді, бұл 20 млрд доллардан астам шетел капиталын тартты.</w:t>
            </w:r>
          </w:p>
          <w:p w:rsidR="00E27F7B" w:rsidRPr="00784CF7" w:rsidRDefault="00E27F7B" w:rsidP="00E27F7B">
            <w:pPr>
              <w:tabs>
                <w:tab w:val="left" w:pos="993"/>
              </w:tabs>
              <w:ind w:firstLine="284"/>
              <w:jc w:val="both"/>
              <w:rPr>
                <w:rFonts w:ascii="Times New Roman" w:eastAsia="Times New Roman" w:hAnsi="Times New Roman" w:cs="Times New Roman"/>
                <w:sz w:val="24"/>
                <w:szCs w:val="24"/>
                <w:lang w:val="kk-KZ"/>
              </w:rPr>
            </w:pPr>
            <w:r w:rsidRPr="00E27F7B">
              <w:rPr>
                <w:rFonts w:ascii="Times New Roman" w:eastAsia="Times New Roman" w:hAnsi="Times New Roman" w:cs="Times New Roman"/>
                <w:sz w:val="24"/>
                <w:szCs w:val="24"/>
                <w:lang w:val="kk-KZ"/>
              </w:rPr>
              <w:t>Үндістанның тәжірибесі бұл шаралардың шетелдік инвесторлар үшін ішкі капитал нарығының өтімділігі мен тартымдылығын арттырудың негізгі факторлары болып табылатынын көрсетеді.</w:t>
            </w:r>
          </w:p>
        </w:tc>
      </w:tr>
    </w:tbl>
    <w:p w:rsidR="00A86768" w:rsidRPr="00784CF7" w:rsidRDefault="00A86768">
      <w:pPr>
        <w:rPr>
          <w:lang w:val="kk-KZ"/>
        </w:rPr>
      </w:pPr>
    </w:p>
    <w:p w:rsidR="00A86768" w:rsidRPr="000C4E31" w:rsidRDefault="00DB2D4A">
      <w:pPr>
        <w:pStyle w:val="1"/>
        <w:ind w:left="720"/>
        <w:rPr>
          <w:rFonts w:ascii="Times New Roman" w:eastAsia="Times New Roman" w:hAnsi="Times New Roman" w:cs="Times New Roman"/>
          <w:b/>
          <w:bCs/>
          <w:color w:val="auto"/>
          <w:sz w:val="24"/>
          <w:szCs w:val="24"/>
          <w:lang w:val="kk-KZ"/>
        </w:rPr>
      </w:pPr>
      <w:r w:rsidRPr="000C4E31">
        <w:rPr>
          <w:rFonts w:ascii="Times New Roman" w:eastAsia="Times New Roman" w:hAnsi="Times New Roman" w:cs="Times New Roman"/>
          <w:b/>
          <w:bCs/>
          <w:color w:val="auto"/>
          <w:sz w:val="24"/>
          <w:szCs w:val="24"/>
          <w:lang w:val="kk-KZ"/>
        </w:rPr>
        <w:t xml:space="preserve">3. </w:t>
      </w:r>
      <w:r w:rsidR="000C4E31" w:rsidRPr="000C4E31">
        <w:rPr>
          <w:rFonts w:ascii="Times New Roman" w:eastAsia="Times New Roman" w:hAnsi="Times New Roman" w:cs="Times New Roman"/>
          <w:b/>
          <w:bCs/>
          <w:color w:val="auto"/>
          <w:sz w:val="24"/>
          <w:szCs w:val="24"/>
          <w:lang w:val="kk-KZ"/>
        </w:rPr>
        <w:t>Сипатталған мәселені шешудің ұсынылған жолдары:</w:t>
      </w:r>
    </w:p>
    <w:tbl>
      <w:tblPr>
        <w:tblStyle w:val="affe"/>
        <w:tblW w:w="1559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6823"/>
        <w:gridCol w:w="5244"/>
        <w:gridCol w:w="2959"/>
      </w:tblGrid>
      <w:tr w:rsidR="00784CF7" w:rsidRPr="00164C6E" w:rsidTr="004300D6">
        <w:tc>
          <w:tcPr>
            <w:tcW w:w="568" w:type="dxa"/>
          </w:tcPr>
          <w:p w:rsidR="00784CF7" w:rsidRPr="00164C6E" w:rsidRDefault="00784CF7" w:rsidP="00784CF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 xml:space="preserve">р/с </w:t>
            </w:r>
            <w:r w:rsidRPr="00164C6E">
              <w:rPr>
                <w:rFonts w:ascii="Times New Roman" w:eastAsia="Times New Roman" w:hAnsi="Times New Roman" w:cs="Times New Roman"/>
                <w:b/>
                <w:bCs/>
                <w:sz w:val="24"/>
                <w:szCs w:val="24"/>
              </w:rPr>
              <w:t>№</w:t>
            </w:r>
          </w:p>
        </w:tc>
        <w:tc>
          <w:tcPr>
            <w:tcW w:w="6823" w:type="dxa"/>
          </w:tcPr>
          <w:p w:rsidR="00784CF7" w:rsidRPr="00164C6E" w:rsidRDefault="00784CF7" w:rsidP="00784CF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 xml:space="preserve">Шешім </w:t>
            </w:r>
          </w:p>
        </w:tc>
        <w:tc>
          <w:tcPr>
            <w:tcW w:w="5244" w:type="dxa"/>
          </w:tcPr>
          <w:p w:rsidR="00784CF7" w:rsidRPr="00164C6E" w:rsidRDefault="00784CF7" w:rsidP="00784CF7">
            <w:pPr>
              <w:ind w:firstLine="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Артықшылықтары</w:t>
            </w:r>
          </w:p>
        </w:tc>
        <w:tc>
          <w:tcPr>
            <w:tcW w:w="2959" w:type="dxa"/>
          </w:tcPr>
          <w:p w:rsidR="00784CF7" w:rsidRPr="00164C6E" w:rsidRDefault="00784CF7" w:rsidP="00784CF7">
            <w:pPr>
              <w:ind w:firstLine="1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 xml:space="preserve">Кемшіліктері </w:t>
            </w:r>
          </w:p>
        </w:tc>
      </w:tr>
      <w:tr w:rsidR="00E27F7B" w:rsidRPr="00B14629" w:rsidTr="004300D6">
        <w:trPr>
          <w:trHeight w:val="431"/>
        </w:trPr>
        <w:tc>
          <w:tcPr>
            <w:tcW w:w="568" w:type="dxa"/>
          </w:tcPr>
          <w:p w:rsidR="00E27F7B" w:rsidRPr="00164C6E" w:rsidRDefault="00E27F7B" w:rsidP="00E27F7B">
            <w:pPr>
              <w:jc w:val="center"/>
              <w:rPr>
                <w:rFonts w:ascii="Times New Roman" w:eastAsia="Times New Roman" w:hAnsi="Times New Roman" w:cs="Times New Roman"/>
                <w:sz w:val="24"/>
                <w:szCs w:val="24"/>
              </w:rPr>
            </w:pPr>
            <w:r w:rsidRPr="00164C6E">
              <w:rPr>
                <w:rFonts w:ascii="Times New Roman" w:eastAsia="Times New Roman" w:hAnsi="Times New Roman" w:cs="Times New Roman"/>
                <w:sz w:val="24"/>
                <w:szCs w:val="24"/>
              </w:rPr>
              <w:t>1.</w:t>
            </w:r>
          </w:p>
        </w:tc>
        <w:tc>
          <w:tcPr>
            <w:tcW w:w="6823" w:type="dxa"/>
          </w:tcPr>
          <w:p w:rsidR="00E27F7B" w:rsidRPr="001960E4" w:rsidRDefault="00E27F7B" w:rsidP="00E27F7B">
            <w:pPr>
              <w:ind w:firstLine="213"/>
              <w:jc w:val="both"/>
              <w:rPr>
                <w:rFonts w:ascii="Times New Roman" w:eastAsia="Times New Roman" w:hAnsi="Times New Roman" w:cs="Times New Roman"/>
                <w:sz w:val="24"/>
                <w:szCs w:val="24"/>
                <w:lang w:val="ru-RU"/>
              </w:rPr>
            </w:pPr>
            <w:r w:rsidRPr="001960E4">
              <w:rPr>
                <w:rFonts w:ascii="Times New Roman" w:eastAsia="Times New Roman" w:hAnsi="Times New Roman" w:cs="Times New Roman"/>
                <w:sz w:val="24"/>
                <w:szCs w:val="24"/>
                <w:lang w:val="ru-RU"/>
              </w:rPr>
              <w:t>Капитал нарығын және оның қатысушыларын реттеу тәсілдерін «Капитал нарығы туралы» Қазақстан Республикасының жаңа Заңын қабылдау және «Бағалы қағаздар рыногы туралы» Қазақстан Республикасы Заңының күші жойылды деп тану арқылы қайта қарау ұсынылады, атап айтқанда:</w:t>
            </w:r>
          </w:p>
          <w:p w:rsidR="00E27F7B" w:rsidRPr="001960E4" w:rsidRDefault="00E27F7B" w:rsidP="00E27F7B">
            <w:pPr>
              <w:ind w:firstLine="213"/>
              <w:jc w:val="both"/>
              <w:rPr>
                <w:rFonts w:ascii="Times New Roman" w:eastAsia="Times New Roman" w:hAnsi="Times New Roman" w:cs="Times New Roman"/>
                <w:b/>
                <w:sz w:val="24"/>
                <w:szCs w:val="24"/>
                <w:lang w:val="kk-KZ"/>
              </w:rPr>
            </w:pPr>
            <w:r w:rsidRPr="001960E4">
              <w:rPr>
                <w:rFonts w:ascii="Times New Roman" w:eastAsia="Times New Roman" w:hAnsi="Times New Roman" w:cs="Times New Roman"/>
                <w:b/>
                <w:sz w:val="24"/>
                <w:szCs w:val="24"/>
                <w:lang w:val="kk-KZ"/>
              </w:rPr>
              <w:t xml:space="preserve">1. Жеке кәсіпкерлік субъектілерінің капитал нарығына шығуы үшін қолайлы жағдайлар жасау. </w:t>
            </w:r>
          </w:p>
          <w:p w:rsidR="00E27F7B" w:rsidRPr="001960E4" w:rsidRDefault="00E27F7B" w:rsidP="00E27F7B">
            <w:pPr>
              <w:ind w:firstLine="213"/>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sz w:val="24"/>
                <w:szCs w:val="24"/>
                <w:lang w:val="kk-KZ"/>
              </w:rPr>
              <w:lastRenderedPageBreak/>
              <w:t xml:space="preserve">Жеке бизнесті капитал нарығының құралдарын белсенді пайдалануға тарту үшін «бір терезе» тұжырымдамасына көшу және эмиссияны толық цифрландыру, оның ішінде бағалы қағаздар шығарылымын тіркеу функцияларын ҚНРДА-тен ОД-ға беру жоспарлануда. </w:t>
            </w:r>
          </w:p>
          <w:p w:rsidR="00E27F7B" w:rsidRPr="001960E4" w:rsidRDefault="00E27F7B" w:rsidP="00E27F7B">
            <w:pPr>
              <w:ind w:firstLine="213"/>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sz w:val="24"/>
                <w:szCs w:val="24"/>
                <w:lang w:val="kk-KZ"/>
              </w:rPr>
              <w:t>ШОБ компанияларының капитал нарығына шығуын ынталандыру мақсатында тепе-теу реттеуді енгізу және ШОБ үшін листингтік талаптарды саралау ұсынылады.</w:t>
            </w:r>
          </w:p>
          <w:p w:rsidR="00E27F7B" w:rsidRPr="001960E4" w:rsidRDefault="00E27F7B" w:rsidP="00E27F7B">
            <w:pPr>
              <w:ind w:firstLine="213"/>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sz w:val="24"/>
                <w:szCs w:val="24"/>
                <w:lang w:val="kk-KZ"/>
              </w:rPr>
              <w:t>Жеке кәсіпкерлік субъектілері арасынан эмитенттер санының ұлғаюы нарықтың ашықтығын арттыруға және нарықтағы пайыздық мөлшерлемелерді теңестіруге ықпал ететін болады.</w:t>
            </w:r>
          </w:p>
          <w:p w:rsidR="00E27F7B" w:rsidRPr="001960E4" w:rsidRDefault="00E27F7B" w:rsidP="00E27F7B">
            <w:pPr>
              <w:ind w:firstLine="213"/>
              <w:jc w:val="both"/>
              <w:rPr>
                <w:rFonts w:ascii="Times New Roman" w:eastAsia="Times New Roman" w:hAnsi="Times New Roman" w:cs="Times New Roman"/>
                <w:b/>
                <w:bCs/>
                <w:sz w:val="24"/>
                <w:szCs w:val="24"/>
                <w:lang w:val="kk-KZ"/>
              </w:rPr>
            </w:pPr>
            <w:r w:rsidRPr="001960E4">
              <w:rPr>
                <w:rFonts w:ascii="Times New Roman" w:eastAsia="Times New Roman" w:hAnsi="Times New Roman" w:cs="Times New Roman"/>
                <w:b/>
                <w:bCs/>
                <w:sz w:val="24"/>
                <w:szCs w:val="24"/>
                <w:lang w:val="kk-KZ"/>
              </w:rPr>
              <w:t>2. Капитал нарығындағы қадағалау мен реттеу тәсілдерін кешенді қайта қарау.</w:t>
            </w:r>
            <w:r w:rsidRPr="001960E4">
              <w:rPr>
                <w:rFonts w:ascii="Times New Roman" w:eastAsia="Times New Roman" w:hAnsi="Times New Roman" w:cs="Times New Roman"/>
                <w:sz w:val="24"/>
                <w:szCs w:val="24"/>
                <w:lang w:val="kk-KZ"/>
              </w:rPr>
              <w:t xml:space="preserve"> </w:t>
            </w:r>
          </w:p>
          <w:p w:rsidR="00E27F7B" w:rsidRPr="001960E4" w:rsidRDefault="00E27F7B" w:rsidP="00E27F7B">
            <w:pPr>
              <w:ind w:firstLine="213"/>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sz w:val="24"/>
                <w:szCs w:val="24"/>
                <w:lang w:val="kk-KZ"/>
              </w:rPr>
              <w:t xml:space="preserve">Қаржы секторын дамытудың халықаралық стандарттары мен ұлттық басымдықтарын ескере отырып, оның жұмыс істеуінің жүйелі, ішкі келісілген және қазіргі заманғы заңнамалық негізін қалыптастыруға бағытталған капитал нарығын реттеуге көзқарастарды кешенді қайта қарау қажет. </w:t>
            </w:r>
          </w:p>
          <w:p w:rsidR="00E27F7B" w:rsidRPr="001960E4" w:rsidRDefault="00E27F7B" w:rsidP="00E27F7B">
            <w:pPr>
              <w:ind w:firstLine="213"/>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sz w:val="24"/>
                <w:szCs w:val="24"/>
                <w:lang w:val="kk-KZ"/>
              </w:rPr>
              <w:t>Осы жұмыс шеңберінде капитал нарығының кәсіби қатысушыларын және капитал нарығындағы инфрақұрылымдық ұйымдарды реттеуге қатысты жетілдіру бағыттары анықталатын болады. Атап айтқанда, тепе-тең және тәуекелге бағдарланған реттеу мен қадағалауды енгізу, сондай-ақ капитал нарығында іс-қимылды қадағалауды енгізу ұсынылады.</w:t>
            </w:r>
          </w:p>
          <w:p w:rsidR="00E27F7B" w:rsidRPr="001960E4" w:rsidRDefault="00E27F7B" w:rsidP="00E27F7B">
            <w:pPr>
              <w:ind w:firstLine="213"/>
              <w:jc w:val="both"/>
              <w:rPr>
                <w:rFonts w:ascii="Times New Roman" w:eastAsia="Times New Roman" w:hAnsi="Times New Roman" w:cs="Times New Roman"/>
                <w:b/>
                <w:bCs/>
                <w:sz w:val="24"/>
                <w:szCs w:val="24"/>
              </w:rPr>
            </w:pPr>
            <w:r w:rsidRPr="001960E4">
              <w:rPr>
                <w:rFonts w:ascii="Times New Roman" w:eastAsia="Times New Roman" w:hAnsi="Times New Roman" w:cs="Times New Roman"/>
                <w:b/>
                <w:bCs/>
                <w:sz w:val="24"/>
                <w:szCs w:val="24"/>
                <w:lang w:val="ru-RU"/>
              </w:rPr>
              <w:t>3</w:t>
            </w:r>
            <w:r w:rsidRPr="001960E4">
              <w:rPr>
                <w:rFonts w:ascii="Times New Roman" w:eastAsia="Times New Roman" w:hAnsi="Times New Roman" w:cs="Times New Roman"/>
                <w:b/>
                <w:bCs/>
                <w:sz w:val="24"/>
                <w:szCs w:val="24"/>
              </w:rPr>
              <w:t>. </w:t>
            </w:r>
            <w:r w:rsidRPr="001960E4">
              <w:rPr>
                <w:rFonts w:ascii="Times New Roman" w:eastAsia="Times New Roman" w:hAnsi="Times New Roman" w:cs="Times New Roman"/>
                <w:b/>
                <w:bCs/>
                <w:sz w:val="24"/>
                <w:szCs w:val="24"/>
                <w:lang w:val="ru-RU"/>
              </w:rPr>
              <w:t>Зейнетақы активтерін жеке басқару институтын дамыту.</w:t>
            </w:r>
          </w:p>
          <w:p w:rsidR="00E27F7B" w:rsidRPr="001960E4" w:rsidRDefault="00E27F7B" w:rsidP="00E27F7B">
            <w:pPr>
              <w:ind w:firstLine="284"/>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Жеке басқарушы компаниялардың</w:t>
            </w:r>
            <w:r w:rsidRPr="001960E4">
              <w:rPr>
                <w:rFonts w:ascii="Times New Roman" w:eastAsia="Times New Roman" w:hAnsi="Times New Roman" w:cs="Times New Roman"/>
                <w:sz w:val="24"/>
                <w:szCs w:val="24"/>
                <w:lang w:val="kk-KZ"/>
              </w:rPr>
              <w:t xml:space="preserve"> </w:t>
            </w:r>
            <w:r w:rsidRPr="001960E4">
              <w:rPr>
                <w:rFonts w:ascii="Times New Roman" w:eastAsia="Times New Roman" w:hAnsi="Times New Roman" w:cs="Times New Roman"/>
                <w:sz w:val="24"/>
                <w:szCs w:val="24"/>
              </w:rPr>
              <w:t>зейнетақы активтерін басқаруға қатысуын одан әрі дамыту</w:t>
            </w:r>
            <w:r w:rsidRPr="001960E4">
              <w:rPr>
                <w:rFonts w:ascii="Times New Roman" w:eastAsia="Times New Roman" w:hAnsi="Times New Roman" w:cs="Times New Roman"/>
                <w:sz w:val="24"/>
                <w:szCs w:val="24"/>
                <w:lang w:val="kk-KZ"/>
              </w:rPr>
              <w:t xml:space="preserve"> мақсатында олардың </w:t>
            </w:r>
            <w:r w:rsidRPr="001960E4">
              <w:rPr>
                <w:rFonts w:ascii="Times New Roman" w:eastAsia="Times New Roman" w:hAnsi="Times New Roman" w:cs="Times New Roman"/>
                <w:sz w:val="24"/>
                <w:szCs w:val="24"/>
              </w:rPr>
              <w:t>қызметінің ашықтығына, тәуекелдерді басқару жүйесіне және ақпаратты ашу</w:t>
            </w:r>
            <w:r w:rsidRPr="001960E4">
              <w:rPr>
                <w:rFonts w:ascii="Times New Roman" w:eastAsia="Times New Roman" w:hAnsi="Times New Roman" w:cs="Times New Roman"/>
                <w:sz w:val="24"/>
                <w:szCs w:val="24"/>
                <w:lang w:val="kk-KZ"/>
              </w:rPr>
              <w:t>ын</w:t>
            </w:r>
            <w:r w:rsidRPr="001960E4">
              <w:rPr>
                <w:rFonts w:ascii="Times New Roman" w:eastAsia="Times New Roman" w:hAnsi="Times New Roman" w:cs="Times New Roman"/>
                <w:sz w:val="24"/>
                <w:szCs w:val="24"/>
              </w:rPr>
              <w:t>а қойылатын талаптар жетілдір</w:t>
            </w:r>
            <w:r w:rsidRPr="001960E4">
              <w:rPr>
                <w:rFonts w:ascii="Times New Roman" w:eastAsia="Times New Roman" w:hAnsi="Times New Roman" w:cs="Times New Roman"/>
                <w:sz w:val="24"/>
                <w:szCs w:val="24"/>
                <w:lang w:val="kk-KZ"/>
              </w:rPr>
              <w:t>іл</w:t>
            </w:r>
            <w:r w:rsidRPr="001960E4">
              <w:rPr>
                <w:rFonts w:ascii="Times New Roman" w:eastAsia="Times New Roman" w:hAnsi="Times New Roman" w:cs="Times New Roman"/>
                <w:sz w:val="24"/>
                <w:szCs w:val="24"/>
              </w:rPr>
              <w:t>у</w:t>
            </w:r>
            <w:r w:rsidRPr="001960E4">
              <w:rPr>
                <w:rFonts w:ascii="Times New Roman" w:eastAsia="Times New Roman" w:hAnsi="Times New Roman" w:cs="Times New Roman"/>
                <w:sz w:val="24"/>
                <w:szCs w:val="24"/>
                <w:lang w:val="kk-KZ"/>
              </w:rPr>
              <w:t>ге тиіс.</w:t>
            </w:r>
            <w:r w:rsidRPr="001960E4">
              <w:rPr>
                <w:rFonts w:ascii="Times New Roman" w:eastAsia="Times New Roman" w:hAnsi="Times New Roman" w:cs="Times New Roman"/>
                <w:sz w:val="24"/>
                <w:szCs w:val="24"/>
              </w:rPr>
              <w:t xml:space="preserve"> </w:t>
            </w:r>
          </w:p>
          <w:p w:rsidR="00E27F7B" w:rsidRPr="001960E4" w:rsidRDefault="00E27F7B" w:rsidP="00E27F7B">
            <w:pPr>
              <w:ind w:firstLine="284"/>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lastRenderedPageBreak/>
              <w:t>Реформа</w:t>
            </w:r>
            <w:r w:rsidRPr="001960E4">
              <w:rPr>
                <w:rFonts w:ascii="Times New Roman" w:eastAsia="Times New Roman" w:hAnsi="Times New Roman" w:cs="Times New Roman"/>
                <w:sz w:val="24"/>
                <w:szCs w:val="24"/>
                <w:lang w:val="kk-KZ"/>
              </w:rPr>
              <w:t>ның</w:t>
            </w:r>
            <w:r w:rsidRPr="001960E4">
              <w:rPr>
                <w:rFonts w:ascii="Times New Roman" w:eastAsia="Times New Roman" w:hAnsi="Times New Roman" w:cs="Times New Roman"/>
                <w:sz w:val="24"/>
                <w:szCs w:val="24"/>
              </w:rPr>
              <w:t xml:space="preserve"> мақсаттары үшін капитал нарығының кәсіби қатысушыларының зейнетақы активтерін басқару тетіктерін дамыту және зейнетақы активтері есебінен қалыптастырылатын инвестициялық портфельдерді әртараптандыру жөніндегі шаралар</w:t>
            </w:r>
            <w:r w:rsidRPr="001960E4">
              <w:rPr>
                <w:rFonts w:ascii="Times New Roman" w:eastAsia="Times New Roman" w:hAnsi="Times New Roman" w:cs="Times New Roman"/>
                <w:sz w:val="24"/>
                <w:szCs w:val="24"/>
                <w:lang w:val="kk-KZ"/>
              </w:rPr>
              <w:t xml:space="preserve"> енгізілетін болады</w:t>
            </w:r>
            <w:r w:rsidRPr="001960E4">
              <w:rPr>
                <w:rFonts w:ascii="Times New Roman" w:eastAsia="Times New Roman" w:hAnsi="Times New Roman" w:cs="Times New Roman"/>
                <w:sz w:val="24"/>
                <w:szCs w:val="24"/>
              </w:rPr>
              <w:t xml:space="preserve">.  </w:t>
            </w:r>
          </w:p>
          <w:p w:rsidR="00E27F7B" w:rsidRPr="001960E4" w:rsidRDefault="00E27F7B" w:rsidP="00E27F7B">
            <w:pPr>
              <w:ind w:firstLine="284"/>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Аталған тәсілдерді іске асыру жергілікті капитал нарығында шығарылатын қаржы құралдарына институционалдық сұранысты дамытуға ықпал етуі мүмкін.</w:t>
            </w:r>
          </w:p>
          <w:p w:rsidR="00E27F7B" w:rsidRPr="001960E4" w:rsidRDefault="00E27F7B" w:rsidP="00E27F7B">
            <w:pPr>
              <w:ind w:firstLine="284"/>
              <w:jc w:val="both"/>
              <w:rPr>
                <w:rFonts w:ascii="Times New Roman" w:eastAsia="Times New Roman" w:hAnsi="Times New Roman" w:cs="Times New Roman"/>
                <w:b/>
                <w:bCs/>
                <w:noProof/>
                <w:sz w:val="24"/>
                <w:szCs w:val="24"/>
                <w:lang w:val="kk-KZ"/>
              </w:rPr>
            </w:pPr>
            <w:r w:rsidRPr="001960E4">
              <w:rPr>
                <w:rFonts w:ascii="Times New Roman" w:eastAsia="Times New Roman" w:hAnsi="Times New Roman" w:cs="Times New Roman"/>
                <w:b/>
                <w:bCs/>
                <w:noProof/>
                <w:sz w:val="24"/>
                <w:szCs w:val="24"/>
                <w:lang w:val="kk-KZ"/>
              </w:rPr>
              <w:t>4. Жобалық қаржыландыру және секьюритилендіру нарығын одан әрі дамыту.</w:t>
            </w:r>
          </w:p>
          <w:p w:rsidR="00E27F7B" w:rsidRPr="001960E4" w:rsidRDefault="00E27F7B" w:rsidP="00E27F7B">
            <w:pPr>
              <w:ind w:firstLine="317"/>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 xml:space="preserve">Бөлінген активтер пулымен қамтамасыз етілген облигациялар шығару қағидаларын және </w:t>
            </w:r>
            <w:r w:rsidRPr="001960E4">
              <w:rPr>
                <w:rFonts w:ascii="Times New Roman" w:eastAsia="Times New Roman" w:hAnsi="Times New Roman" w:cs="Times New Roman"/>
                <w:sz w:val="24"/>
                <w:szCs w:val="24"/>
                <w:lang w:val="kk-KZ"/>
              </w:rPr>
              <w:t>АҚК</w:t>
            </w:r>
            <w:r w:rsidRPr="001960E4">
              <w:rPr>
                <w:rFonts w:ascii="Times New Roman" w:eastAsia="Times New Roman" w:hAnsi="Times New Roman" w:cs="Times New Roman"/>
                <w:noProof/>
                <w:sz w:val="24"/>
                <w:szCs w:val="24"/>
                <w:lang w:val="kk-KZ"/>
              </w:rPr>
              <w:t xml:space="preserve"> жұмыс істеуін қоса алғанда, жобалық қаржыландыру мен секьюритилендірудің қолданыстағы режимінің күшті және әлсіз жақтарын талдау қажет.</w:t>
            </w:r>
          </w:p>
          <w:p w:rsidR="00E27F7B" w:rsidRPr="001960E4" w:rsidRDefault="00E27F7B" w:rsidP="00E27F7B">
            <w:pPr>
              <w:ind w:firstLine="284"/>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Жобалық қаржыландыру және секьюритилендіру нарығын дамыту банк секторы мен ШОБ үшін капиталды тартудың баламалы арналарын құра алады, тікелей кредиттеуге тәуелділікті азайтады, инвесторлар үшін өтімді құралдарды таңдауды кеңейтеді және экономикада қаржы ресурстарын пайдалану тиімділігін арттырады.</w:t>
            </w:r>
          </w:p>
          <w:p w:rsidR="00E27F7B" w:rsidRPr="001960E4" w:rsidRDefault="00E27F7B" w:rsidP="00E27F7B">
            <w:pPr>
              <w:ind w:firstLine="284"/>
              <w:jc w:val="both"/>
              <w:rPr>
                <w:rFonts w:ascii="Times New Roman" w:eastAsia="Times New Roman" w:hAnsi="Times New Roman" w:cs="Times New Roman"/>
                <w:b/>
                <w:bCs/>
                <w:noProof/>
                <w:sz w:val="24"/>
                <w:szCs w:val="24"/>
                <w:lang w:val="kk-KZ"/>
              </w:rPr>
            </w:pPr>
            <w:r w:rsidRPr="001960E4">
              <w:rPr>
                <w:rFonts w:ascii="Times New Roman" w:eastAsia="Times New Roman" w:hAnsi="Times New Roman" w:cs="Times New Roman"/>
                <w:b/>
                <w:bCs/>
                <w:noProof/>
                <w:sz w:val="24"/>
                <w:szCs w:val="24"/>
                <w:lang w:val="kk-KZ"/>
              </w:rPr>
              <w:t>5. Исламдық қаржы құралдарын одан әрі дамыту.</w:t>
            </w:r>
          </w:p>
          <w:p w:rsidR="00E27F7B" w:rsidRPr="001960E4" w:rsidRDefault="00E27F7B" w:rsidP="00E27F7B">
            <w:pPr>
              <w:ind w:firstLine="213"/>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 xml:space="preserve">Сукук шығаруды, шариғат кеңестерін құруды, </w:t>
            </w:r>
            <w:r w:rsidRPr="001960E4">
              <w:rPr>
                <w:rFonts w:ascii="Times New Roman" w:eastAsia="Times New Roman" w:hAnsi="Times New Roman" w:cs="Times New Roman"/>
                <w:sz w:val="24"/>
                <w:szCs w:val="24"/>
                <w:lang w:val="kk-KZ"/>
              </w:rPr>
              <w:t>АҚК</w:t>
            </w:r>
            <w:r w:rsidRPr="001960E4">
              <w:rPr>
                <w:rFonts w:ascii="Times New Roman" w:eastAsia="Times New Roman" w:hAnsi="Times New Roman" w:cs="Times New Roman"/>
                <w:noProof/>
                <w:sz w:val="24"/>
                <w:szCs w:val="24"/>
                <w:lang w:val="kk-KZ"/>
              </w:rPr>
              <w:t xml:space="preserve"> қызметін және шариғат талаптарына сәйкес мәмілелерді сүйемелдеуді қоса алғанда, исламдық қаржыландыруды дамыту үшін Қазақстан заңнамасының нормаларын одан әрі пысықтау қажет. </w:t>
            </w:r>
          </w:p>
          <w:p w:rsidR="00E27F7B" w:rsidRPr="001960E4" w:rsidRDefault="00E27F7B" w:rsidP="00E27F7B">
            <w:pPr>
              <w:ind w:firstLine="213"/>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Реттеуді жетілдіру шеңберінде қолданыстағы қаржы құралдарының исламдық қаржыландыру қағидаттарына сәйкестігін растау тетіктерін пысықтау ұсынылады.</w:t>
            </w:r>
          </w:p>
          <w:p w:rsidR="00E27F7B" w:rsidRPr="001960E4" w:rsidRDefault="00E27F7B" w:rsidP="00E27F7B">
            <w:pPr>
              <w:ind w:firstLine="213"/>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lastRenderedPageBreak/>
              <w:t xml:space="preserve">Исламдық қаржы құралдарын одан әрі дамыту халықаралық исламдық қаржы орталықтарынан және (немесе) ұйымдардан капитал тартуға, ұзақ мерзімді және әлеуметтік жауапты инвестициялау үшін мүмкіндіктерді кеңейтуге, сондай-ақ нарықтың институционалдық және бөлшек қатысушылары үшін жаңа инвестициялық сыныптар құруға мүмкіндік береді. </w:t>
            </w:r>
          </w:p>
          <w:p w:rsidR="00E27F7B" w:rsidRPr="001960E4" w:rsidRDefault="00E27F7B" w:rsidP="00E27F7B">
            <w:pPr>
              <w:ind w:firstLine="213"/>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AAOIFI және IFSB халықаралық стандарттарымен кезең-кезеңімен интеграциялау қазақстандық исламдық қаржы құралдарының салыстырмалылығы мен ашықтығын қамтамасыз етеді, бұл олардың жаһандық деңгейде бәсекеге қабілеттілігін арттырады және капитал нарығының жаңа сегменттерінің дамуын ынталандырады.</w:t>
            </w:r>
          </w:p>
          <w:p w:rsidR="00E27F7B" w:rsidRPr="001960E4" w:rsidRDefault="00E27F7B" w:rsidP="00E27F7B">
            <w:pPr>
              <w:ind w:firstLine="213"/>
              <w:jc w:val="both"/>
              <w:rPr>
                <w:rFonts w:ascii="Times New Roman" w:eastAsia="Times New Roman" w:hAnsi="Times New Roman" w:cs="Times New Roman"/>
                <w:b/>
                <w:bCs/>
                <w:noProof/>
                <w:sz w:val="24"/>
                <w:szCs w:val="24"/>
                <w:lang w:val="kk-KZ"/>
              </w:rPr>
            </w:pPr>
            <w:r w:rsidRPr="001960E4">
              <w:rPr>
                <w:rFonts w:ascii="Times New Roman" w:eastAsia="Times New Roman" w:hAnsi="Times New Roman" w:cs="Times New Roman"/>
                <w:b/>
                <w:bCs/>
                <w:noProof/>
                <w:sz w:val="24"/>
                <w:szCs w:val="24"/>
                <w:lang w:val="kk-KZ"/>
              </w:rPr>
              <w:t>6. АХҚО-да ұлттық капитал нарығы мен капитал нарығы арасындағы реттеуші төреліктің төмендеуі.</w:t>
            </w:r>
          </w:p>
          <w:p w:rsidR="00E27F7B" w:rsidRPr="001960E4" w:rsidRDefault="00E27F7B" w:rsidP="00E27F7B">
            <w:pPr>
              <w:ind w:firstLine="213"/>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 xml:space="preserve">Бірыңғай және бәсекеге қабілетті ұлттық капитал нарығын қалыптастыру үшін ұлттық капитал нарығын реттеу мен АХҚО арасындағы реттеушілік төрелікті азайту қажет. </w:t>
            </w:r>
          </w:p>
          <w:p w:rsidR="00E27F7B" w:rsidRPr="001960E4" w:rsidRDefault="00E27F7B" w:rsidP="00E27F7B">
            <w:pPr>
              <w:ind w:firstLine="213"/>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 xml:space="preserve">Осы жұмыс шеңберінде ҚНРДА және AFSA қатысуымен эмиссияға, ақпаратты ашуға, комплаенске және биржалық және депозитарлық инфрақұрылымдарды пайдалануға қойылатын талаптарды келісуді қамтамасыз ететін Қазақстан Республикасы Ұлттық Банкінің жанынан Үйлестіру кеңесін құру ұсынылады. </w:t>
            </w:r>
          </w:p>
          <w:p w:rsidR="00E27F7B" w:rsidRPr="001960E4" w:rsidRDefault="00E27F7B" w:rsidP="00E27F7B">
            <w:pPr>
              <w:ind w:firstLine="213"/>
              <w:jc w:val="both"/>
              <w:rPr>
                <w:rFonts w:ascii="Times New Roman" w:eastAsia="Times New Roman" w:hAnsi="Times New Roman" w:cs="Times New Roman"/>
                <w:b/>
                <w:bCs/>
                <w:noProof/>
                <w:sz w:val="24"/>
                <w:szCs w:val="24"/>
                <w:lang w:val="kk-KZ"/>
              </w:rPr>
            </w:pPr>
            <w:r w:rsidRPr="001960E4">
              <w:rPr>
                <w:rFonts w:ascii="Times New Roman" w:eastAsia="Times New Roman" w:hAnsi="Times New Roman" w:cs="Times New Roman"/>
                <w:noProof/>
                <w:sz w:val="24"/>
                <w:szCs w:val="24"/>
                <w:lang w:val="kk-KZ"/>
              </w:rPr>
              <w:t xml:space="preserve">Үйлестіру тетіктері ұлттық капитал нарығын реттеу мен АХҚО арасындағы бәсекелес жағдайларды теңестіруге, алаңды таңдау кезінде әкімшілік жүктемені азайтуға, сондай-ақ нарықты сегменттеуді болдырмауға бағытталуға тиіс. Бұл эмитенттер мен нарық қатысушылары үшін ашық және болжанатын ережелерді жасайды, АХҚО ұлттық инфрақұрылымы мен инфрақұрылымының синергиясын қамтамасыз етеді және қазақстандық капитал нарығына инвестициялардың ағынын </w:t>
            </w:r>
            <w:r w:rsidRPr="001960E4">
              <w:rPr>
                <w:rFonts w:ascii="Times New Roman" w:eastAsia="Times New Roman" w:hAnsi="Times New Roman" w:cs="Times New Roman"/>
                <w:noProof/>
                <w:sz w:val="24"/>
                <w:szCs w:val="24"/>
                <w:lang w:val="kk-KZ"/>
              </w:rPr>
              <w:lastRenderedPageBreak/>
              <w:t>ынталандыруы мүмкін (АХҚО-ның инновацияларды ынталандыру үшін икемді моделіне нұқсан келтірмей</w:t>
            </w:r>
            <w:r w:rsidRPr="001960E4">
              <w:rPr>
                <w:rFonts w:ascii="Times New Roman" w:eastAsia="Times New Roman" w:hAnsi="Times New Roman" w:cs="Times New Roman"/>
                <w:b/>
                <w:bCs/>
                <w:noProof/>
                <w:sz w:val="24"/>
                <w:szCs w:val="24"/>
                <w:lang w:val="kk-KZ"/>
              </w:rPr>
              <w:t xml:space="preserve"> </w:t>
            </w:r>
          </w:p>
          <w:p w:rsidR="00E27F7B" w:rsidRPr="001960E4" w:rsidRDefault="00E27F7B" w:rsidP="00E27F7B">
            <w:pPr>
              <w:ind w:firstLine="213"/>
              <w:jc w:val="both"/>
              <w:rPr>
                <w:rFonts w:ascii="Times New Roman" w:eastAsia="Times New Roman" w:hAnsi="Times New Roman" w:cs="Times New Roman"/>
                <w:b/>
                <w:bCs/>
                <w:noProof/>
                <w:sz w:val="24"/>
                <w:szCs w:val="24"/>
                <w:lang w:val="kk-KZ"/>
              </w:rPr>
            </w:pPr>
            <w:r w:rsidRPr="001960E4">
              <w:rPr>
                <w:rFonts w:ascii="Times New Roman" w:eastAsia="Times New Roman" w:hAnsi="Times New Roman" w:cs="Times New Roman"/>
                <w:b/>
                <w:bCs/>
                <w:noProof/>
                <w:sz w:val="24"/>
                <w:szCs w:val="24"/>
                <w:lang w:val="kk-KZ"/>
              </w:rPr>
              <w:t>7. Қазақстандық капитал нарығын халықаралық индекстерде ілгерілету.</w:t>
            </w:r>
          </w:p>
          <w:p w:rsidR="00E27F7B" w:rsidRPr="001960E4" w:rsidRDefault="00E27F7B" w:rsidP="00E27F7B">
            <w:pPr>
              <w:ind w:firstLine="213"/>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 xml:space="preserve">Қазақстандық капитал нарығының мәртебесін Emerging Market деңгейіне дейін арттыру мақсатында FTSE және MSCI қоса алғанда, жаһандық рейтингтік агенттіктермен және индекстік провайдерлермен белсенді жұмыс істеу қажет. </w:t>
            </w:r>
          </w:p>
          <w:p w:rsidR="00E27F7B" w:rsidRPr="001960E4" w:rsidRDefault="00E27F7B" w:rsidP="00E27F7B">
            <w:pPr>
              <w:ind w:firstLine="213"/>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Өтімділік, эмитенттердің құрылымы, Корпоративтік басқару және деректерді ашу сапасы туралы өзекті және ашық ақпараттың болуын қамтамасыз ету қажет, бұл халықаралық инвесторлардың сенімін арттыруға және Қазақстанның жаһандық индекстердегі ұстанымын нығайтуға мүмкіндік береді.</w:t>
            </w:r>
          </w:p>
          <w:p w:rsidR="00E27F7B" w:rsidRPr="001960E4" w:rsidRDefault="00E27F7B" w:rsidP="00E27F7B">
            <w:pPr>
              <w:ind w:firstLine="213"/>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 xml:space="preserve">Жаһандық рейтингтік агенттіктермен жүйелі өзара іс-қимыл ақпаратты ашу стандарттарын келісуді, халықаралық талаптарға сәйкес келетін корпоративтік басқару тәжірибесін енгізуді және нарықтық инфрақұрылымның ашықтығы мен болжамдылығын арттыру жөніндегі шараларды әзірлеуді де қамтиды. </w:t>
            </w:r>
          </w:p>
          <w:p w:rsidR="00E27F7B" w:rsidRPr="001960E4" w:rsidRDefault="00E27F7B" w:rsidP="00E27F7B">
            <w:pPr>
              <w:ind w:firstLine="213"/>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Бұл қадамдар институционалдық инвестициялар ағынын ұлғайтуға, капиталды әртараптандыруға және ұлттық нарықты жаһандық қаржы орталықтарымен біріктіруді жеделдетуге жағдай жасайды, бұл Emerging Market санатына көшудің негізгі шарты болып табылады.</w:t>
            </w:r>
          </w:p>
          <w:p w:rsidR="00E27F7B" w:rsidRPr="008B468C" w:rsidRDefault="00E27F7B" w:rsidP="00E27F7B">
            <w:pPr>
              <w:ind w:firstLine="213"/>
              <w:jc w:val="both"/>
              <w:rPr>
                <w:rFonts w:ascii="Times New Roman" w:eastAsia="Times New Roman" w:hAnsi="Times New Roman" w:cs="Times New Roman"/>
                <w:sz w:val="24"/>
                <w:szCs w:val="24"/>
                <w:lang w:val="kk-KZ"/>
              </w:rPr>
            </w:pPr>
          </w:p>
        </w:tc>
        <w:tc>
          <w:tcPr>
            <w:tcW w:w="5244" w:type="dxa"/>
          </w:tcPr>
          <w:p w:rsidR="00E27F7B" w:rsidRPr="001960E4" w:rsidRDefault="00E27F7B" w:rsidP="00E27F7B">
            <w:pPr>
              <w:widowControl w:val="0"/>
              <w:pBdr>
                <w:bottom w:val="single" w:sz="4" w:space="31" w:color="FFFFFF"/>
              </w:pBdr>
              <w:tabs>
                <w:tab w:val="left" w:pos="0"/>
                <w:tab w:val="left" w:pos="1134"/>
              </w:tabs>
              <w:ind w:firstLine="296"/>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spacing w:val="-2"/>
                <w:sz w:val="24"/>
                <w:szCs w:val="24"/>
                <w:lang w:val="kk-KZ"/>
              </w:rPr>
              <w:lastRenderedPageBreak/>
              <w:t xml:space="preserve"> </w:t>
            </w:r>
            <w:r w:rsidRPr="001960E4">
              <w:rPr>
                <w:rFonts w:ascii="Times New Roman" w:eastAsia="Times New Roman" w:hAnsi="Times New Roman" w:cs="Times New Roman"/>
                <w:sz w:val="24"/>
                <w:szCs w:val="24"/>
                <w:lang w:val="kk-KZ"/>
              </w:rPr>
              <w:t xml:space="preserve">«Капитал нарығы туралы» Қазақстан Республикасының жаңа Заңын қабылдау жаңа эмитенттер тарту үшін жағдай жасау, қаржы құралдарының желісін кеңейту, инновациялық қаржы құралдарының пайда болуы үшін қажетті жағдайлар жасау, EMIR және PFMI (IOSCO) сияқты үздік халықаралық практикаға және капитал нарықтары саласындағы әлемдік трендтерге сәйкес келетін, оның ішінде шетелдік </w:t>
            </w:r>
            <w:r w:rsidRPr="001960E4">
              <w:rPr>
                <w:rFonts w:ascii="Times New Roman" w:eastAsia="Times New Roman" w:hAnsi="Times New Roman" w:cs="Times New Roman"/>
                <w:sz w:val="24"/>
                <w:szCs w:val="24"/>
                <w:lang w:val="kk-KZ"/>
              </w:rPr>
              <w:lastRenderedPageBreak/>
              <w:t>инвесторлар үшін түсінікті реттеуші орта құру  есебінен қор нарығын жаңғыртуға және оның жаһандық трендтердің заманауи экономикалық сын-қатерлерге бейімделуіне ықпал ететін болады.</w:t>
            </w:r>
          </w:p>
          <w:p w:rsidR="00E27F7B" w:rsidRPr="001960E4" w:rsidRDefault="00E27F7B" w:rsidP="00E27F7B">
            <w:pPr>
              <w:widowControl w:val="0"/>
              <w:pBdr>
                <w:bottom w:val="single" w:sz="4" w:space="31" w:color="FFFFFF"/>
              </w:pBdr>
              <w:tabs>
                <w:tab w:val="left" w:pos="0"/>
                <w:tab w:val="left" w:pos="1134"/>
              </w:tabs>
              <w:ind w:firstLine="296"/>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sz w:val="24"/>
                <w:szCs w:val="24"/>
                <w:lang w:val="kk-KZ"/>
              </w:rPr>
              <w:t>Жаңа Заң шеңберінде дәстүрлі бағалы қағаздарды, гибридті құралдар мен цифрлық қаржы құралдарын реттейтін шашыраңқы нормалар бірыңғай қисынды байланысқан кешенді құжатқа біріктірілетін болады. Бұл құқықтық қайшылықтарды жояды, қатысушыларға әкімшілік жүктемені азайтады және реттеуші төреліктің тәуекелдерін азайтады.</w:t>
            </w:r>
          </w:p>
          <w:p w:rsidR="00E27F7B" w:rsidRPr="001960E4" w:rsidRDefault="00E27F7B" w:rsidP="00E27F7B">
            <w:pPr>
              <w:widowControl w:val="0"/>
              <w:pBdr>
                <w:bottom w:val="single" w:sz="4" w:space="31" w:color="FFFFFF"/>
              </w:pBdr>
              <w:tabs>
                <w:tab w:val="left" w:pos="0"/>
                <w:tab w:val="left" w:pos="1134"/>
              </w:tabs>
              <w:ind w:firstLine="295"/>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sz w:val="24"/>
                <w:szCs w:val="24"/>
                <w:lang w:val="kk-KZ"/>
              </w:rPr>
              <w:t>Тәуекелге бағдарланған және іс-қимылды қадағалауды дамыту реттеушіге инновацияларға бейімделіп ден қоюға мүмкіндік береді, бұл ретте басты назар инвесторлардың құқықтарын қорғауға, нарықтың  ашықтығына, тұрақтылық пен адалдыққа аударылатын болады.</w:t>
            </w:r>
          </w:p>
          <w:p w:rsidR="00E27F7B" w:rsidRPr="001960E4" w:rsidRDefault="00E27F7B" w:rsidP="00E27F7B">
            <w:pPr>
              <w:widowControl w:val="0"/>
              <w:pBdr>
                <w:bottom w:val="single" w:sz="4" w:space="31" w:color="FFFFFF"/>
              </w:pBdr>
              <w:tabs>
                <w:tab w:val="left" w:pos="0"/>
                <w:tab w:val="left" w:pos="1134"/>
              </w:tabs>
              <w:ind w:firstLine="295"/>
              <w:jc w:val="both"/>
              <w:rPr>
                <w:rFonts w:ascii="Times New Roman" w:eastAsia="Times New Roman" w:hAnsi="Times New Roman" w:cs="Times New Roman"/>
                <w:spacing w:val="-2"/>
                <w:sz w:val="24"/>
                <w:szCs w:val="24"/>
                <w:lang w:val="kk-KZ"/>
              </w:rPr>
            </w:pPr>
            <w:r w:rsidRPr="001960E4">
              <w:rPr>
                <w:rFonts w:ascii="Times New Roman" w:eastAsia="Times New Roman" w:hAnsi="Times New Roman" w:cs="Times New Roman"/>
                <w:spacing w:val="-2"/>
                <w:sz w:val="24"/>
                <w:szCs w:val="24"/>
                <w:lang w:val="kk-KZ"/>
              </w:rPr>
              <w:t xml:space="preserve">Реттеушілік парадигманы ауыстыру артық реттеуді, шектеулер мен тыйым салуларды айтарлықтай төмендетеді, алайда, сонымен бір мезгілде инфрақұрылымдық ұйымдардың (EMIR нормаларын енгізу шеңберінде) және кәсіби қатысушылардың жауапкершілігін қатаңдатуға және реттеушінің ресурстарын қор нарығының тұрақтылығына әсер ететін мәселелерге аударуға мүмкіндік береді. Инновациялар үшін қолайлы жағдайлар жасау банктік қаржыландыруға тәуелділікті төмендете отырып, қор нарығындағы </w:t>
            </w:r>
            <w:r w:rsidRPr="001960E4">
              <w:rPr>
                <w:rFonts w:ascii="Times New Roman" w:eastAsia="Times New Roman" w:hAnsi="Times New Roman" w:cs="Times New Roman"/>
                <w:spacing w:val="-2"/>
                <w:sz w:val="24"/>
                <w:szCs w:val="24"/>
                <w:lang w:val="kk-KZ"/>
              </w:rPr>
              <w:lastRenderedPageBreak/>
              <w:t>компаниялар үшін қаражат тартуды қамтамасыз етеді, сондай-ақ операциялардың жылдамдығы мен ашықтығын арттыра отырып, инвесторлардың транзакциялық шығындарын барынша азайтады.</w:t>
            </w:r>
          </w:p>
          <w:p w:rsidR="00E27F7B" w:rsidRPr="001960E4" w:rsidRDefault="00E27F7B" w:rsidP="00E27F7B">
            <w:pPr>
              <w:widowControl w:val="0"/>
              <w:pBdr>
                <w:bottom w:val="single" w:sz="4" w:space="31" w:color="FFFFFF"/>
              </w:pBdr>
              <w:tabs>
                <w:tab w:val="left" w:pos="0"/>
                <w:tab w:val="left" w:pos="1134"/>
              </w:tabs>
              <w:ind w:firstLine="295"/>
              <w:jc w:val="both"/>
              <w:rPr>
                <w:rFonts w:ascii="Times New Roman" w:eastAsia="Times New Roman" w:hAnsi="Times New Roman" w:cs="Times New Roman"/>
                <w:spacing w:val="-2"/>
                <w:sz w:val="24"/>
                <w:szCs w:val="24"/>
                <w:lang w:val="kk-KZ"/>
              </w:rPr>
            </w:pPr>
            <w:r w:rsidRPr="001960E4">
              <w:rPr>
                <w:rFonts w:ascii="Times New Roman" w:eastAsia="Times New Roman" w:hAnsi="Times New Roman" w:cs="Times New Roman"/>
                <w:spacing w:val="-2"/>
                <w:sz w:val="24"/>
                <w:szCs w:val="24"/>
                <w:lang w:val="kk-KZ"/>
              </w:rPr>
              <w:t>Бағалы қағаздар нарығы туралы заңнаманы үздік халықаралық практикаларға сәйкес реформалау бойынша ұсынылған бастамалар қор нарығын реттеудің икемділігін арттыруға, қор нарығына деген сенімділікті нығайтуға, инновацияларды енгізу үшін қолайлы орта жасауға және капитал нарығын дамытуға ықпал етуге мүмкіндік береді.</w:t>
            </w:r>
          </w:p>
          <w:p w:rsidR="00E27F7B" w:rsidRPr="001960E4" w:rsidRDefault="00E27F7B" w:rsidP="00E27F7B">
            <w:pPr>
              <w:widowControl w:val="0"/>
              <w:pBdr>
                <w:bottom w:val="single" w:sz="4" w:space="31" w:color="FFFFFF"/>
              </w:pBdr>
              <w:tabs>
                <w:tab w:val="left" w:pos="0"/>
                <w:tab w:val="left" w:pos="1134"/>
              </w:tabs>
              <w:ind w:firstLine="295"/>
              <w:jc w:val="both"/>
              <w:rPr>
                <w:rFonts w:ascii="Times New Roman" w:eastAsia="Times New Roman" w:hAnsi="Times New Roman" w:cs="Times New Roman"/>
                <w:spacing w:val="-2"/>
                <w:sz w:val="24"/>
                <w:szCs w:val="24"/>
                <w:lang w:val="kk-KZ"/>
              </w:rPr>
            </w:pPr>
            <w:r w:rsidRPr="001960E4">
              <w:rPr>
                <w:rFonts w:ascii="Times New Roman" w:eastAsia="Times New Roman" w:hAnsi="Times New Roman" w:cs="Times New Roman"/>
                <w:spacing w:val="-2"/>
                <w:sz w:val="24"/>
                <w:szCs w:val="24"/>
                <w:lang w:val="kk-KZ"/>
              </w:rPr>
              <w:t>«Капитал нарығы туралы» Қазақстан Республикасының жаңа Заңын қабылдау Қазақстан Республикасының экономикасын әртараптандыру жолында қор нарығының рөлiн арттыруға оң әсер етпек.</w:t>
            </w:r>
          </w:p>
          <w:p w:rsidR="00E27F7B" w:rsidRPr="005B4B24" w:rsidRDefault="00E27F7B" w:rsidP="00E27F7B">
            <w:pPr>
              <w:widowControl w:val="0"/>
              <w:pBdr>
                <w:bottom w:val="single" w:sz="4" w:space="31" w:color="FFFFFF"/>
              </w:pBdr>
              <w:tabs>
                <w:tab w:val="left" w:pos="0"/>
                <w:tab w:val="left" w:pos="1134"/>
              </w:tabs>
              <w:ind w:firstLine="295"/>
              <w:jc w:val="both"/>
              <w:rPr>
                <w:rFonts w:ascii="Times New Roman" w:eastAsia="Times New Roman" w:hAnsi="Times New Roman" w:cs="Times New Roman"/>
                <w:sz w:val="24"/>
                <w:szCs w:val="24"/>
                <w:lang w:val="kk-KZ"/>
              </w:rPr>
            </w:pPr>
          </w:p>
        </w:tc>
        <w:tc>
          <w:tcPr>
            <w:tcW w:w="2959" w:type="dxa"/>
          </w:tcPr>
          <w:p w:rsidR="00E27F7B" w:rsidRPr="001960E4" w:rsidRDefault="00E27F7B" w:rsidP="00E27F7B">
            <w:pPr>
              <w:widowControl w:val="0"/>
              <w:pBdr>
                <w:bottom w:val="single" w:sz="4" w:space="31" w:color="FFFFFF"/>
              </w:pBdr>
              <w:tabs>
                <w:tab w:val="left" w:pos="0"/>
                <w:tab w:val="left" w:pos="1134"/>
              </w:tabs>
              <w:ind w:firstLine="153"/>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sz w:val="24"/>
                <w:szCs w:val="24"/>
                <w:lang w:val="kk-KZ"/>
              </w:rPr>
              <w:lastRenderedPageBreak/>
              <w:t>1. Ішкі рәсімдерді қайта қарау бойынша капитал нарығына қатысушыларға қосымша әкімшілік жүктеме жасау.</w:t>
            </w:r>
          </w:p>
          <w:p w:rsidR="00E27F7B" w:rsidRPr="001960E4" w:rsidRDefault="00E27F7B" w:rsidP="00E27F7B">
            <w:pPr>
              <w:widowControl w:val="0"/>
              <w:pBdr>
                <w:bottom w:val="single" w:sz="4" w:space="31" w:color="FFFFFF"/>
              </w:pBdr>
              <w:tabs>
                <w:tab w:val="left" w:pos="0"/>
                <w:tab w:val="left" w:pos="586"/>
              </w:tabs>
              <w:ind w:firstLine="153"/>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sz w:val="24"/>
                <w:szCs w:val="24"/>
                <w:lang w:val="kk-KZ"/>
              </w:rPr>
              <w:t xml:space="preserve">2. Қызметкерлерді оқытуға, ішкі жүйелер мен процестерді қайта қарауға қосымша ресурстар пайда </w:t>
            </w:r>
            <w:r w:rsidRPr="001960E4">
              <w:rPr>
                <w:rFonts w:ascii="Times New Roman" w:eastAsia="Times New Roman" w:hAnsi="Times New Roman" w:cs="Times New Roman"/>
                <w:sz w:val="24"/>
                <w:szCs w:val="24"/>
                <w:lang w:val="kk-KZ"/>
              </w:rPr>
              <w:lastRenderedPageBreak/>
              <w:t>болуы мүмкін, бұл қысқа мерзімді перспективада олардың операциялық көрсеткіштеріне әсер етуі мүмкін.</w:t>
            </w:r>
          </w:p>
          <w:p w:rsidR="00E27F7B" w:rsidRPr="001960E4" w:rsidRDefault="00E27F7B" w:rsidP="00E27F7B">
            <w:pPr>
              <w:widowControl w:val="0"/>
              <w:pBdr>
                <w:bottom w:val="single" w:sz="4" w:space="31" w:color="FFFFFF"/>
              </w:pBdr>
              <w:tabs>
                <w:tab w:val="left" w:pos="0"/>
                <w:tab w:val="left" w:pos="1134"/>
              </w:tabs>
              <w:ind w:firstLine="153"/>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sz w:val="24"/>
                <w:szCs w:val="24"/>
                <w:lang w:val="kk-KZ"/>
              </w:rPr>
              <w:t>3. Бастапқы кезеңде жетілдірілген реттеуді, бақылауды және қадағалауды енгізу тепе-тең және тәуекелге бағдарланған реттеу қажеттілігіне, сондай-ақ капитал нарығында іс-қимылды қадағалауды енгізуге байланысты ҚНРДА-ға түсетін салмақты арттыруы мүмкін.</w:t>
            </w:r>
          </w:p>
          <w:p w:rsidR="00E27F7B" w:rsidRPr="005B4B24" w:rsidRDefault="00E27F7B" w:rsidP="00E27F7B">
            <w:pPr>
              <w:widowControl w:val="0"/>
              <w:pBdr>
                <w:bottom w:val="single" w:sz="4" w:space="31" w:color="FFFFFF"/>
              </w:pBdr>
              <w:tabs>
                <w:tab w:val="left" w:pos="0"/>
                <w:tab w:val="left" w:pos="1134"/>
              </w:tabs>
              <w:ind w:firstLine="153"/>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sz w:val="24"/>
                <w:szCs w:val="24"/>
                <w:lang w:val="kk-KZ"/>
              </w:rPr>
              <w:t>4. «Бірыңғай терезе» тұжырымдамасын енгізуге байланысты нарықтық инфрақұрылымды жаңғыртуға арналған шығындар.</w:t>
            </w:r>
          </w:p>
        </w:tc>
      </w:tr>
    </w:tbl>
    <w:p w:rsidR="00A86768" w:rsidRPr="00E27F7B" w:rsidRDefault="008B468C">
      <w:pPr>
        <w:pStyle w:val="1"/>
        <w:numPr>
          <w:ilvl w:val="0"/>
          <w:numId w:val="1"/>
        </w:numPr>
        <w:ind w:left="993"/>
        <w:rPr>
          <w:rFonts w:ascii="Times New Roman" w:eastAsia="Times New Roman" w:hAnsi="Times New Roman" w:cs="Times New Roman"/>
          <w:b/>
          <w:bCs/>
          <w:color w:val="auto"/>
          <w:sz w:val="24"/>
          <w:szCs w:val="24"/>
          <w:lang w:val="kk-KZ"/>
        </w:rPr>
      </w:pPr>
      <w:r>
        <w:rPr>
          <w:rFonts w:ascii="Times New Roman" w:eastAsia="Times New Roman" w:hAnsi="Times New Roman" w:cs="Times New Roman"/>
          <w:b/>
          <w:bCs/>
          <w:color w:val="auto"/>
          <w:sz w:val="24"/>
          <w:szCs w:val="24"/>
          <w:lang w:val="kk-KZ"/>
        </w:rPr>
        <w:lastRenderedPageBreak/>
        <w:t xml:space="preserve">Ұсынылатын </w:t>
      </w:r>
      <w:r w:rsidR="000C4E31" w:rsidRPr="00E27F7B">
        <w:rPr>
          <w:rFonts w:ascii="Times New Roman" w:eastAsia="Times New Roman" w:hAnsi="Times New Roman" w:cs="Times New Roman"/>
          <w:b/>
          <w:bCs/>
          <w:color w:val="auto"/>
          <w:sz w:val="24"/>
          <w:szCs w:val="24"/>
          <w:lang w:val="kk-KZ"/>
        </w:rPr>
        <w:t xml:space="preserve">шешім </w:t>
      </w:r>
      <w:r w:rsidRPr="00E27F7B">
        <w:rPr>
          <w:rFonts w:ascii="Times New Roman" w:eastAsia="Times New Roman" w:hAnsi="Times New Roman" w:cs="Times New Roman"/>
          <w:b/>
          <w:bCs/>
          <w:color w:val="auto"/>
          <w:sz w:val="24"/>
          <w:szCs w:val="24"/>
          <w:lang w:val="kk-KZ"/>
        </w:rPr>
        <w:t>жолдарының мыналарға әсері:</w:t>
      </w:r>
    </w:p>
    <w:tbl>
      <w:tblPr>
        <w:tblStyle w:val="afff"/>
        <w:tblW w:w="155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06"/>
        <w:gridCol w:w="8505"/>
        <w:gridCol w:w="2977"/>
      </w:tblGrid>
      <w:tr w:rsidR="008B468C" w:rsidRPr="00164C6E" w:rsidTr="004300D6">
        <w:trPr>
          <w:jc w:val="center"/>
        </w:trPr>
        <w:tc>
          <w:tcPr>
            <w:tcW w:w="4106" w:type="dxa"/>
          </w:tcPr>
          <w:p w:rsidR="008B468C" w:rsidRPr="00E27F7B" w:rsidRDefault="008B468C" w:rsidP="008B468C">
            <w:pPr>
              <w:rPr>
                <w:rFonts w:ascii="Times New Roman" w:eastAsia="Times New Roman" w:hAnsi="Times New Roman" w:cs="Times New Roman"/>
                <w:b/>
                <w:bCs/>
                <w:sz w:val="24"/>
                <w:szCs w:val="24"/>
                <w:lang w:val="kk-KZ"/>
              </w:rPr>
            </w:pPr>
          </w:p>
        </w:tc>
        <w:tc>
          <w:tcPr>
            <w:tcW w:w="8505" w:type="dxa"/>
          </w:tcPr>
          <w:p w:rsidR="008B468C" w:rsidRPr="00164C6E" w:rsidRDefault="008B468C" w:rsidP="008B468C">
            <w:pPr>
              <w:jc w:val="center"/>
              <w:rPr>
                <w:rFonts w:ascii="Times New Roman" w:eastAsia="Times New Roman" w:hAnsi="Times New Roman" w:cs="Times New Roman"/>
                <w:b/>
                <w:bCs/>
                <w:sz w:val="24"/>
                <w:szCs w:val="24"/>
              </w:rPr>
            </w:pPr>
            <w:r w:rsidRPr="00EE01EC">
              <w:rPr>
                <w:rFonts w:ascii="Times New Roman" w:hAnsi="Times New Roman" w:cs="Times New Roman"/>
                <w:b/>
                <w:noProof/>
                <w:sz w:val="24"/>
                <w:szCs w:val="24"/>
                <w:lang w:val="kk-KZ"/>
              </w:rPr>
              <w:t>Артықшылықтары</w:t>
            </w:r>
          </w:p>
        </w:tc>
        <w:tc>
          <w:tcPr>
            <w:tcW w:w="2977" w:type="dxa"/>
          </w:tcPr>
          <w:p w:rsidR="008B468C" w:rsidRPr="00164C6E" w:rsidRDefault="008B468C" w:rsidP="008B468C">
            <w:pPr>
              <w:jc w:val="center"/>
              <w:rPr>
                <w:rFonts w:ascii="Times New Roman" w:eastAsia="Times New Roman" w:hAnsi="Times New Roman" w:cs="Times New Roman"/>
                <w:b/>
                <w:bCs/>
                <w:sz w:val="24"/>
                <w:szCs w:val="24"/>
              </w:rPr>
            </w:pPr>
            <w:r w:rsidRPr="00EE01EC">
              <w:rPr>
                <w:rFonts w:ascii="Times New Roman" w:hAnsi="Times New Roman" w:cs="Times New Roman"/>
                <w:b/>
                <w:noProof/>
                <w:sz w:val="24"/>
                <w:szCs w:val="24"/>
                <w:lang w:val="kk-KZ"/>
              </w:rPr>
              <w:t>Кемшіліктері</w:t>
            </w:r>
          </w:p>
        </w:tc>
      </w:tr>
      <w:tr w:rsidR="00E27F7B" w:rsidRPr="00B14629" w:rsidTr="004300D6">
        <w:trPr>
          <w:jc w:val="center"/>
        </w:trPr>
        <w:tc>
          <w:tcPr>
            <w:tcW w:w="4106" w:type="dxa"/>
          </w:tcPr>
          <w:p w:rsidR="00E27F7B" w:rsidRPr="00164C6E" w:rsidRDefault="00E27F7B" w:rsidP="00E27F7B">
            <w:pPr>
              <w:ind w:firstLine="171"/>
              <w:jc w:val="both"/>
              <w:rPr>
                <w:rFonts w:ascii="Times New Roman" w:eastAsia="Times New Roman" w:hAnsi="Times New Roman" w:cs="Times New Roman"/>
                <w:sz w:val="24"/>
                <w:szCs w:val="24"/>
              </w:rPr>
            </w:pPr>
            <w:r w:rsidRPr="001960E4">
              <w:rPr>
                <w:rFonts w:ascii="Times New Roman" w:eastAsia="Times New Roman" w:hAnsi="Times New Roman" w:cs="Times New Roman"/>
                <w:noProof/>
                <w:sz w:val="24"/>
                <w:szCs w:val="24"/>
                <w:lang w:val="kk-KZ"/>
              </w:rPr>
              <w:lastRenderedPageBreak/>
              <w:t>1. Әлеуметтік дамуға (адами капиталды өлшеу деңгейі)</w:t>
            </w:r>
          </w:p>
        </w:tc>
        <w:tc>
          <w:tcPr>
            <w:tcW w:w="8505" w:type="dxa"/>
          </w:tcPr>
          <w:p w:rsidR="00E27F7B" w:rsidRPr="001960E4" w:rsidRDefault="00E27F7B" w:rsidP="00E27F7B">
            <w:pPr>
              <w:ind w:firstLine="317"/>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1. Қаржылық сауаттылық пен инклюзивтіліктің өсуі: қаржылық технологиялар мен инновацияны дамыту қаржылық өнімдерді тұтынушыларға қолжетімді етуге мүмкіндік береді.</w:t>
            </w:r>
          </w:p>
          <w:p w:rsidR="00E27F7B" w:rsidRPr="001960E4" w:rsidRDefault="00E27F7B" w:rsidP="00E27F7B">
            <w:pPr>
              <w:ind w:firstLine="317"/>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2. Исламдық қаржыландыру қағидаттарына сәйкес келетін қаржы құралдары инвесторлардың мүдделі санаттары үшін қаржыландыру түрлерін таңдауды кеңейтуге мүмкіндік береді.</w:t>
            </w:r>
          </w:p>
          <w:p w:rsidR="00E27F7B" w:rsidRPr="001960E4" w:rsidRDefault="00E27F7B" w:rsidP="00E27F7B">
            <w:pPr>
              <w:ind w:firstLine="317"/>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3. Бағалы қағаздар нарығына кәсіби қатысушылар қызметкерлерінің іс-қимылды қадағалауын күшейту және кәсібилігін арттыру инвесторлардың (тұтынушылардың) әртүрлі санаттары үшін қаржылық қызметтердің қолжетімділігі мен сапасын жақсартады.</w:t>
            </w:r>
          </w:p>
          <w:p w:rsidR="00E27F7B" w:rsidRPr="001960E4" w:rsidRDefault="00E27F7B" w:rsidP="00E27F7B">
            <w:pPr>
              <w:ind w:firstLine="317"/>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4. Қаржылық технологияларды дамыту, кәсіби қатысушылардың функционалдығын кеңейту, эмитенттер санын ұлғайту есебінен жаңа жұмыс орындарын құру және кәсіпкерлікті дамыту.</w:t>
            </w:r>
          </w:p>
          <w:p w:rsidR="00E27F7B" w:rsidRPr="008B468C" w:rsidRDefault="00E27F7B" w:rsidP="00E27F7B">
            <w:pPr>
              <w:pBdr>
                <w:top w:val="nil"/>
                <w:left w:val="nil"/>
                <w:bottom w:val="nil"/>
                <w:right w:val="nil"/>
                <w:between w:val="nil"/>
              </w:pBdr>
              <w:ind w:firstLine="317"/>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noProof/>
                <w:sz w:val="24"/>
                <w:szCs w:val="24"/>
                <w:lang w:val="kk-KZ"/>
              </w:rPr>
              <w:t>5. Жинақ пен инвестицияның балама құралдарына қол жеткізу арқылы халықтың әл-ауқатын арттыру.</w:t>
            </w:r>
          </w:p>
        </w:tc>
        <w:tc>
          <w:tcPr>
            <w:tcW w:w="2977" w:type="dxa"/>
          </w:tcPr>
          <w:p w:rsidR="00E27F7B" w:rsidRPr="001960E4" w:rsidRDefault="00E27F7B" w:rsidP="00E27F7B">
            <w:pPr>
              <w:ind w:left="34" w:firstLine="290"/>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1. Ішкі рәсімдерді қайта қарау бойынша бағалы қағаздар нарығының кәсіби қатысушыларына қосымша әкімшілік жүктеме жасау.</w:t>
            </w:r>
          </w:p>
          <w:p w:rsidR="00E27F7B" w:rsidRPr="008B468C" w:rsidRDefault="00E27F7B" w:rsidP="00E27F7B">
            <w:pPr>
              <w:ind w:left="34" w:firstLine="290"/>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noProof/>
                <w:sz w:val="24"/>
                <w:szCs w:val="24"/>
                <w:lang w:val="kk-KZ"/>
              </w:rPr>
              <w:t>2. Қызметкерлерді оқытуға, ішкі жүйелер мен процестерді қайта қарауға қосымша ресурстар пайда болуы мүмкін, бұл қаржы ұйымдарының негізгі қызметінен назарды басқа жаққа аударып, қысқа мерзімді келешекте олардың операциялық көрсеткіштеріне әсер етуі мүмкін.</w:t>
            </w:r>
          </w:p>
        </w:tc>
      </w:tr>
      <w:tr w:rsidR="00E27F7B" w:rsidRPr="00B14629" w:rsidTr="004300D6">
        <w:trPr>
          <w:jc w:val="center"/>
        </w:trPr>
        <w:tc>
          <w:tcPr>
            <w:tcW w:w="4106" w:type="dxa"/>
          </w:tcPr>
          <w:p w:rsidR="00E27F7B" w:rsidRPr="00164C6E" w:rsidRDefault="00E27F7B" w:rsidP="00E27F7B">
            <w:pPr>
              <w:ind w:firstLine="171"/>
              <w:jc w:val="both"/>
              <w:rPr>
                <w:rFonts w:ascii="Times New Roman" w:eastAsia="Times New Roman" w:hAnsi="Times New Roman" w:cs="Times New Roman"/>
                <w:sz w:val="24"/>
                <w:szCs w:val="24"/>
              </w:rPr>
            </w:pPr>
            <w:r w:rsidRPr="001960E4">
              <w:rPr>
                <w:rFonts w:ascii="Times New Roman" w:eastAsia="Times New Roman" w:hAnsi="Times New Roman" w:cs="Times New Roman"/>
                <w:noProof/>
                <w:sz w:val="24"/>
                <w:szCs w:val="24"/>
                <w:lang w:val="kk-KZ"/>
              </w:rPr>
              <w:t>2. Кәсіпкерлікті дамытуға</w:t>
            </w:r>
          </w:p>
        </w:tc>
        <w:tc>
          <w:tcPr>
            <w:tcW w:w="8505" w:type="dxa"/>
          </w:tcPr>
          <w:p w:rsidR="00E27F7B" w:rsidRPr="001960E4" w:rsidRDefault="00E27F7B" w:rsidP="00E27F7B">
            <w:pPr>
              <w:ind w:left="23" w:firstLine="294"/>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1. Жаңа корпоративтік нысандар, оңайлатылған листинг және бағдарламалар арқылы ШОБ және стартаптар үшін қаржыландыруға қолжетімділікті кеңейту есебінен экономикалық белсенділікті ынталандыру.</w:t>
            </w:r>
          </w:p>
          <w:p w:rsidR="00E27F7B" w:rsidRPr="001960E4" w:rsidRDefault="00E27F7B" w:rsidP="00E27F7B">
            <w:pPr>
              <w:ind w:left="23" w:firstLine="294"/>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2. Қор нарығының баламалы көздері есебінен банктік кредиттеуге тәуелділікті төмендету, бұл бизнестің қаржылық орнықтылығын арттырады.</w:t>
            </w:r>
          </w:p>
          <w:p w:rsidR="00E27F7B" w:rsidRPr="001960E4" w:rsidRDefault="00E27F7B" w:rsidP="00E27F7B">
            <w:pPr>
              <w:ind w:left="23" w:firstLine="294"/>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3. Тікелей инвестицияларды тарту және корпоративтік басқаруды арттыру арқылы өсу мен жаңа нарықтарға шығуды ынталандыру.</w:t>
            </w:r>
          </w:p>
          <w:p w:rsidR="00E27F7B" w:rsidRPr="001960E4" w:rsidRDefault="00E27F7B" w:rsidP="00E27F7B">
            <w:pPr>
              <w:ind w:left="23" w:firstLine="294"/>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4. Исламдық қаржыландыру қағидаттарына сәйкес келетін баламалы қаржы құралдарын ұсыну есебінен қаржы ұйымдары клиенттерінің санын ұлғайту.</w:t>
            </w:r>
          </w:p>
          <w:p w:rsidR="00E27F7B" w:rsidRPr="001960E4" w:rsidRDefault="00E27F7B" w:rsidP="00E27F7B">
            <w:pPr>
              <w:ind w:left="23" w:firstLine="294"/>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5. Бағалы қағаздар нарығының субъектілері мен уәкілетті мемлекеттік органдарға реттеушілік жүктемені төмендету.</w:t>
            </w:r>
          </w:p>
          <w:p w:rsidR="00E27F7B" w:rsidRPr="00095BA8" w:rsidRDefault="00E27F7B" w:rsidP="00E27F7B">
            <w:pPr>
              <w:ind w:left="23" w:firstLine="294"/>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6. Бағалы қағаздар нарығындағы бәсекелестікті арттыру.</w:t>
            </w:r>
          </w:p>
        </w:tc>
        <w:tc>
          <w:tcPr>
            <w:tcW w:w="2977" w:type="dxa"/>
          </w:tcPr>
          <w:p w:rsidR="00E27F7B" w:rsidRPr="001960E4" w:rsidRDefault="00E27F7B" w:rsidP="00E27F7B">
            <w:pPr>
              <w:ind w:firstLine="182"/>
              <w:jc w:val="both"/>
              <w:rPr>
                <w:rFonts w:ascii="Times New Roman" w:eastAsia="Times New Roman" w:hAnsi="Times New Roman" w:cs="Times New Roman"/>
                <w:noProof/>
                <w:sz w:val="24"/>
                <w:szCs w:val="24"/>
                <w:lang w:val="kk-KZ"/>
              </w:rPr>
            </w:pPr>
            <w:r w:rsidRPr="001960E4">
              <w:rPr>
                <w:rFonts w:ascii="Times New Roman" w:eastAsia="Times New Roman" w:hAnsi="Times New Roman" w:cs="Times New Roman"/>
                <w:noProof/>
                <w:sz w:val="24"/>
                <w:szCs w:val="24"/>
                <w:lang w:val="kk-KZ"/>
              </w:rPr>
              <w:t>1. Оңайлайтылған рәсімдерге қарамастан, ШОБ үшін есептілік пен корпоративтік басқарудың жаңа стандарттарына көшуге байланысты әкімшілік шығасылар</w:t>
            </w:r>
          </w:p>
          <w:p w:rsidR="00E27F7B" w:rsidRPr="00095BA8" w:rsidRDefault="00E27F7B" w:rsidP="00E27F7B">
            <w:pPr>
              <w:ind w:firstLine="182"/>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noProof/>
                <w:sz w:val="24"/>
                <w:szCs w:val="24"/>
                <w:lang w:val="kk-KZ"/>
              </w:rPr>
              <w:t xml:space="preserve">2. Капиталды шамадан тыс тарту және оны компаниялардың тиімсіз пайдалану тәуекелі  жариялылық пен </w:t>
            </w:r>
            <w:r w:rsidRPr="001960E4">
              <w:rPr>
                <w:rFonts w:ascii="Times New Roman" w:eastAsia="Times New Roman" w:hAnsi="Times New Roman" w:cs="Times New Roman"/>
                <w:noProof/>
                <w:sz w:val="24"/>
                <w:szCs w:val="24"/>
                <w:lang w:val="kk-KZ"/>
              </w:rPr>
              <w:lastRenderedPageBreak/>
              <w:t>акционерлер тарапынан қысымға дайын емес.</w:t>
            </w:r>
          </w:p>
        </w:tc>
      </w:tr>
      <w:tr w:rsidR="00E27F7B" w:rsidRPr="00164C6E" w:rsidTr="004300D6">
        <w:trPr>
          <w:jc w:val="center"/>
        </w:trPr>
        <w:tc>
          <w:tcPr>
            <w:tcW w:w="4106" w:type="dxa"/>
          </w:tcPr>
          <w:p w:rsidR="00E27F7B" w:rsidRPr="00164C6E" w:rsidRDefault="00E27F7B" w:rsidP="00E27F7B">
            <w:pPr>
              <w:ind w:firstLine="171"/>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lastRenderedPageBreak/>
              <w:t>3. </w:t>
            </w:r>
            <w:r w:rsidRPr="001960E4">
              <w:rPr>
                <w:rFonts w:ascii="Times New Roman" w:eastAsia="Times New Roman" w:hAnsi="Times New Roman" w:cs="Times New Roman"/>
                <w:sz w:val="24"/>
                <w:szCs w:val="24"/>
                <w:lang w:val="kk-KZ"/>
              </w:rPr>
              <w:t>Мемлекеттік билік органдарына</w:t>
            </w:r>
          </w:p>
        </w:tc>
        <w:tc>
          <w:tcPr>
            <w:tcW w:w="8505" w:type="dxa"/>
          </w:tcPr>
          <w:p w:rsidR="00E27F7B" w:rsidRPr="001960E4" w:rsidRDefault="00E27F7B" w:rsidP="00E27F7B">
            <w:pPr>
              <w:ind w:left="23" w:firstLine="293"/>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1.</w:t>
            </w:r>
            <w:r w:rsidRPr="001960E4">
              <w:rPr>
                <w:rFonts w:ascii="Times New Roman" w:eastAsia="Times New Roman" w:hAnsi="Times New Roman" w:cs="Times New Roman"/>
                <w:sz w:val="24"/>
                <w:szCs w:val="24"/>
                <w:lang w:val="ru-RU"/>
              </w:rPr>
              <w:t> </w:t>
            </w:r>
            <w:r w:rsidRPr="001960E4">
              <w:rPr>
                <w:rFonts w:ascii="Times New Roman" w:eastAsia="Times New Roman" w:hAnsi="Times New Roman" w:cs="Times New Roman"/>
                <w:sz w:val="24"/>
                <w:szCs w:val="24"/>
              </w:rPr>
              <w:t>Бағалы қағаздар нарығын мемлекеттік реттеуді нығайтуға ықпал ету, мемлекеттік органдар арасындағы өзара іс-қимылды оңтайландыру,</w:t>
            </w:r>
            <w:r w:rsidRPr="001960E4">
              <w:rPr>
                <w:rFonts w:ascii="Times New Roman" w:eastAsia="Times New Roman" w:hAnsi="Times New Roman" w:cs="Times New Roman"/>
                <w:sz w:val="24"/>
                <w:szCs w:val="24"/>
                <w:lang w:val="kk-KZ"/>
              </w:rPr>
              <w:t xml:space="preserve"> қаржы технологияларын</w:t>
            </w:r>
            <w:r w:rsidRPr="001960E4">
              <w:rPr>
                <w:rFonts w:ascii="Times New Roman" w:eastAsia="Times New Roman" w:hAnsi="Times New Roman" w:cs="Times New Roman"/>
                <w:sz w:val="24"/>
                <w:szCs w:val="24"/>
              </w:rPr>
              <w:t xml:space="preserve"> және инновацияларды енгізу үшін құқықтық негіздер жасау.</w:t>
            </w:r>
          </w:p>
          <w:p w:rsidR="00E27F7B" w:rsidRPr="001960E4" w:rsidRDefault="00E27F7B" w:rsidP="00E27F7B">
            <w:pPr>
              <w:ind w:left="23" w:firstLine="293"/>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2.</w:t>
            </w:r>
            <w:r w:rsidRPr="001960E4">
              <w:rPr>
                <w:rFonts w:ascii="Times New Roman" w:eastAsia="Times New Roman" w:hAnsi="Times New Roman" w:cs="Times New Roman"/>
                <w:sz w:val="24"/>
                <w:szCs w:val="24"/>
                <w:lang w:val="ru-RU"/>
              </w:rPr>
              <w:t> </w:t>
            </w:r>
            <w:r w:rsidRPr="001960E4">
              <w:rPr>
                <w:rFonts w:ascii="Times New Roman" w:eastAsia="Times New Roman" w:hAnsi="Times New Roman" w:cs="Times New Roman"/>
                <w:sz w:val="24"/>
                <w:szCs w:val="24"/>
              </w:rPr>
              <w:t>Уәкілетті органның құқықтық базасын жақсарту және өкілеттіктерін кеңейту мемлекеттік билік орындарына қор нарығындағы өзгерістерге жедел және барабар ден қоюға және тәуекелдерді неғұрлым икемді басқаруға мүмкіндік береді, бұл қаржылық тұрақтылықты жалпы нығайтуға ықпал етеді.</w:t>
            </w:r>
          </w:p>
          <w:p w:rsidR="00E27F7B" w:rsidRPr="001960E4" w:rsidRDefault="00E27F7B" w:rsidP="00E27F7B">
            <w:pPr>
              <w:ind w:left="23" w:firstLine="293"/>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 xml:space="preserve">3. Нормативтік құқықтық базаны </w:t>
            </w:r>
            <w:r w:rsidRPr="001960E4">
              <w:rPr>
                <w:rFonts w:ascii="Times New Roman" w:eastAsia="Times New Roman" w:hAnsi="Times New Roman" w:cs="Times New Roman"/>
                <w:sz w:val="24"/>
                <w:szCs w:val="24"/>
                <w:lang w:val="kk-KZ"/>
              </w:rPr>
              <w:t>заманауи</w:t>
            </w:r>
            <w:r w:rsidRPr="001960E4">
              <w:rPr>
                <w:rFonts w:ascii="Times New Roman" w:eastAsia="Times New Roman" w:hAnsi="Times New Roman" w:cs="Times New Roman"/>
                <w:sz w:val="24"/>
                <w:szCs w:val="24"/>
              </w:rPr>
              <w:t xml:space="preserve"> жағдайларға бейімдеу: құқықтық базаны қаржы </w:t>
            </w:r>
            <w:r w:rsidRPr="001960E4">
              <w:rPr>
                <w:rFonts w:ascii="Times New Roman" w:eastAsia="Times New Roman" w:hAnsi="Times New Roman" w:cs="Times New Roman"/>
                <w:sz w:val="24"/>
                <w:szCs w:val="24"/>
                <w:lang w:val="kk-KZ"/>
              </w:rPr>
              <w:t>технологияларын</w:t>
            </w:r>
            <w:r w:rsidRPr="001960E4">
              <w:rPr>
                <w:rFonts w:ascii="Times New Roman" w:eastAsia="Times New Roman" w:hAnsi="Times New Roman" w:cs="Times New Roman"/>
                <w:sz w:val="24"/>
                <w:szCs w:val="24"/>
              </w:rPr>
              <w:t xml:space="preserve"> дамытуды және инновацияларды енгізуді қоса алғанда, нарықтың ағымдағы қажеттіліктеріне сәйкес келтіру мемлекеттік органдарға </w:t>
            </w:r>
            <w:r w:rsidRPr="001960E4">
              <w:rPr>
                <w:rFonts w:ascii="Times New Roman" w:eastAsia="Times New Roman" w:hAnsi="Times New Roman" w:cs="Times New Roman"/>
                <w:sz w:val="24"/>
                <w:szCs w:val="24"/>
                <w:lang w:val="kk-KZ"/>
              </w:rPr>
              <w:t>жедел</w:t>
            </w:r>
            <w:r w:rsidRPr="001960E4">
              <w:rPr>
                <w:rFonts w:ascii="Times New Roman" w:eastAsia="Times New Roman" w:hAnsi="Times New Roman" w:cs="Times New Roman"/>
                <w:sz w:val="24"/>
                <w:szCs w:val="24"/>
              </w:rPr>
              <w:t xml:space="preserve"> дамып келе жатқан бағалы қағаздар нарығын </w:t>
            </w:r>
            <w:r w:rsidRPr="001960E4">
              <w:rPr>
                <w:rFonts w:ascii="Times New Roman" w:eastAsia="Times New Roman" w:hAnsi="Times New Roman" w:cs="Times New Roman"/>
                <w:sz w:val="24"/>
                <w:szCs w:val="24"/>
                <w:lang w:val="kk-KZ"/>
              </w:rPr>
              <w:t>дұрыс</w:t>
            </w:r>
            <w:r w:rsidRPr="001960E4">
              <w:rPr>
                <w:rFonts w:ascii="Times New Roman" w:eastAsia="Times New Roman" w:hAnsi="Times New Roman" w:cs="Times New Roman"/>
                <w:sz w:val="24"/>
                <w:szCs w:val="24"/>
              </w:rPr>
              <w:t xml:space="preserve"> реттеуге мүмкіндік береді.</w:t>
            </w:r>
          </w:p>
          <w:p w:rsidR="00E27F7B" w:rsidRPr="001960E4" w:rsidRDefault="00E27F7B" w:rsidP="00E27F7B">
            <w:pPr>
              <w:ind w:left="23" w:firstLine="293"/>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4. Исламдық қаржы құралдары үшін нақты реттеу нормаларын енгізу және Шариғат кеңестерінің жұмыс функциялары мен қағидаттарын бекіту.</w:t>
            </w:r>
          </w:p>
          <w:p w:rsidR="00E27F7B" w:rsidRPr="001960E4" w:rsidRDefault="00E27F7B" w:rsidP="00E27F7B">
            <w:pPr>
              <w:ind w:left="23" w:firstLine="293"/>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5. Нарықтың кәсіби қатысушыларына олардың қызмет ауқымы мен сипатына қарай қойылатын талаптарды саралайтын барабар реттеу есебінен нарықты реттеу тиімділігін арттыру.</w:t>
            </w:r>
          </w:p>
          <w:p w:rsidR="00E27F7B" w:rsidRPr="001960E4" w:rsidRDefault="00E27F7B" w:rsidP="00E27F7B">
            <w:pPr>
              <w:ind w:left="23" w:firstLine="293"/>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 xml:space="preserve">6. Ұсынылып отырған түзетулер </w:t>
            </w:r>
            <w:r w:rsidRPr="001960E4">
              <w:rPr>
                <w:rFonts w:ascii="Times New Roman" w:eastAsia="Times New Roman" w:hAnsi="Times New Roman" w:cs="Times New Roman"/>
                <w:sz w:val="24"/>
                <w:szCs w:val="24"/>
                <w:lang w:val="kk-KZ"/>
              </w:rPr>
              <w:t xml:space="preserve">барынша </w:t>
            </w:r>
            <w:r w:rsidRPr="001960E4">
              <w:rPr>
                <w:rFonts w:ascii="Times New Roman" w:eastAsia="Times New Roman" w:hAnsi="Times New Roman" w:cs="Times New Roman"/>
                <w:sz w:val="24"/>
                <w:szCs w:val="24"/>
              </w:rPr>
              <w:t xml:space="preserve">сапалы және жан-жақты </w:t>
            </w:r>
            <w:r w:rsidRPr="001960E4">
              <w:rPr>
                <w:rFonts w:ascii="Times New Roman" w:eastAsia="Times New Roman" w:hAnsi="Times New Roman" w:cs="Times New Roman"/>
                <w:sz w:val="24"/>
                <w:szCs w:val="24"/>
                <w:lang w:val="kk-KZ"/>
              </w:rPr>
              <w:t>іс-қимылды</w:t>
            </w:r>
            <w:r w:rsidRPr="001960E4">
              <w:rPr>
                <w:rFonts w:ascii="Times New Roman" w:eastAsia="Times New Roman" w:hAnsi="Times New Roman" w:cs="Times New Roman"/>
                <w:sz w:val="24"/>
                <w:szCs w:val="24"/>
              </w:rPr>
              <w:t xml:space="preserve"> қадағалауды жүзеге асыруға мүмкіндік береді. Бұл бағалы қағаздар нарығына кәсіби қатысушылардың қызметін бақылауды және инвесторлардың (тұтынушылардың) мүдделерін қорғауды арттырады, бұл да қор нарығына деген сенімді арттырады.</w:t>
            </w:r>
          </w:p>
          <w:p w:rsidR="00E27F7B" w:rsidRPr="001960E4" w:rsidRDefault="00E27F7B" w:rsidP="00E27F7B">
            <w:pPr>
              <w:ind w:left="23" w:firstLine="293"/>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7. Жүзеге асырылатын операциялардың сипаты мен ауқымына, қабылданатын тәуекелдер деңгейіне, нарықтың қаржылық тұрақтылығына әсер ету дәрежесіне және басқарудағы активтер көлеміне қарай нарық</w:t>
            </w:r>
            <w:r w:rsidRPr="001960E4">
              <w:rPr>
                <w:rFonts w:ascii="Times New Roman" w:eastAsia="Times New Roman" w:hAnsi="Times New Roman" w:cs="Times New Roman"/>
                <w:sz w:val="24"/>
                <w:szCs w:val="24"/>
                <w:lang w:val="kk-KZ"/>
              </w:rPr>
              <w:t>қа</w:t>
            </w:r>
            <w:r w:rsidRPr="001960E4">
              <w:rPr>
                <w:rFonts w:ascii="Times New Roman" w:eastAsia="Times New Roman" w:hAnsi="Times New Roman" w:cs="Times New Roman"/>
                <w:sz w:val="24"/>
                <w:szCs w:val="24"/>
              </w:rPr>
              <w:t xml:space="preserve"> кәсіби қатысушылар</w:t>
            </w:r>
            <w:r w:rsidRPr="001960E4">
              <w:rPr>
                <w:rFonts w:ascii="Times New Roman" w:eastAsia="Times New Roman" w:hAnsi="Times New Roman" w:cs="Times New Roman"/>
                <w:sz w:val="24"/>
                <w:szCs w:val="24"/>
                <w:lang w:val="kk-KZ"/>
              </w:rPr>
              <w:t>д</w:t>
            </w:r>
            <w:r w:rsidRPr="001960E4">
              <w:rPr>
                <w:rFonts w:ascii="Times New Roman" w:eastAsia="Times New Roman" w:hAnsi="Times New Roman" w:cs="Times New Roman"/>
                <w:sz w:val="24"/>
                <w:szCs w:val="24"/>
              </w:rPr>
              <w:t xml:space="preserve">ы сегменттеуді көздейтін тәуекелге бағдарланған тәсілді қолдану арқылы бағалы қағаздар нарығының субъектілерін сапалы реттеуді, қадағалауды және </w:t>
            </w:r>
            <w:r w:rsidRPr="001960E4">
              <w:rPr>
                <w:rFonts w:ascii="Times New Roman" w:eastAsia="Times New Roman" w:hAnsi="Times New Roman" w:cs="Times New Roman"/>
                <w:sz w:val="24"/>
                <w:szCs w:val="24"/>
              </w:rPr>
              <w:lastRenderedPageBreak/>
              <w:t>бақылауды қамтамасыз ету, бұл сараланған реттеушілік талаптар мен қадағалау шараларын қолдануға мүмкіндік береді.</w:t>
            </w:r>
          </w:p>
          <w:p w:rsidR="00E27F7B" w:rsidRPr="00164C6E" w:rsidRDefault="00E27F7B" w:rsidP="00E27F7B">
            <w:pPr>
              <w:ind w:left="23" w:firstLine="293"/>
              <w:jc w:val="both"/>
              <w:rPr>
                <w:rFonts w:ascii="Times New Roman" w:eastAsia="Times New Roman" w:hAnsi="Times New Roman" w:cs="Times New Roman"/>
                <w:sz w:val="24"/>
                <w:szCs w:val="24"/>
              </w:rPr>
            </w:pPr>
          </w:p>
        </w:tc>
        <w:tc>
          <w:tcPr>
            <w:tcW w:w="2977" w:type="dxa"/>
          </w:tcPr>
          <w:p w:rsidR="00E27F7B" w:rsidRPr="001960E4" w:rsidRDefault="00E27F7B" w:rsidP="00E27F7B">
            <w:pPr>
              <w:ind w:firstLine="179"/>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lang w:val="kk-KZ"/>
              </w:rPr>
              <w:lastRenderedPageBreak/>
              <w:t xml:space="preserve">1. </w:t>
            </w:r>
            <w:r w:rsidRPr="001960E4">
              <w:rPr>
                <w:rFonts w:ascii="Times New Roman" w:eastAsia="Times New Roman" w:hAnsi="Times New Roman" w:cs="Times New Roman"/>
                <w:sz w:val="24"/>
                <w:szCs w:val="24"/>
              </w:rPr>
              <w:t>Жаңа реттеушілік тәсілдерге бейімделу кезеңіндегі реттеушілік қателер тәуекелі.</w:t>
            </w:r>
          </w:p>
          <w:p w:rsidR="00E27F7B" w:rsidRPr="00164C6E" w:rsidRDefault="00E27F7B" w:rsidP="00E27F7B">
            <w:pPr>
              <w:ind w:firstLine="179"/>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lang w:val="kk-KZ"/>
              </w:rPr>
              <w:t>2. ҚНРДА мен AFSA қатысуымен Қазақстан Республикасы Ұлттық Банкінің жанынан Үйлестіру кеңесін құру кеңеске қатысушылармен өзара іс-қимылды қамтамасыз етуді және реттеушілік әлеуетті дамытуды қоса алғанда, қосымша ұйымдастырушылық, кадрлық және сараптамалық ресурстарды бөлу қажеттілігімен ұштасуы мүмкін.</w:t>
            </w:r>
          </w:p>
        </w:tc>
      </w:tr>
      <w:tr w:rsidR="00E27F7B" w:rsidRPr="00164C6E" w:rsidTr="004300D6">
        <w:trPr>
          <w:jc w:val="center"/>
        </w:trPr>
        <w:tc>
          <w:tcPr>
            <w:tcW w:w="4106" w:type="dxa"/>
          </w:tcPr>
          <w:p w:rsidR="00E27F7B" w:rsidRPr="00164C6E" w:rsidRDefault="00E27F7B" w:rsidP="00E27F7B">
            <w:pPr>
              <w:ind w:firstLine="171"/>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4. Экономи</w:t>
            </w:r>
            <w:r w:rsidRPr="001960E4">
              <w:rPr>
                <w:rFonts w:ascii="Times New Roman" w:eastAsia="Times New Roman" w:hAnsi="Times New Roman" w:cs="Times New Roman"/>
                <w:sz w:val="24"/>
                <w:szCs w:val="24"/>
                <w:lang w:val="kk-KZ"/>
              </w:rPr>
              <w:t>калық жүй</w:t>
            </w:r>
            <w:r w:rsidR="009D6A4C">
              <w:rPr>
                <w:rFonts w:ascii="Times New Roman" w:eastAsia="Times New Roman" w:hAnsi="Times New Roman" w:cs="Times New Roman"/>
                <w:sz w:val="24"/>
                <w:szCs w:val="24"/>
                <w:lang w:val="kk-KZ"/>
              </w:rPr>
              <w:t>е</w:t>
            </w:r>
            <w:r w:rsidRPr="001960E4">
              <w:rPr>
                <w:rFonts w:ascii="Times New Roman" w:eastAsia="Times New Roman" w:hAnsi="Times New Roman" w:cs="Times New Roman"/>
                <w:sz w:val="24"/>
                <w:szCs w:val="24"/>
                <w:lang w:val="kk-KZ"/>
              </w:rPr>
              <w:t>ге</w:t>
            </w:r>
          </w:p>
        </w:tc>
        <w:tc>
          <w:tcPr>
            <w:tcW w:w="8505" w:type="dxa"/>
          </w:tcPr>
          <w:p w:rsidR="00E27F7B" w:rsidRPr="001960E4" w:rsidRDefault="00E27F7B" w:rsidP="00E27F7B">
            <w:pPr>
              <w:ind w:left="23" w:firstLine="293"/>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1. </w:t>
            </w:r>
            <w:r w:rsidRPr="001960E4">
              <w:rPr>
                <w:rFonts w:ascii="Times New Roman" w:eastAsia="Times New Roman" w:hAnsi="Times New Roman" w:cs="Times New Roman"/>
                <w:sz w:val="24"/>
                <w:szCs w:val="24"/>
                <w:lang w:val="kk-KZ"/>
              </w:rPr>
              <w:t>Анағұрлым</w:t>
            </w:r>
            <w:r w:rsidRPr="001960E4">
              <w:rPr>
                <w:rFonts w:ascii="Times New Roman" w:eastAsia="Times New Roman" w:hAnsi="Times New Roman" w:cs="Times New Roman"/>
                <w:sz w:val="24"/>
                <w:szCs w:val="24"/>
              </w:rPr>
              <w:t xml:space="preserve"> икемді және орнықты қаржы жүйесін құру. Жүйелік тәуекелдерді төмендету, инвесторлардың әртүрлі санаттары үшін қаржылық қызметтерге қолжетімділікті кеңейту және қор нарығында бәсекелестікті күшейтуге ықпал ету.</w:t>
            </w:r>
          </w:p>
          <w:p w:rsidR="00E27F7B" w:rsidRPr="001960E4" w:rsidRDefault="00E27F7B" w:rsidP="00E27F7B">
            <w:pPr>
              <w:ind w:left="23" w:firstLine="293"/>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2. Экономиканың инвестициялық тартымдылығын арттыру және ұзақ мерзімді перспективада елдің орнықты экономикалық дамуын қамтамасыз ететін адами капиталды дамытуға ықпал ету.</w:t>
            </w:r>
          </w:p>
          <w:p w:rsidR="00E27F7B" w:rsidRPr="001960E4" w:rsidRDefault="00E27F7B" w:rsidP="00E27F7B">
            <w:pPr>
              <w:ind w:left="23" w:firstLine="293"/>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 xml:space="preserve">Қаржы ұйымдарында </w:t>
            </w:r>
            <w:r w:rsidRPr="001960E4">
              <w:rPr>
                <w:rFonts w:ascii="Times New Roman" w:eastAsia="Times New Roman" w:hAnsi="Times New Roman" w:cs="Times New Roman"/>
                <w:sz w:val="24"/>
                <w:szCs w:val="24"/>
                <w:lang w:val="kk-KZ"/>
              </w:rPr>
              <w:t>қаржы технологиялары</w:t>
            </w:r>
            <w:r w:rsidRPr="001960E4">
              <w:rPr>
                <w:rFonts w:ascii="Times New Roman" w:eastAsia="Times New Roman" w:hAnsi="Times New Roman" w:cs="Times New Roman"/>
                <w:sz w:val="24"/>
                <w:szCs w:val="24"/>
              </w:rPr>
              <w:t>-технологияларды және инновацияларды дамыту қаржы нарығының бәсекеге қабілеттілігіне оң әсер етеді.</w:t>
            </w:r>
          </w:p>
          <w:p w:rsidR="00E27F7B" w:rsidRPr="001960E4" w:rsidRDefault="00E27F7B" w:rsidP="00E27F7B">
            <w:pPr>
              <w:ind w:left="23" w:firstLine="293"/>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3. Қаржы жүйесін әртараптандыру және банк секторына балама нақты секторды ұзақ мерзімді қаржыландыру арнасын құру.</w:t>
            </w:r>
          </w:p>
          <w:p w:rsidR="00E27F7B" w:rsidRPr="001960E4" w:rsidRDefault="00E27F7B" w:rsidP="00E27F7B">
            <w:pPr>
              <w:ind w:left="23" w:firstLine="293"/>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4.</w:t>
            </w:r>
            <w:r w:rsidRPr="001960E4">
              <w:rPr>
                <w:rFonts w:ascii="Times New Roman" w:eastAsia="Times New Roman" w:hAnsi="Times New Roman" w:cs="Times New Roman"/>
                <w:b/>
                <w:bCs/>
                <w:sz w:val="24"/>
                <w:szCs w:val="24"/>
              </w:rPr>
              <w:t> </w:t>
            </w:r>
            <w:r w:rsidRPr="001960E4">
              <w:rPr>
                <w:rFonts w:ascii="Times New Roman" w:eastAsia="Times New Roman" w:hAnsi="Times New Roman" w:cs="Times New Roman"/>
                <w:sz w:val="24"/>
                <w:szCs w:val="24"/>
              </w:rPr>
              <w:t>Нарықтың өтімділігін және капиталдануын арттыру, листингтік компаниялар санының өсуі.</w:t>
            </w:r>
          </w:p>
          <w:p w:rsidR="00E27F7B" w:rsidRPr="001960E4" w:rsidRDefault="00E27F7B" w:rsidP="00E27F7B">
            <w:pPr>
              <w:ind w:left="23" w:firstLine="293"/>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5. Халықаралық стандарттармен (IOSCO, MiFID) үйлестіру және корпоративтік басқаруды арттыру есебінен тікелей шетелдік инвестицияларды тарту.</w:t>
            </w:r>
          </w:p>
          <w:p w:rsidR="00E27F7B" w:rsidRPr="001960E4" w:rsidRDefault="00E27F7B" w:rsidP="00E27F7B">
            <w:pPr>
              <w:ind w:left="23" w:firstLine="293"/>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6. Жаңа секторларды дамыту (</w:t>
            </w:r>
            <w:r w:rsidRPr="001960E4">
              <w:rPr>
                <w:rFonts w:ascii="Times New Roman" w:eastAsia="Times New Roman" w:hAnsi="Times New Roman" w:cs="Times New Roman"/>
                <w:sz w:val="24"/>
                <w:szCs w:val="24"/>
                <w:lang w:val="kk-KZ"/>
              </w:rPr>
              <w:t>қаржы технологиялары</w:t>
            </w:r>
            <w:r w:rsidRPr="001960E4">
              <w:rPr>
                <w:rFonts w:ascii="Times New Roman" w:eastAsia="Times New Roman" w:hAnsi="Times New Roman" w:cs="Times New Roman"/>
                <w:sz w:val="24"/>
                <w:szCs w:val="24"/>
              </w:rPr>
              <w:t>, жасыл экономика, исламдық қаржы).</w:t>
            </w:r>
          </w:p>
          <w:p w:rsidR="00E27F7B" w:rsidRPr="001960E4" w:rsidRDefault="00E27F7B" w:rsidP="00E27F7B">
            <w:pPr>
              <w:ind w:left="23" w:firstLine="293"/>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7. </w:t>
            </w:r>
            <w:r w:rsidRPr="001960E4">
              <w:rPr>
                <w:rFonts w:ascii="Times New Roman" w:eastAsia="Times New Roman" w:hAnsi="Times New Roman" w:cs="Times New Roman"/>
                <w:sz w:val="24"/>
                <w:szCs w:val="24"/>
                <w:lang w:val="kk-KZ"/>
              </w:rPr>
              <w:t>Қаржы технологиялары</w:t>
            </w:r>
            <w:r w:rsidRPr="001960E4">
              <w:rPr>
                <w:rFonts w:ascii="Times New Roman" w:eastAsia="Times New Roman" w:hAnsi="Times New Roman" w:cs="Times New Roman"/>
                <w:sz w:val="24"/>
                <w:szCs w:val="24"/>
              </w:rPr>
              <w:t>-шешімдер операциялық шығ</w:t>
            </w:r>
            <w:r w:rsidRPr="001960E4">
              <w:rPr>
                <w:rFonts w:ascii="Times New Roman" w:eastAsia="Times New Roman" w:hAnsi="Times New Roman" w:cs="Times New Roman"/>
                <w:sz w:val="24"/>
                <w:szCs w:val="24"/>
                <w:lang w:val="kk-KZ"/>
              </w:rPr>
              <w:t>асыларды</w:t>
            </w:r>
            <w:r w:rsidRPr="001960E4">
              <w:rPr>
                <w:rFonts w:ascii="Times New Roman" w:eastAsia="Times New Roman" w:hAnsi="Times New Roman" w:cs="Times New Roman"/>
                <w:sz w:val="24"/>
                <w:szCs w:val="24"/>
              </w:rPr>
              <w:t xml:space="preserve"> </w:t>
            </w:r>
            <w:r w:rsidRPr="001960E4">
              <w:rPr>
                <w:rFonts w:ascii="Times New Roman" w:eastAsia="Times New Roman" w:hAnsi="Times New Roman" w:cs="Times New Roman"/>
                <w:sz w:val="24"/>
                <w:szCs w:val="24"/>
                <w:lang w:val="kk-KZ"/>
              </w:rPr>
              <w:t>азайтуға</w:t>
            </w:r>
            <w:r w:rsidRPr="001960E4">
              <w:rPr>
                <w:rFonts w:ascii="Times New Roman" w:eastAsia="Times New Roman" w:hAnsi="Times New Roman" w:cs="Times New Roman"/>
                <w:sz w:val="24"/>
                <w:szCs w:val="24"/>
              </w:rPr>
              <w:t xml:space="preserve"> мүмкіндік береді, бұл қор нарығын</w:t>
            </w:r>
            <w:r w:rsidRPr="001960E4">
              <w:rPr>
                <w:rFonts w:ascii="Times New Roman" w:eastAsia="Times New Roman" w:hAnsi="Times New Roman" w:cs="Times New Roman"/>
                <w:sz w:val="24"/>
                <w:szCs w:val="24"/>
                <w:lang w:val="kk-KZ"/>
              </w:rPr>
              <w:t>а</w:t>
            </w:r>
            <w:r w:rsidRPr="001960E4">
              <w:rPr>
                <w:rFonts w:ascii="Times New Roman" w:eastAsia="Times New Roman" w:hAnsi="Times New Roman" w:cs="Times New Roman"/>
                <w:sz w:val="24"/>
                <w:szCs w:val="24"/>
              </w:rPr>
              <w:t xml:space="preserve"> кәсіби қатысушылар жұмысының тиімділігін арттыруға және шетелдік инвесторларды тартуға ықпал етеді. Бұл өз кезегінде Қазақстанның қаржы нарығының жаһандық</w:t>
            </w:r>
            <w:r w:rsidRPr="001960E4">
              <w:rPr>
                <w:rFonts w:ascii="Times New Roman" w:eastAsia="Times New Roman" w:hAnsi="Times New Roman" w:cs="Times New Roman"/>
                <w:sz w:val="24"/>
                <w:szCs w:val="24"/>
                <w:lang w:val="kk-KZ"/>
              </w:rPr>
              <w:t xml:space="preserve"> кеңістіктегі</w:t>
            </w:r>
            <w:r w:rsidRPr="001960E4">
              <w:rPr>
                <w:rFonts w:ascii="Times New Roman" w:eastAsia="Times New Roman" w:hAnsi="Times New Roman" w:cs="Times New Roman"/>
                <w:sz w:val="24"/>
                <w:szCs w:val="24"/>
              </w:rPr>
              <w:t xml:space="preserve"> позициясын күшейтіп, оны сыртқы инвесторлар үшін анағұрлым тартымды етеді.</w:t>
            </w:r>
          </w:p>
          <w:p w:rsidR="00E27F7B" w:rsidRPr="001960E4" w:rsidRDefault="00E27F7B" w:rsidP="00E27F7B">
            <w:pPr>
              <w:ind w:left="23" w:firstLine="293"/>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 xml:space="preserve">8. Қор нарығы субъектілерін реттеуге сараланған тәсіл олардың тәуекелдерін нақты бақылауға және артық жүктемені болдырмауға мүмкіндік береді. Бұл жүйелік дағдарыстардың ықтималдығын төмендетеді және қаржылық </w:t>
            </w:r>
            <w:r w:rsidRPr="001960E4">
              <w:rPr>
                <w:rFonts w:ascii="Times New Roman" w:eastAsia="Times New Roman" w:hAnsi="Times New Roman" w:cs="Times New Roman"/>
                <w:sz w:val="24"/>
                <w:szCs w:val="24"/>
              </w:rPr>
              <w:lastRenderedPageBreak/>
              <w:t>қызметтердің алуан түрлілігін қолдай отырып және олардың клиенттер үшін қолжетімділігін кеңейте отырып, қаржылық тұрақтылыққа ықпал етеді. Ұзақ мерзімді перспективада бұл экономикалық өсудің маңызды драйвері болып табылатын шағын және орта кәсіпорындардың өсуіне ықпал ете отырып, ұлттық экономиканың негізін нығайтады.</w:t>
            </w:r>
          </w:p>
          <w:p w:rsidR="00E27F7B" w:rsidRPr="001960E4" w:rsidRDefault="00E27F7B" w:rsidP="00E27F7B">
            <w:pPr>
              <w:ind w:left="23" w:firstLine="293"/>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 xml:space="preserve">9. Исламдық қаржы құралдарын енгізу инвесторлардың жаңа топтарын тартуға жағдай жасайды. Нарықтағы бәсекелестіктің ұлғаюы және қаржылық ұсыныстардың әртүрлілігінің өсуі қаржы жүйесін неғұрлым орнықты және инклюзивті ете отырып, оны нығайтады. Бұдан басқа, исламдық қаржы өнімдері шетелдік инвесторларды тартуы және Қазақстанның қаржы секторында жаңа бағытты дамытуы мүмкін, бұл </w:t>
            </w:r>
            <w:r w:rsidRPr="001960E4">
              <w:rPr>
                <w:rFonts w:ascii="Times New Roman" w:eastAsia="Times New Roman" w:hAnsi="Times New Roman" w:cs="Times New Roman"/>
                <w:sz w:val="24"/>
                <w:szCs w:val="24"/>
                <w:lang w:val="kk-KZ"/>
              </w:rPr>
              <w:t>түбінде</w:t>
            </w:r>
            <w:r w:rsidRPr="001960E4">
              <w:rPr>
                <w:rFonts w:ascii="Times New Roman" w:eastAsia="Times New Roman" w:hAnsi="Times New Roman" w:cs="Times New Roman"/>
                <w:sz w:val="24"/>
                <w:szCs w:val="24"/>
              </w:rPr>
              <w:t xml:space="preserve"> экономикалық тұрақтылықты нығайтуға ықпал етеді.</w:t>
            </w:r>
          </w:p>
          <w:p w:rsidR="00E27F7B" w:rsidRPr="001960E4" w:rsidRDefault="00E27F7B" w:rsidP="00E27F7B">
            <w:pPr>
              <w:pBdr>
                <w:top w:val="nil"/>
                <w:left w:val="nil"/>
                <w:bottom w:val="nil"/>
                <w:right w:val="nil"/>
                <w:between w:val="nil"/>
              </w:pBdr>
              <w:ind w:firstLine="316"/>
              <w:jc w:val="both"/>
              <w:rPr>
                <w:rFonts w:ascii="Times New Roman" w:eastAsia="Times New Roman" w:hAnsi="Times New Roman" w:cs="Times New Roman"/>
                <w:sz w:val="24"/>
                <w:szCs w:val="24"/>
                <w:lang w:val="ru-RU"/>
              </w:rPr>
            </w:pPr>
            <w:r w:rsidRPr="001960E4">
              <w:rPr>
                <w:rFonts w:ascii="Times New Roman" w:eastAsia="Times New Roman" w:hAnsi="Times New Roman" w:cs="Times New Roman"/>
                <w:sz w:val="24"/>
                <w:szCs w:val="24"/>
              </w:rPr>
              <w:t>10. </w:t>
            </w:r>
            <w:r w:rsidRPr="001960E4">
              <w:rPr>
                <w:rFonts w:ascii="Times New Roman" w:eastAsia="Times New Roman" w:hAnsi="Times New Roman" w:cs="Times New Roman"/>
                <w:sz w:val="24"/>
                <w:szCs w:val="24"/>
                <w:lang w:val="kk-KZ"/>
              </w:rPr>
              <w:t>Іс-қимылды қадағадау</w:t>
            </w:r>
            <w:r w:rsidRPr="001960E4">
              <w:rPr>
                <w:rFonts w:ascii="Times New Roman" w:eastAsia="Times New Roman" w:hAnsi="Times New Roman" w:cs="Times New Roman"/>
                <w:sz w:val="24"/>
                <w:szCs w:val="24"/>
              </w:rPr>
              <w:t xml:space="preserve"> тетiктерiн енгiзу ұсынылатын қаржы өнiмдерi мен қызметтерiнiң сапасын арттыруға ықпал етедi, бұл қор </w:t>
            </w:r>
            <w:r w:rsidRPr="001960E4">
              <w:rPr>
                <w:rFonts w:ascii="Times New Roman" w:eastAsia="Times New Roman" w:hAnsi="Times New Roman" w:cs="Times New Roman"/>
                <w:sz w:val="24"/>
                <w:szCs w:val="24"/>
                <w:lang w:val="kk-KZ"/>
              </w:rPr>
              <w:t>нарығындағы</w:t>
            </w:r>
            <w:r w:rsidRPr="001960E4">
              <w:rPr>
                <w:rFonts w:ascii="Times New Roman" w:eastAsia="Times New Roman" w:hAnsi="Times New Roman" w:cs="Times New Roman"/>
                <w:sz w:val="24"/>
                <w:szCs w:val="24"/>
              </w:rPr>
              <w:t xml:space="preserve"> бәсекелестiктi күшейтедi. </w:t>
            </w:r>
            <w:r w:rsidRPr="001960E4">
              <w:rPr>
                <w:rFonts w:ascii="Times New Roman" w:eastAsia="Times New Roman" w:hAnsi="Times New Roman" w:cs="Times New Roman"/>
                <w:sz w:val="24"/>
                <w:szCs w:val="24"/>
                <w:lang w:val="kk-KZ"/>
              </w:rPr>
              <w:t>Яғни</w:t>
            </w:r>
            <w:r w:rsidRPr="001960E4">
              <w:rPr>
                <w:rFonts w:ascii="Times New Roman" w:eastAsia="Times New Roman" w:hAnsi="Times New Roman" w:cs="Times New Roman"/>
                <w:sz w:val="24"/>
                <w:szCs w:val="24"/>
              </w:rPr>
              <w:t xml:space="preserve"> клиенттерге қызмет көрсетуді жақсарту және инновацияларды енгізу үшін ынталандыру жасайды, </w:t>
            </w:r>
            <w:r w:rsidRPr="001960E4">
              <w:rPr>
                <w:rFonts w:ascii="Times New Roman" w:eastAsia="Times New Roman" w:hAnsi="Times New Roman" w:cs="Times New Roman"/>
                <w:sz w:val="24"/>
                <w:szCs w:val="24"/>
                <w:lang w:val="kk-KZ"/>
              </w:rPr>
              <w:t>ол</w:t>
            </w:r>
            <w:r w:rsidRPr="001960E4">
              <w:rPr>
                <w:rFonts w:ascii="Times New Roman" w:eastAsia="Times New Roman" w:hAnsi="Times New Roman" w:cs="Times New Roman"/>
                <w:sz w:val="24"/>
                <w:szCs w:val="24"/>
              </w:rPr>
              <w:t xml:space="preserve"> </w:t>
            </w:r>
            <w:r w:rsidRPr="001960E4">
              <w:rPr>
                <w:rFonts w:ascii="Times New Roman" w:eastAsia="Times New Roman" w:hAnsi="Times New Roman" w:cs="Times New Roman"/>
                <w:sz w:val="24"/>
                <w:szCs w:val="24"/>
                <w:lang w:val="kk-KZ"/>
              </w:rPr>
              <w:t>түбінде</w:t>
            </w:r>
            <w:r w:rsidRPr="001960E4">
              <w:rPr>
                <w:rFonts w:ascii="Times New Roman" w:eastAsia="Times New Roman" w:hAnsi="Times New Roman" w:cs="Times New Roman"/>
                <w:sz w:val="24"/>
                <w:szCs w:val="24"/>
              </w:rPr>
              <w:t xml:space="preserve"> инвесторлардың неғұрлым кең </w:t>
            </w:r>
            <w:r w:rsidRPr="001960E4">
              <w:rPr>
                <w:rFonts w:ascii="Times New Roman" w:eastAsia="Times New Roman" w:hAnsi="Times New Roman" w:cs="Times New Roman"/>
                <w:sz w:val="24"/>
                <w:szCs w:val="24"/>
                <w:lang w:val="kk-KZ"/>
              </w:rPr>
              <w:t>ауқымы ү</w:t>
            </w:r>
            <w:r w:rsidRPr="001960E4">
              <w:rPr>
                <w:rFonts w:ascii="Times New Roman" w:eastAsia="Times New Roman" w:hAnsi="Times New Roman" w:cs="Times New Roman"/>
                <w:sz w:val="24"/>
                <w:szCs w:val="24"/>
              </w:rPr>
              <w:t xml:space="preserve">шін қаржылық қызметтерге қолжетімділіктің өсуіне ықпал етеді. </w:t>
            </w:r>
          </w:p>
          <w:p w:rsidR="00E27F7B" w:rsidRPr="00164C6E" w:rsidRDefault="00E27F7B" w:rsidP="00E27F7B">
            <w:pPr>
              <w:pBdr>
                <w:top w:val="nil"/>
                <w:left w:val="nil"/>
                <w:bottom w:val="nil"/>
                <w:right w:val="nil"/>
                <w:between w:val="nil"/>
              </w:pBdr>
              <w:ind w:firstLine="316"/>
              <w:jc w:val="both"/>
              <w:rPr>
                <w:rFonts w:ascii="Times New Roman" w:eastAsia="Times New Roman" w:hAnsi="Times New Roman" w:cs="Times New Roman"/>
                <w:sz w:val="24"/>
                <w:szCs w:val="24"/>
                <w:lang w:val="ru-RU"/>
              </w:rPr>
            </w:pPr>
          </w:p>
        </w:tc>
        <w:tc>
          <w:tcPr>
            <w:tcW w:w="2977" w:type="dxa"/>
          </w:tcPr>
          <w:p w:rsidR="00E27F7B" w:rsidRPr="001960E4" w:rsidRDefault="00E27F7B" w:rsidP="00E27F7B">
            <w:pPr>
              <w:widowControl w:val="0"/>
              <w:tabs>
                <w:tab w:val="left" w:pos="0"/>
                <w:tab w:val="left" w:pos="1134"/>
              </w:tabs>
              <w:ind w:firstLine="179"/>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lastRenderedPageBreak/>
              <w:t>1. Жаңа ережелерге бейімделу кезеңіндегі нарықтың қысқа мерзімді құбылмалылығы.</w:t>
            </w:r>
          </w:p>
          <w:p w:rsidR="00E27F7B" w:rsidRPr="00164C6E" w:rsidRDefault="00E27F7B" w:rsidP="00E27F7B">
            <w:pPr>
              <w:ind w:firstLine="179"/>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2. Егер реформалар нарық тереңдігінің күтілетін өсуіне алып келмесе, неғұрлым өтімді шетелдік алаңдарға капиталдың ықтимал әкетілуі.</w:t>
            </w:r>
          </w:p>
        </w:tc>
      </w:tr>
      <w:tr w:rsidR="00E27F7B" w:rsidRPr="00164C6E" w:rsidTr="004300D6">
        <w:trPr>
          <w:jc w:val="center"/>
        </w:trPr>
        <w:tc>
          <w:tcPr>
            <w:tcW w:w="4106" w:type="dxa"/>
          </w:tcPr>
          <w:p w:rsidR="00E27F7B" w:rsidRPr="00095BA8" w:rsidRDefault="00E27F7B" w:rsidP="00E27F7B">
            <w:pPr>
              <w:ind w:firstLine="171"/>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sz w:val="24"/>
                <w:szCs w:val="24"/>
              </w:rPr>
              <w:t>5. Экологи</w:t>
            </w:r>
            <w:r w:rsidRPr="001960E4">
              <w:rPr>
                <w:rFonts w:ascii="Times New Roman" w:eastAsia="Times New Roman" w:hAnsi="Times New Roman" w:cs="Times New Roman"/>
                <w:sz w:val="24"/>
                <w:szCs w:val="24"/>
                <w:lang w:val="kk-KZ"/>
              </w:rPr>
              <w:t>ялық ортаға</w:t>
            </w:r>
          </w:p>
        </w:tc>
        <w:tc>
          <w:tcPr>
            <w:tcW w:w="8505" w:type="dxa"/>
          </w:tcPr>
          <w:p w:rsidR="00E27F7B" w:rsidRPr="001960E4" w:rsidRDefault="00E27F7B" w:rsidP="00E27F7B">
            <w:pPr>
              <w:ind w:firstLine="315"/>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sz w:val="24"/>
                <w:szCs w:val="24"/>
                <w:lang w:val="kk-KZ"/>
              </w:rPr>
              <w:t>1. «Жасыл» қаржыландыруды және орнықты дамуды ынталандыру.</w:t>
            </w:r>
          </w:p>
          <w:p w:rsidR="00E27F7B" w:rsidRPr="001960E4" w:rsidRDefault="00E27F7B" w:rsidP="00E27F7B">
            <w:pPr>
              <w:ind w:firstLine="315"/>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sz w:val="24"/>
                <w:szCs w:val="24"/>
                <w:lang w:val="kk-KZ"/>
              </w:rPr>
              <w:t>2. Жария компаниялардың қаржылық емес (ESG) ақпаратты ашуына қойылатын талаптарды күшейту арқылы бизнестің экологиялық жауапкершілігін арттыру.</w:t>
            </w:r>
          </w:p>
          <w:p w:rsidR="00E27F7B" w:rsidRPr="00095BA8" w:rsidRDefault="00E27F7B" w:rsidP="00E27F7B">
            <w:pPr>
              <w:ind w:firstLine="315"/>
              <w:jc w:val="both"/>
              <w:rPr>
                <w:rFonts w:ascii="Times New Roman" w:eastAsia="Times New Roman" w:hAnsi="Times New Roman" w:cs="Times New Roman"/>
                <w:sz w:val="24"/>
                <w:szCs w:val="24"/>
                <w:lang w:val="kk-KZ"/>
              </w:rPr>
            </w:pPr>
          </w:p>
        </w:tc>
        <w:tc>
          <w:tcPr>
            <w:tcW w:w="2977" w:type="dxa"/>
          </w:tcPr>
          <w:p w:rsidR="00E27F7B" w:rsidRPr="00164C6E" w:rsidRDefault="00E27F7B" w:rsidP="00E27F7B">
            <w:pPr>
              <w:ind w:firstLine="179"/>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lang w:val="kk-KZ"/>
              </w:rPr>
              <w:t>Жоқ</w:t>
            </w:r>
            <w:r w:rsidRPr="001960E4">
              <w:rPr>
                <w:rFonts w:ascii="Times New Roman" w:eastAsia="Times New Roman" w:hAnsi="Times New Roman" w:cs="Times New Roman"/>
                <w:sz w:val="24"/>
                <w:szCs w:val="24"/>
              </w:rPr>
              <w:t>.</w:t>
            </w:r>
          </w:p>
        </w:tc>
      </w:tr>
      <w:tr w:rsidR="00E27F7B" w:rsidRPr="008855AE" w:rsidTr="004300D6">
        <w:trPr>
          <w:jc w:val="center"/>
        </w:trPr>
        <w:tc>
          <w:tcPr>
            <w:tcW w:w="4106" w:type="dxa"/>
          </w:tcPr>
          <w:p w:rsidR="00E27F7B" w:rsidRPr="000C4E31" w:rsidRDefault="00E27F7B" w:rsidP="00E27F7B">
            <w:pPr>
              <w:ind w:firstLine="171"/>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sz w:val="24"/>
                <w:szCs w:val="24"/>
              </w:rPr>
              <w:t>6. Мемлекеттік бюджеттің кірістері мен шығыстарының көлемі</w:t>
            </w:r>
            <w:r w:rsidRPr="001960E4">
              <w:rPr>
                <w:rFonts w:ascii="Times New Roman" w:eastAsia="Times New Roman" w:hAnsi="Times New Roman" w:cs="Times New Roman"/>
                <w:sz w:val="24"/>
                <w:szCs w:val="24"/>
                <w:lang w:val="kk-KZ"/>
              </w:rPr>
              <w:t>не</w:t>
            </w:r>
          </w:p>
        </w:tc>
        <w:tc>
          <w:tcPr>
            <w:tcW w:w="8505" w:type="dxa"/>
          </w:tcPr>
          <w:p w:rsidR="00E27F7B" w:rsidRPr="001960E4" w:rsidRDefault="00E27F7B" w:rsidP="00E27F7B">
            <w:pPr>
              <w:ind w:firstLine="318"/>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sz w:val="24"/>
                <w:szCs w:val="24"/>
                <w:lang w:val="kk-KZ"/>
              </w:rPr>
              <w:t>1. Эмитенттер санының өсуі және ұйымдастырылған капитал нарығындағы мәмілелер көлемінің ұлғаюы есебінен салық салу базасын кеңейту - инвестициялық табыстан корпоративтік табыс салығы (бұдан әрі – КТС), кәсіби қатысушылардың қызметтеріне қосылған құн салығы және бағалы қағаздармен операциялардан жеке тұлғалардың кірістерінен жеке табыс салығы бөлігінде.</w:t>
            </w:r>
          </w:p>
          <w:p w:rsidR="00E27F7B" w:rsidRPr="001960E4" w:rsidRDefault="00E27F7B" w:rsidP="00E27F7B">
            <w:pPr>
              <w:ind w:firstLine="318"/>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sz w:val="24"/>
                <w:szCs w:val="24"/>
                <w:lang w:val="kk-KZ"/>
              </w:rPr>
              <w:lastRenderedPageBreak/>
              <w:t xml:space="preserve">2. Эмитенттер санының және эмиссиялар көлемінің болжамды өсуіне байланысты бағалы қағаздар шығарылымын тіркегені үшін лицензиялық алымдар мен мемлекеттік баждардан түсетін түсімдердің ұлғаюы. </w:t>
            </w:r>
          </w:p>
          <w:p w:rsidR="00E27F7B" w:rsidRPr="001960E4" w:rsidRDefault="00E27F7B" w:rsidP="00E27F7B">
            <w:pPr>
              <w:ind w:firstLine="318"/>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sz w:val="24"/>
                <w:szCs w:val="24"/>
                <w:lang w:val="kk-KZ"/>
              </w:rPr>
              <w:t xml:space="preserve">3. Корпоративтік табыс салығын төлеушілер болып табылатын қаржы қызметтері секторын - брокерлерді, басқарушы компанияларды, инвестициялық қорларды дамытудан түсетін салықтық түсімдердің өсуі. </w:t>
            </w:r>
          </w:p>
          <w:p w:rsidR="00E27F7B" w:rsidRPr="0066730D" w:rsidRDefault="00E27F7B" w:rsidP="00E27F7B">
            <w:pPr>
              <w:ind w:firstLine="318"/>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sz w:val="24"/>
                <w:szCs w:val="24"/>
                <w:lang w:val="kk-KZ"/>
              </w:rPr>
              <w:t>4. Капитал нарығының тетіктері арқылы шетелдік инвестицияларды тарту нақты сектордың өндірістік базасын кеңейтуге және соның салдарынан ұзақ мерзімді перспективада салықтық түсімдерді ұлғайтуға ықпал ететін болады.</w:t>
            </w:r>
          </w:p>
        </w:tc>
        <w:tc>
          <w:tcPr>
            <w:tcW w:w="2977" w:type="dxa"/>
          </w:tcPr>
          <w:p w:rsidR="00E27F7B" w:rsidRPr="00E27F7B" w:rsidRDefault="008855AE" w:rsidP="00E27F7B">
            <w:pPr>
              <w:ind w:firstLine="179"/>
              <w:jc w:val="both"/>
              <w:rPr>
                <w:rFonts w:ascii="Times New Roman" w:eastAsia="Times New Roman" w:hAnsi="Times New Roman" w:cs="Times New Roman"/>
                <w:sz w:val="24"/>
                <w:szCs w:val="24"/>
                <w:lang w:val="kk-KZ"/>
              </w:rPr>
            </w:pPr>
            <w:r w:rsidRPr="001960E4">
              <w:rPr>
                <w:rFonts w:ascii="Times New Roman" w:eastAsia="Times New Roman" w:hAnsi="Times New Roman" w:cs="Times New Roman"/>
                <w:sz w:val="24"/>
                <w:szCs w:val="24"/>
                <w:lang w:val="kk-KZ"/>
              </w:rPr>
              <w:lastRenderedPageBreak/>
              <w:t>Жоқ</w:t>
            </w:r>
            <w:r w:rsidRPr="001960E4">
              <w:rPr>
                <w:rFonts w:ascii="Times New Roman" w:eastAsia="Times New Roman" w:hAnsi="Times New Roman" w:cs="Times New Roman"/>
                <w:sz w:val="24"/>
                <w:szCs w:val="24"/>
              </w:rPr>
              <w:t>.</w:t>
            </w:r>
          </w:p>
        </w:tc>
      </w:tr>
      <w:tr w:rsidR="00E27F7B" w:rsidRPr="00164C6E" w:rsidTr="004300D6">
        <w:trPr>
          <w:jc w:val="center"/>
        </w:trPr>
        <w:tc>
          <w:tcPr>
            <w:tcW w:w="4106" w:type="dxa"/>
          </w:tcPr>
          <w:p w:rsidR="00E27F7B" w:rsidRPr="00164C6E" w:rsidRDefault="00E27F7B" w:rsidP="00E27F7B">
            <w:pPr>
              <w:ind w:firstLine="171"/>
              <w:jc w:val="both"/>
              <w:rPr>
                <w:rFonts w:ascii="Times New Roman" w:eastAsia="Times New Roman" w:hAnsi="Times New Roman" w:cs="Times New Roman"/>
                <w:sz w:val="24"/>
                <w:szCs w:val="24"/>
              </w:rPr>
            </w:pPr>
            <w:r w:rsidRPr="00164C6E">
              <w:rPr>
                <w:rFonts w:ascii="Times New Roman" w:eastAsia="Times New Roman" w:hAnsi="Times New Roman" w:cs="Times New Roman"/>
                <w:sz w:val="24"/>
                <w:szCs w:val="24"/>
              </w:rPr>
              <w:t xml:space="preserve">7. </w:t>
            </w:r>
            <w:r>
              <w:rPr>
                <w:rFonts w:ascii="Times New Roman" w:eastAsia="Times New Roman" w:hAnsi="Times New Roman" w:cs="Times New Roman"/>
                <w:sz w:val="24"/>
                <w:szCs w:val="24"/>
                <w:lang w:val="kk-KZ"/>
              </w:rPr>
              <w:t>Өзге</w:t>
            </w:r>
          </w:p>
        </w:tc>
        <w:tc>
          <w:tcPr>
            <w:tcW w:w="8505" w:type="dxa"/>
          </w:tcPr>
          <w:p w:rsidR="00E27F7B" w:rsidRPr="00164C6E" w:rsidRDefault="00E27F7B" w:rsidP="00E27F7B">
            <w:pPr>
              <w:ind w:firstLine="316"/>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Жоқ</w:t>
            </w:r>
            <w:r w:rsidRPr="00164C6E">
              <w:rPr>
                <w:rFonts w:ascii="Times New Roman" w:eastAsia="Times New Roman" w:hAnsi="Times New Roman" w:cs="Times New Roman"/>
                <w:sz w:val="24"/>
                <w:szCs w:val="24"/>
              </w:rPr>
              <w:t>.</w:t>
            </w:r>
          </w:p>
        </w:tc>
        <w:tc>
          <w:tcPr>
            <w:tcW w:w="2977" w:type="dxa"/>
          </w:tcPr>
          <w:p w:rsidR="00E27F7B" w:rsidRPr="00164C6E" w:rsidRDefault="00E27F7B" w:rsidP="00E27F7B">
            <w:pPr>
              <w:ind w:firstLine="1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Жоқ</w:t>
            </w:r>
            <w:r w:rsidRPr="00164C6E">
              <w:rPr>
                <w:rFonts w:ascii="Times New Roman" w:eastAsia="Times New Roman" w:hAnsi="Times New Roman" w:cs="Times New Roman"/>
                <w:sz w:val="24"/>
                <w:szCs w:val="24"/>
              </w:rPr>
              <w:t>.</w:t>
            </w:r>
          </w:p>
        </w:tc>
      </w:tr>
    </w:tbl>
    <w:p w:rsidR="00A86768" w:rsidRPr="00164C6E" w:rsidRDefault="00DB2D4A">
      <w:pPr>
        <w:pStyle w:val="1"/>
        <w:rPr>
          <w:rFonts w:ascii="Times New Roman" w:eastAsia="Times New Roman" w:hAnsi="Times New Roman" w:cs="Times New Roman"/>
          <w:b/>
          <w:bCs/>
          <w:color w:val="auto"/>
          <w:sz w:val="24"/>
          <w:szCs w:val="24"/>
        </w:rPr>
      </w:pPr>
      <w:r w:rsidRPr="00164C6E">
        <w:rPr>
          <w:rFonts w:ascii="Times New Roman" w:eastAsia="Times New Roman" w:hAnsi="Times New Roman" w:cs="Times New Roman"/>
          <w:color w:val="auto"/>
          <w:sz w:val="24"/>
          <w:szCs w:val="24"/>
        </w:rPr>
        <w:t xml:space="preserve"> </w:t>
      </w:r>
      <w:r w:rsidRPr="00164C6E">
        <w:rPr>
          <w:rFonts w:ascii="Times New Roman" w:eastAsia="Times New Roman" w:hAnsi="Times New Roman" w:cs="Times New Roman"/>
          <w:color w:val="auto"/>
          <w:sz w:val="24"/>
          <w:szCs w:val="24"/>
        </w:rPr>
        <w:tab/>
      </w:r>
      <w:r w:rsidRPr="00164C6E">
        <w:rPr>
          <w:rFonts w:ascii="Times New Roman" w:eastAsia="Times New Roman" w:hAnsi="Times New Roman" w:cs="Times New Roman"/>
          <w:b/>
          <w:bCs/>
          <w:color w:val="auto"/>
          <w:sz w:val="24"/>
          <w:szCs w:val="24"/>
        </w:rPr>
        <w:t xml:space="preserve">5. </w:t>
      </w:r>
      <w:r w:rsidR="00095BA8">
        <w:rPr>
          <w:rFonts w:ascii="Times New Roman" w:eastAsia="Times New Roman" w:hAnsi="Times New Roman" w:cs="Times New Roman"/>
          <w:b/>
          <w:bCs/>
          <w:color w:val="auto"/>
          <w:sz w:val="24"/>
          <w:szCs w:val="24"/>
          <w:lang w:val="kk-KZ"/>
        </w:rPr>
        <w:t xml:space="preserve">Ұсынылатын </w:t>
      </w:r>
      <w:r w:rsidR="00095BA8" w:rsidRPr="00095BA8">
        <w:rPr>
          <w:rFonts w:ascii="Times New Roman" w:eastAsia="Times New Roman" w:hAnsi="Times New Roman" w:cs="Times New Roman"/>
          <w:b/>
          <w:bCs/>
          <w:color w:val="auto"/>
          <w:sz w:val="24"/>
          <w:szCs w:val="24"/>
        </w:rPr>
        <w:t>шешу жолын енгізуден күтілетін нәтижелер:</w:t>
      </w:r>
    </w:p>
    <w:tbl>
      <w:tblPr>
        <w:tblStyle w:val="afff0"/>
        <w:tblW w:w="1544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6379"/>
        <w:gridCol w:w="5670"/>
        <w:gridCol w:w="2835"/>
      </w:tblGrid>
      <w:tr w:rsidR="00095BA8" w:rsidRPr="00164C6E" w:rsidTr="004300D6">
        <w:trPr>
          <w:jc w:val="center"/>
        </w:trPr>
        <w:tc>
          <w:tcPr>
            <w:tcW w:w="562" w:type="dxa"/>
          </w:tcPr>
          <w:p w:rsidR="00095BA8" w:rsidRPr="00164C6E" w:rsidRDefault="00095BA8" w:rsidP="00095BA8">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 xml:space="preserve">р/с </w:t>
            </w:r>
            <w:r w:rsidRPr="00164C6E">
              <w:rPr>
                <w:rFonts w:ascii="Times New Roman" w:eastAsia="Times New Roman" w:hAnsi="Times New Roman" w:cs="Times New Roman"/>
                <w:b/>
                <w:bCs/>
                <w:sz w:val="24"/>
                <w:szCs w:val="24"/>
              </w:rPr>
              <w:t>№</w:t>
            </w:r>
          </w:p>
        </w:tc>
        <w:tc>
          <w:tcPr>
            <w:tcW w:w="6379" w:type="dxa"/>
          </w:tcPr>
          <w:p w:rsidR="00095BA8" w:rsidRPr="00164C6E" w:rsidRDefault="00095BA8" w:rsidP="00095BA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Ағымдағы көрсеткіштер</w:t>
            </w:r>
          </w:p>
        </w:tc>
        <w:tc>
          <w:tcPr>
            <w:tcW w:w="5670" w:type="dxa"/>
          </w:tcPr>
          <w:p w:rsidR="00095BA8" w:rsidRPr="00164C6E" w:rsidRDefault="00095BA8" w:rsidP="00095BA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Нәтиже</w:t>
            </w:r>
          </w:p>
        </w:tc>
        <w:tc>
          <w:tcPr>
            <w:tcW w:w="2835" w:type="dxa"/>
          </w:tcPr>
          <w:p w:rsidR="00095BA8" w:rsidRPr="00164C6E" w:rsidRDefault="00095BA8" w:rsidP="00095BA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Мерзім</w:t>
            </w:r>
            <w:r w:rsidR="002E5F9C">
              <w:rPr>
                <w:rFonts w:ascii="Times New Roman" w:eastAsia="Times New Roman" w:hAnsi="Times New Roman" w:cs="Times New Roman"/>
                <w:b/>
                <w:bCs/>
                <w:sz w:val="24"/>
                <w:szCs w:val="24"/>
                <w:lang w:val="kk-KZ"/>
              </w:rPr>
              <w:t xml:space="preserve"> </w:t>
            </w:r>
            <w:r w:rsidRPr="00164C6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lang w:val="kk-KZ"/>
              </w:rPr>
              <w:t>негіздеме</w:t>
            </w:r>
            <w:r w:rsidRPr="00164C6E">
              <w:rPr>
                <w:rFonts w:ascii="Times New Roman" w:eastAsia="Times New Roman" w:hAnsi="Times New Roman" w:cs="Times New Roman"/>
                <w:b/>
                <w:bCs/>
                <w:sz w:val="24"/>
                <w:szCs w:val="24"/>
              </w:rPr>
              <w:t>)</w:t>
            </w:r>
          </w:p>
        </w:tc>
      </w:tr>
      <w:tr w:rsidR="00C010A4" w:rsidRPr="00164C6E" w:rsidTr="004300D6">
        <w:trPr>
          <w:trHeight w:val="587"/>
          <w:jc w:val="center"/>
        </w:trPr>
        <w:tc>
          <w:tcPr>
            <w:tcW w:w="562" w:type="dxa"/>
          </w:tcPr>
          <w:p w:rsidR="00C010A4" w:rsidRPr="00164C6E" w:rsidRDefault="00C010A4" w:rsidP="00C010A4">
            <w:pPr>
              <w:jc w:val="center"/>
              <w:rPr>
                <w:rFonts w:ascii="Times New Roman" w:eastAsia="Times New Roman" w:hAnsi="Times New Roman" w:cs="Times New Roman"/>
                <w:sz w:val="24"/>
                <w:szCs w:val="24"/>
              </w:rPr>
            </w:pPr>
            <w:r w:rsidRPr="00164C6E">
              <w:rPr>
                <w:rFonts w:ascii="Times New Roman" w:eastAsia="Times New Roman" w:hAnsi="Times New Roman" w:cs="Times New Roman"/>
                <w:sz w:val="24"/>
                <w:szCs w:val="24"/>
              </w:rPr>
              <w:t>1.</w:t>
            </w:r>
          </w:p>
        </w:tc>
        <w:tc>
          <w:tcPr>
            <w:tcW w:w="6379" w:type="dxa"/>
          </w:tcPr>
          <w:p w:rsidR="00C010A4" w:rsidRPr="001960E4" w:rsidRDefault="00C010A4" w:rsidP="00C010A4">
            <w:pPr>
              <w:ind w:firstLine="182"/>
              <w:rPr>
                <w:rFonts w:ascii="Times New Roman" w:eastAsia="Times New Roman" w:hAnsi="Times New Roman" w:cs="Times New Roman"/>
                <w:b/>
                <w:sz w:val="24"/>
                <w:szCs w:val="24"/>
              </w:rPr>
            </w:pPr>
            <w:r w:rsidRPr="001960E4">
              <w:rPr>
                <w:rFonts w:ascii="Times New Roman" w:eastAsia="Times New Roman" w:hAnsi="Times New Roman" w:cs="Times New Roman"/>
                <w:b/>
                <w:sz w:val="24"/>
                <w:szCs w:val="24"/>
              </w:rPr>
              <w:t>Акци</w:t>
            </w:r>
            <w:r w:rsidRPr="001960E4">
              <w:rPr>
                <w:rFonts w:ascii="Times New Roman" w:eastAsia="Times New Roman" w:hAnsi="Times New Roman" w:cs="Times New Roman"/>
                <w:b/>
                <w:sz w:val="24"/>
                <w:szCs w:val="24"/>
                <w:lang w:val="kk-KZ"/>
              </w:rPr>
              <w:t>ялар нарығы</w:t>
            </w:r>
            <w:r w:rsidRPr="001960E4">
              <w:rPr>
                <w:rFonts w:ascii="Times New Roman" w:eastAsia="Times New Roman" w:hAnsi="Times New Roman" w:cs="Times New Roman"/>
                <w:b/>
                <w:sz w:val="24"/>
                <w:szCs w:val="24"/>
              </w:rPr>
              <w:t>:</w:t>
            </w:r>
          </w:p>
          <w:p w:rsidR="00C010A4" w:rsidRPr="001960E4" w:rsidRDefault="00C010A4" w:rsidP="00C010A4">
            <w:pPr>
              <w:tabs>
                <w:tab w:val="left" w:pos="567"/>
              </w:tabs>
              <w:ind w:firstLine="187"/>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2025 жылдың қорытындысы бойынша акциялар нарығын капиталдандыру І</w:t>
            </w:r>
            <w:r w:rsidRPr="001960E4">
              <w:rPr>
                <w:rFonts w:ascii="Times New Roman" w:eastAsia="Times New Roman" w:hAnsi="Times New Roman" w:cs="Times New Roman"/>
                <w:sz w:val="24"/>
                <w:szCs w:val="24"/>
                <w:lang w:val="kk-KZ"/>
              </w:rPr>
              <w:t>Ж</w:t>
            </w:r>
            <w:r w:rsidRPr="001960E4">
              <w:rPr>
                <w:rFonts w:ascii="Times New Roman" w:eastAsia="Times New Roman" w:hAnsi="Times New Roman" w:cs="Times New Roman"/>
                <w:sz w:val="24"/>
                <w:szCs w:val="24"/>
              </w:rPr>
              <w:t>Ө-нің 18,7%</w:t>
            </w:r>
            <w:r w:rsidRPr="001960E4">
              <w:rPr>
                <w:rFonts w:ascii="Times New Roman" w:eastAsia="Times New Roman" w:hAnsi="Times New Roman" w:cs="Times New Roman"/>
                <w:sz w:val="24"/>
                <w:szCs w:val="24"/>
                <w:lang w:val="kk-KZ"/>
              </w:rPr>
              <w:t>-ға</w:t>
            </w:r>
            <w:r w:rsidRPr="001960E4">
              <w:rPr>
                <w:rFonts w:ascii="Times New Roman" w:eastAsia="Times New Roman" w:hAnsi="Times New Roman" w:cs="Times New Roman"/>
                <w:sz w:val="24"/>
                <w:szCs w:val="24"/>
              </w:rPr>
              <w:t xml:space="preserve"> немесе 25,8%-ға ұлғайып, 39,0 трлн теңгеге жетті</w:t>
            </w:r>
            <w:r w:rsidRPr="001960E4">
              <w:rPr>
                <w:rFonts w:ascii="Times New Roman" w:eastAsia="Times New Roman" w:hAnsi="Times New Roman" w:cs="Times New Roman"/>
                <w:bCs/>
                <w:sz w:val="24"/>
                <w:szCs w:val="24"/>
              </w:rPr>
              <w:t>.</w:t>
            </w:r>
            <w:r w:rsidRPr="001960E4">
              <w:rPr>
                <w:rFonts w:ascii="Times New Roman" w:eastAsia="Times New Roman" w:hAnsi="Times New Roman" w:cs="Times New Roman"/>
                <w:sz w:val="24"/>
                <w:szCs w:val="24"/>
              </w:rPr>
              <w:t xml:space="preserve"> KASE индексі 26,1%</w:t>
            </w:r>
            <w:r w:rsidRPr="001960E4">
              <w:rPr>
                <w:rFonts w:ascii="Times New Roman" w:eastAsia="Times New Roman" w:hAnsi="Times New Roman" w:cs="Times New Roman"/>
                <w:sz w:val="24"/>
                <w:szCs w:val="24"/>
                <w:lang w:val="kk-KZ"/>
              </w:rPr>
              <w:t>-ға</w:t>
            </w:r>
            <w:r w:rsidRPr="001960E4">
              <w:rPr>
                <w:rFonts w:ascii="Times New Roman" w:eastAsia="Times New Roman" w:hAnsi="Times New Roman" w:cs="Times New Roman"/>
                <w:sz w:val="24"/>
                <w:szCs w:val="24"/>
              </w:rPr>
              <w:t xml:space="preserve"> өсіп, 7 031,32 тармақты құрады. Сауда тізімдерінде қазақстандық 74 эмитенттің 87 атаудағы акциялары болды, бұл ретте «KASE Global» секторында 47 акция және 21 ETF 59 шетелдік эмитент айналыста болды. </w:t>
            </w:r>
          </w:p>
          <w:p w:rsidR="00C010A4" w:rsidRPr="001960E4" w:rsidRDefault="00C010A4" w:rsidP="00C010A4">
            <w:pPr>
              <w:spacing w:before="120"/>
              <w:ind w:firstLine="181"/>
              <w:rPr>
                <w:rFonts w:ascii="Times New Roman" w:eastAsia="Times New Roman" w:hAnsi="Times New Roman" w:cs="Times New Roman"/>
                <w:b/>
                <w:sz w:val="24"/>
                <w:szCs w:val="24"/>
              </w:rPr>
            </w:pPr>
            <w:r w:rsidRPr="001960E4">
              <w:rPr>
                <w:rFonts w:ascii="Times New Roman" w:eastAsia="Times New Roman" w:hAnsi="Times New Roman" w:cs="Times New Roman"/>
                <w:b/>
                <w:sz w:val="24"/>
                <w:szCs w:val="24"/>
                <w:lang w:val="kk-KZ"/>
              </w:rPr>
              <w:t>Ұжымдық борыш</w:t>
            </w:r>
            <w:r w:rsidRPr="001960E4">
              <w:rPr>
                <w:rFonts w:ascii="Times New Roman" w:eastAsia="Times New Roman" w:hAnsi="Times New Roman" w:cs="Times New Roman"/>
                <w:b/>
                <w:sz w:val="24"/>
                <w:szCs w:val="24"/>
              </w:rPr>
              <w:t>:</w:t>
            </w:r>
          </w:p>
          <w:p w:rsidR="00C010A4" w:rsidRPr="001960E4" w:rsidRDefault="00C010A4" w:rsidP="00C010A4">
            <w:pPr>
              <w:tabs>
                <w:tab w:val="left" w:pos="567"/>
              </w:tabs>
              <w:ind w:firstLine="187"/>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 xml:space="preserve">Биржадағы айналыстағы </w:t>
            </w:r>
            <w:r w:rsidRPr="001960E4">
              <w:rPr>
                <w:rFonts w:ascii="Times New Roman" w:eastAsia="Times New Roman" w:hAnsi="Times New Roman" w:cs="Times New Roman"/>
                <w:sz w:val="24"/>
                <w:szCs w:val="24"/>
                <w:lang w:val="kk-KZ"/>
              </w:rPr>
              <w:t>корпоративтік</w:t>
            </w:r>
            <w:r w:rsidRPr="001960E4">
              <w:rPr>
                <w:rFonts w:ascii="Times New Roman" w:eastAsia="Times New Roman" w:hAnsi="Times New Roman" w:cs="Times New Roman"/>
                <w:sz w:val="24"/>
                <w:szCs w:val="24"/>
              </w:rPr>
              <w:t xml:space="preserve"> борыш көлемі 16,2 трлн теңгеге жетіп, 18,5%-ға немесе І</w:t>
            </w:r>
            <w:r w:rsidRPr="001960E4">
              <w:rPr>
                <w:rFonts w:ascii="Times New Roman" w:eastAsia="Times New Roman" w:hAnsi="Times New Roman" w:cs="Times New Roman"/>
                <w:sz w:val="24"/>
                <w:szCs w:val="24"/>
                <w:lang w:val="kk-KZ"/>
              </w:rPr>
              <w:t>Ж</w:t>
            </w:r>
            <w:r w:rsidRPr="001960E4">
              <w:rPr>
                <w:rFonts w:ascii="Times New Roman" w:eastAsia="Times New Roman" w:hAnsi="Times New Roman" w:cs="Times New Roman"/>
                <w:sz w:val="24"/>
                <w:szCs w:val="24"/>
              </w:rPr>
              <w:t xml:space="preserve">Ө-нің 10,7%-ға өсуін көрсетті. Корпоративтік облигациялардың бастапқы нарығының көлемі жыл басынан бері </w:t>
            </w:r>
            <w:r w:rsidRPr="001960E4">
              <w:rPr>
                <w:rFonts w:ascii="Times New Roman" w:eastAsia="Times New Roman" w:hAnsi="Times New Roman" w:cs="Times New Roman"/>
                <w:sz w:val="24"/>
                <w:szCs w:val="24"/>
                <w:lang w:val="ru-RU"/>
              </w:rPr>
              <w:t>36,5</w:t>
            </w:r>
            <w:r w:rsidRPr="001960E4">
              <w:rPr>
                <w:rFonts w:ascii="Times New Roman" w:eastAsia="Times New Roman" w:hAnsi="Times New Roman" w:cs="Times New Roman"/>
                <w:sz w:val="24"/>
                <w:szCs w:val="24"/>
              </w:rPr>
              <w:t xml:space="preserve">%-ға ұлғайып, </w:t>
            </w:r>
            <w:r w:rsidRPr="001960E4">
              <w:rPr>
                <w:rFonts w:ascii="Times New Roman" w:hAnsi="Times New Roman"/>
                <w:sz w:val="24"/>
                <w:lang w:val="ru-RU"/>
              </w:rPr>
              <w:t xml:space="preserve">4 737,4 </w:t>
            </w:r>
            <w:r w:rsidRPr="001960E4">
              <w:rPr>
                <w:rFonts w:ascii="Times New Roman" w:eastAsia="Times New Roman" w:hAnsi="Times New Roman" w:cs="Times New Roman"/>
                <w:sz w:val="24"/>
                <w:szCs w:val="24"/>
              </w:rPr>
              <w:t xml:space="preserve">млрд теңгені құрады. 2026 жылғы 1 қаңтардағы жағдай бойынша сауда тізімдерінде бір жыл бұрынғы 126 </w:t>
            </w:r>
            <w:r w:rsidRPr="001960E4">
              <w:rPr>
                <w:rFonts w:ascii="Times New Roman" w:eastAsia="Times New Roman" w:hAnsi="Times New Roman" w:cs="Times New Roman"/>
                <w:sz w:val="24"/>
                <w:szCs w:val="24"/>
              </w:rPr>
              <w:lastRenderedPageBreak/>
              <w:t>эмитенттің 511 шығарылымына қарсы 154 эмитенттің 703 корпоративтік облигацияларының шығарылымы болды. Корпоративтік облигациялардың қайталама нарығындағы жеке тұлғалардың үлесі 1</w:t>
            </w:r>
            <w:r w:rsidRPr="001960E4">
              <w:rPr>
                <w:rFonts w:ascii="Times New Roman" w:eastAsia="Times New Roman" w:hAnsi="Times New Roman" w:cs="Times New Roman"/>
                <w:sz w:val="24"/>
                <w:szCs w:val="24"/>
                <w:lang w:val="kk-KZ"/>
              </w:rPr>
              <w:t>9,5</w:t>
            </w:r>
            <w:r w:rsidRPr="001960E4">
              <w:rPr>
                <w:rFonts w:ascii="Times New Roman" w:eastAsia="Times New Roman" w:hAnsi="Times New Roman" w:cs="Times New Roman"/>
                <w:sz w:val="24"/>
                <w:szCs w:val="24"/>
              </w:rPr>
              <w:t>%-ды құрады.</w:t>
            </w:r>
          </w:p>
          <w:p w:rsidR="00C010A4" w:rsidRPr="001960E4" w:rsidRDefault="00C010A4" w:rsidP="00C010A4">
            <w:pPr>
              <w:tabs>
                <w:tab w:val="left" w:pos="567"/>
              </w:tabs>
              <w:ind w:firstLine="187"/>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Сонымен қатар эмитенттердің құрылымы шоғырланған күйінде қалып отыр: корпоративтік борыш көлемінің шамамен 75-80%-ы квазимемлекеттік секторға, шамамен 1</w:t>
            </w:r>
            <w:r w:rsidRPr="001960E4">
              <w:rPr>
                <w:rFonts w:ascii="Times New Roman" w:eastAsia="Times New Roman" w:hAnsi="Times New Roman" w:cs="Times New Roman"/>
                <w:sz w:val="24"/>
                <w:szCs w:val="24"/>
                <w:lang w:val="ru-RU"/>
              </w:rPr>
              <w:t>2-13</w:t>
            </w:r>
            <w:r w:rsidRPr="001960E4">
              <w:rPr>
                <w:rFonts w:ascii="Times New Roman" w:eastAsia="Times New Roman" w:hAnsi="Times New Roman" w:cs="Times New Roman"/>
                <w:sz w:val="24"/>
                <w:szCs w:val="24"/>
              </w:rPr>
              <w:t>%-ы - екінші деңгейдегі банктерге, 5%</w:t>
            </w:r>
            <w:r w:rsidRPr="001960E4">
              <w:rPr>
                <w:rFonts w:ascii="Times New Roman" w:eastAsia="Times New Roman" w:hAnsi="Times New Roman" w:cs="Times New Roman"/>
                <w:sz w:val="24"/>
                <w:szCs w:val="24"/>
                <w:lang w:val="kk-KZ"/>
              </w:rPr>
              <w:t>-дан аз</w:t>
            </w:r>
            <w:r w:rsidRPr="001960E4">
              <w:rPr>
                <w:rFonts w:ascii="Times New Roman" w:eastAsia="Times New Roman" w:hAnsi="Times New Roman" w:cs="Times New Roman"/>
                <w:sz w:val="24"/>
                <w:szCs w:val="24"/>
              </w:rPr>
              <w:t xml:space="preserve"> - нақты жеке секторға тиесілі. Қайталама нарықтағы акциялардың айналымдылық коэффициенті 2-4% деңгейінде сақталады.</w:t>
            </w:r>
          </w:p>
          <w:p w:rsidR="00C010A4" w:rsidRPr="001960E4" w:rsidRDefault="00C010A4" w:rsidP="00C010A4">
            <w:pPr>
              <w:spacing w:before="120"/>
              <w:ind w:firstLine="181"/>
              <w:rPr>
                <w:rFonts w:ascii="Times New Roman" w:eastAsia="Times New Roman" w:hAnsi="Times New Roman" w:cs="Times New Roman"/>
                <w:b/>
                <w:sz w:val="24"/>
                <w:szCs w:val="24"/>
              </w:rPr>
            </w:pPr>
            <w:r w:rsidRPr="001960E4">
              <w:rPr>
                <w:rFonts w:ascii="Times New Roman" w:eastAsia="Times New Roman" w:hAnsi="Times New Roman" w:cs="Times New Roman"/>
                <w:b/>
                <w:sz w:val="24"/>
                <w:szCs w:val="24"/>
                <w:lang w:val="kk-KZ"/>
              </w:rPr>
              <w:t>Мемлекеттік борыш</w:t>
            </w:r>
            <w:r w:rsidRPr="001960E4">
              <w:rPr>
                <w:rFonts w:ascii="Times New Roman" w:eastAsia="Times New Roman" w:hAnsi="Times New Roman" w:cs="Times New Roman"/>
                <w:b/>
                <w:sz w:val="24"/>
                <w:szCs w:val="24"/>
              </w:rPr>
              <w:t>:</w:t>
            </w:r>
          </w:p>
          <w:p w:rsidR="00C010A4" w:rsidRPr="001960E4" w:rsidRDefault="00C010A4" w:rsidP="00C010A4">
            <w:pPr>
              <w:tabs>
                <w:tab w:val="left" w:pos="567"/>
              </w:tabs>
              <w:ind w:firstLine="187"/>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KASE-де сатылатын номинал бойынша мемлекеттік борыш сомасы жыл ішінде 18%-ға ұлғайып, 31,9 трлн теңгеге жетті. Бастапқы нарықта МБҚ сауда көлемі 6,6 трлн теңгені құрады, бұл ретте қайталама нарықта инвесторлардың негізгі үлесін банктер (41,7%) және өзге де заңды тұлғалар (46,8%) қалыптастырды.</w:t>
            </w:r>
          </w:p>
          <w:p w:rsidR="00C010A4" w:rsidRPr="001960E4" w:rsidRDefault="00C010A4" w:rsidP="00C010A4">
            <w:pPr>
              <w:spacing w:before="120"/>
              <w:ind w:firstLine="181"/>
              <w:rPr>
                <w:rFonts w:ascii="Times New Roman" w:eastAsia="Times New Roman" w:hAnsi="Times New Roman" w:cs="Times New Roman"/>
                <w:b/>
                <w:sz w:val="24"/>
                <w:szCs w:val="24"/>
              </w:rPr>
            </w:pPr>
            <w:r w:rsidRPr="001960E4">
              <w:rPr>
                <w:rFonts w:ascii="Times New Roman" w:eastAsia="Times New Roman" w:hAnsi="Times New Roman" w:cs="Times New Roman"/>
                <w:b/>
                <w:sz w:val="24"/>
                <w:szCs w:val="24"/>
                <w:lang w:val="kk-KZ"/>
              </w:rPr>
              <w:t>Ұжымдық</w:t>
            </w:r>
            <w:r w:rsidRPr="001960E4">
              <w:rPr>
                <w:rFonts w:ascii="Times New Roman" w:eastAsia="Times New Roman" w:hAnsi="Times New Roman" w:cs="Times New Roman"/>
                <w:b/>
                <w:sz w:val="24"/>
                <w:szCs w:val="24"/>
              </w:rPr>
              <w:t xml:space="preserve"> инвестици</w:t>
            </w:r>
            <w:r w:rsidRPr="001960E4">
              <w:rPr>
                <w:rFonts w:ascii="Times New Roman" w:eastAsia="Times New Roman" w:hAnsi="Times New Roman" w:cs="Times New Roman"/>
                <w:b/>
                <w:sz w:val="24"/>
                <w:szCs w:val="24"/>
                <w:lang w:val="kk-KZ"/>
              </w:rPr>
              <w:t>ялар</w:t>
            </w:r>
            <w:r w:rsidRPr="001960E4">
              <w:rPr>
                <w:rFonts w:ascii="Times New Roman" w:eastAsia="Times New Roman" w:hAnsi="Times New Roman" w:cs="Times New Roman"/>
                <w:b/>
                <w:sz w:val="24"/>
                <w:szCs w:val="24"/>
              </w:rPr>
              <w:t>:</w:t>
            </w:r>
          </w:p>
          <w:p w:rsidR="00C010A4" w:rsidRPr="001960E4" w:rsidRDefault="00C010A4" w:rsidP="00C010A4">
            <w:pPr>
              <w:tabs>
                <w:tab w:val="left" w:pos="567"/>
              </w:tabs>
              <w:ind w:firstLine="187"/>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Ұжымдық инвестициялар секторында 5</w:t>
            </w:r>
            <w:r w:rsidRPr="001960E4">
              <w:rPr>
                <w:rFonts w:ascii="Times New Roman" w:eastAsia="Times New Roman" w:hAnsi="Times New Roman" w:cs="Times New Roman"/>
                <w:sz w:val="24"/>
                <w:szCs w:val="24"/>
                <w:lang w:val="ru-RU"/>
              </w:rPr>
              <w:t>8</w:t>
            </w:r>
            <w:r w:rsidRPr="001960E4">
              <w:rPr>
                <w:rFonts w:ascii="Times New Roman" w:eastAsia="Times New Roman" w:hAnsi="Times New Roman" w:cs="Times New Roman"/>
                <w:sz w:val="24"/>
                <w:szCs w:val="24"/>
              </w:rPr>
              <w:t xml:space="preserve"> инвестициялық пай қор</w:t>
            </w:r>
            <w:r w:rsidRPr="001960E4">
              <w:rPr>
                <w:rFonts w:ascii="Times New Roman" w:eastAsia="Times New Roman" w:hAnsi="Times New Roman" w:cs="Times New Roman"/>
                <w:sz w:val="24"/>
                <w:szCs w:val="24"/>
                <w:lang w:val="kk-KZ"/>
              </w:rPr>
              <w:t>ы</w:t>
            </w:r>
            <w:r w:rsidRPr="001960E4">
              <w:rPr>
                <w:rFonts w:ascii="Times New Roman" w:eastAsia="Times New Roman" w:hAnsi="Times New Roman" w:cs="Times New Roman"/>
                <w:sz w:val="24"/>
                <w:szCs w:val="24"/>
              </w:rPr>
              <w:t xml:space="preserve"> жұмыс істеді, ал инвестициялық қорлардың жиынтық активтері </w:t>
            </w:r>
            <w:r w:rsidRPr="001960E4">
              <w:rPr>
                <w:rFonts w:ascii="Times New Roman" w:eastAsia="Times New Roman" w:hAnsi="Times New Roman" w:cs="Times New Roman"/>
                <w:sz w:val="24"/>
                <w:szCs w:val="24"/>
                <w:lang w:val="ru-RU"/>
              </w:rPr>
              <w:t>358</w:t>
            </w:r>
            <w:r w:rsidRPr="001960E4">
              <w:rPr>
                <w:rFonts w:ascii="Times New Roman" w:eastAsia="Times New Roman" w:hAnsi="Times New Roman" w:cs="Times New Roman"/>
                <w:sz w:val="24"/>
                <w:szCs w:val="24"/>
              </w:rPr>
              <w:t>,</w:t>
            </w:r>
            <w:r w:rsidRPr="001960E4">
              <w:rPr>
                <w:rFonts w:ascii="Times New Roman" w:eastAsia="Times New Roman" w:hAnsi="Times New Roman" w:cs="Times New Roman"/>
                <w:sz w:val="24"/>
                <w:szCs w:val="24"/>
                <w:lang w:val="ru-RU"/>
              </w:rPr>
              <w:t>6</w:t>
            </w:r>
            <w:r w:rsidRPr="001960E4">
              <w:rPr>
                <w:rFonts w:ascii="Times New Roman" w:eastAsia="Times New Roman" w:hAnsi="Times New Roman" w:cs="Times New Roman"/>
                <w:sz w:val="24"/>
                <w:szCs w:val="24"/>
              </w:rPr>
              <w:t xml:space="preserve"> млрд теңгеге жетті. Жеке басқарушылардың басқаруындағы зейнетақы активтері 2026 жылғы 1 сәуірдегі жағдай бойынша 99,4 млрд теңгеге дейін өсті.</w:t>
            </w:r>
            <w:r w:rsidRPr="001960E4">
              <w:rPr>
                <w:rFonts w:ascii="Times New Roman" w:eastAsia="Times New Roman" w:hAnsi="Times New Roman" w:cs="Times New Roman"/>
                <w:sz w:val="24"/>
                <w:szCs w:val="24"/>
                <w:lang w:val="ru-RU"/>
              </w:rPr>
              <w:t xml:space="preserve"> </w:t>
            </w:r>
            <w:r w:rsidRPr="001960E4">
              <w:rPr>
                <w:rFonts w:ascii="Times New Roman" w:eastAsia="Times New Roman" w:hAnsi="Times New Roman" w:cs="Times New Roman"/>
                <w:sz w:val="24"/>
                <w:szCs w:val="24"/>
              </w:rPr>
              <w:t>Пай ұстаушылар саны 11 58</w:t>
            </w:r>
            <w:r w:rsidRPr="001960E4">
              <w:rPr>
                <w:rFonts w:ascii="Times New Roman" w:eastAsia="Times New Roman" w:hAnsi="Times New Roman" w:cs="Times New Roman"/>
                <w:sz w:val="24"/>
                <w:szCs w:val="24"/>
                <w:lang w:val="ru-RU"/>
              </w:rPr>
              <w:t>4</w:t>
            </w:r>
            <w:r w:rsidRPr="001960E4">
              <w:rPr>
                <w:rFonts w:ascii="Times New Roman" w:eastAsia="Times New Roman" w:hAnsi="Times New Roman" w:cs="Times New Roman"/>
                <w:sz w:val="24"/>
                <w:szCs w:val="24"/>
              </w:rPr>
              <w:t xml:space="preserve"> жеке және 13</w:t>
            </w:r>
            <w:r w:rsidRPr="001960E4">
              <w:rPr>
                <w:rFonts w:ascii="Times New Roman" w:eastAsia="Times New Roman" w:hAnsi="Times New Roman" w:cs="Times New Roman"/>
                <w:sz w:val="24"/>
                <w:szCs w:val="24"/>
                <w:lang w:val="ru-RU"/>
              </w:rPr>
              <w:t>0</w:t>
            </w:r>
            <w:r w:rsidRPr="001960E4">
              <w:rPr>
                <w:rFonts w:ascii="Times New Roman" w:eastAsia="Times New Roman" w:hAnsi="Times New Roman" w:cs="Times New Roman"/>
                <w:sz w:val="24"/>
                <w:szCs w:val="24"/>
              </w:rPr>
              <w:t xml:space="preserve"> заңды тұлғаны құрады.</w:t>
            </w:r>
          </w:p>
          <w:p w:rsidR="00C010A4" w:rsidRPr="001960E4" w:rsidRDefault="00C010A4" w:rsidP="00C010A4">
            <w:pPr>
              <w:spacing w:before="120"/>
              <w:ind w:firstLine="181"/>
              <w:rPr>
                <w:rFonts w:ascii="Times New Roman" w:eastAsia="Times New Roman" w:hAnsi="Times New Roman" w:cs="Times New Roman"/>
                <w:b/>
                <w:sz w:val="24"/>
                <w:szCs w:val="24"/>
              </w:rPr>
            </w:pPr>
            <w:r w:rsidRPr="001960E4">
              <w:rPr>
                <w:rFonts w:ascii="Times New Roman" w:eastAsia="Times New Roman" w:hAnsi="Times New Roman" w:cs="Times New Roman"/>
                <w:b/>
                <w:sz w:val="24"/>
                <w:szCs w:val="24"/>
              </w:rPr>
              <w:t>Институционал</w:t>
            </w:r>
            <w:r w:rsidRPr="001960E4">
              <w:rPr>
                <w:rFonts w:ascii="Times New Roman" w:eastAsia="Times New Roman" w:hAnsi="Times New Roman" w:cs="Times New Roman"/>
                <w:b/>
                <w:sz w:val="24"/>
                <w:szCs w:val="24"/>
                <w:lang w:val="kk-KZ"/>
              </w:rPr>
              <w:t>дық құрылым</w:t>
            </w:r>
            <w:r w:rsidRPr="001960E4">
              <w:rPr>
                <w:rFonts w:ascii="Times New Roman" w:eastAsia="Times New Roman" w:hAnsi="Times New Roman" w:cs="Times New Roman"/>
                <w:b/>
                <w:sz w:val="24"/>
                <w:szCs w:val="24"/>
              </w:rPr>
              <w:t>:</w:t>
            </w:r>
          </w:p>
          <w:p w:rsidR="00C010A4" w:rsidRPr="001960E4" w:rsidRDefault="00C010A4" w:rsidP="00C010A4">
            <w:pPr>
              <w:tabs>
                <w:tab w:val="left" w:pos="567"/>
              </w:tabs>
              <w:ind w:firstLine="187"/>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 xml:space="preserve">Нарықтың институционалдық құрылымына 42 брокер және (немесе) дилер (16 банк және 26 банктік емес ұйым), </w:t>
            </w:r>
            <w:r w:rsidRPr="001960E4">
              <w:rPr>
                <w:rFonts w:ascii="Times New Roman" w:eastAsia="Times New Roman" w:hAnsi="Times New Roman" w:cs="Times New Roman"/>
                <w:sz w:val="24"/>
                <w:szCs w:val="24"/>
              </w:rPr>
              <w:lastRenderedPageBreak/>
              <w:t>21 инвестициялық портфельді басқарушы, 12 кастодиан және 4 трансфер-агент, сондай-ақ инфрақұрылымдық ұйымдар: бағалы қағаздармен және өзге де қаржы құралдарымен сауда-саттықты ұйымдастыру қызметі</w:t>
            </w:r>
            <w:r w:rsidRPr="001960E4">
              <w:rPr>
                <w:rFonts w:ascii="Times New Roman" w:eastAsia="Times New Roman" w:hAnsi="Times New Roman" w:cs="Times New Roman"/>
                <w:sz w:val="24"/>
                <w:szCs w:val="24"/>
                <w:lang w:val="kk-KZ"/>
              </w:rPr>
              <w:t>н</w:t>
            </w:r>
            <w:r w:rsidRPr="001960E4">
              <w:rPr>
                <w:rFonts w:ascii="Times New Roman" w:eastAsia="Times New Roman" w:hAnsi="Times New Roman" w:cs="Times New Roman"/>
                <w:sz w:val="24"/>
                <w:szCs w:val="24"/>
              </w:rPr>
              <w:t xml:space="preserve"> жүзеге асыратын KASE; орталық контрагенттің клирингтік қызметі мен функцияларын жүзеге асыратын «KASE клирингтік орталығы» АҚ; бірыңғай тіркеуші және сауда репозиторийі функцияларын орындайтын </w:t>
            </w:r>
            <w:r w:rsidRPr="001960E4">
              <w:rPr>
                <w:rFonts w:ascii="Times New Roman" w:eastAsia="Times New Roman" w:hAnsi="Times New Roman" w:cs="Times New Roman"/>
                <w:sz w:val="24"/>
                <w:szCs w:val="24"/>
                <w:lang w:val="kk-KZ"/>
              </w:rPr>
              <w:t>О</w:t>
            </w:r>
            <w:r w:rsidRPr="001960E4">
              <w:rPr>
                <w:rFonts w:ascii="Times New Roman" w:eastAsia="Times New Roman" w:hAnsi="Times New Roman" w:cs="Times New Roman"/>
                <w:sz w:val="24"/>
                <w:szCs w:val="24"/>
              </w:rPr>
              <w:t xml:space="preserve">Д. </w:t>
            </w:r>
            <w:r w:rsidRPr="001960E4">
              <w:rPr>
                <w:rFonts w:ascii="Times New Roman" w:eastAsia="Times New Roman" w:hAnsi="Times New Roman" w:cs="Times New Roman"/>
                <w:sz w:val="24"/>
                <w:szCs w:val="24"/>
                <w:lang w:val="kk-KZ"/>
              </w:rPr>
              <w:t>ОД</w:t>
            </w:r>
            <w:r w:rsidRPr="001960E4">
              <w:rPr>
                <w:rFonts w:ascii="Times New Roman" w:eastAsia="Times New Roman" w:hAnsi="Times New Roman" w:cs="Times New Roman"/>
                <w:sz w:val="24"/>
                <w:szCs w:val="24"/>
              </w:rPr>
              <w:t xml:space="preserve"> </w:t>
            </w:r>
            <w:r w:rsidR="00B649AD">
              <w:rPr>
                <w:rFonts w:ascii="Times New Roman" w:eastAsia="Times New Roman" w:hAnsi="Times New Roman" w:cs="Times New Roman"/>
                <w:sz w:val="24"/>
                <w:szCs w:val="24"/>
                <w:lang w:val="kk-KZ"/>
              </w:rPr>
              <w:t xml:space="preserve">номиналды </w:t>
            </w:r>
            <w:r w:rsidRPr="001960E4">
              <w:rPr>
                <w:rFonts w:ascii="Times New Roman" w:eastAsia="Times New Roman" w:hAnsi="Times New Roman" w:cs="Times New Roman"/>
                <w:sz w:val="24"/>
                <w:szCs w:val="24"/>
              </w:rPr>
              <w:t>ұстау жүйесіндегі шоттар саны 5,1 млн. шотқа жетті.</w:t>
            </w:r>
          </w:p>
          <w:p w:rsidR="00C010A4" w:rsidRPr="001960E4" w:rsidRDefault="00C010A4" w:rsidP="00C010A4">
            <w:pPr>
              <w:tabs>
                <w:tab w:val="left" w:pos="567"/>
              </w:tabs>
              <w:ind w:firstLine="187"/>
              <w:jc w:val="both"/>
              <w:rPr>
                <w:rFonts w:ascii="Times New Roman" w:eastAsia="Times New Roman" w:hAnsi="Times New Roman" w:cs="Times New Roman"/>
                <w:sz w:val="24"/>
                <w:szCs w:val="24"/>
              </w:rPr>
            </w:pPr>
          </w:p>
          <w:p w:rsidR="00C010A4" w:rsidRPr="001960E4" w:rsidRDefault="00C010A4" w:rsidP="00C010A4">
            <w:pPr>
              <w:spacing w:before="120"/>
              <w:ind w:firstLine="181"/>
              <w:rPr>
                <w:rFonts w:ascii="Times New Roman" w:eastAsia="Times New Roman" w:hAnsi="Times New Roman" w:cs="Times New Roman"/>
                <w:b/>
                <w:sz w:val="24"/>
                <w:szCs w:val="24"/>
              </w:rPr>
            </w:pPr>
            <w:r w:rsidRPr="001960E4">
              <w:rPr>
                <w:rFonts w:ascii="Times New Roman" w:eastAsia="Times New Roman" w:hAnsi="Times New Roman" w:cs="Times New Roman"/>
                <w:b/>
                <w:sz w:val="24"/>
                <w:szCs w:val="24"/>
                <w:lang w:val="kk-KZ"/>
              </w:rPr>
              <w:t>Бр</w:t>
            </w:r>
            <w:r w:rsidRPr="001960E4">
              <w:rPr>
                <w:rFonts w:ascii="Times New Roman" w:eastAsia="Times New Roman" w:hAnsi="Times New Roman" w:cs="Times New Roman"/>
                <w:b/>
                <w:sz w:val="24"/>
                <w:szCs w:val="24"/>
              </w:rPr>
              <w:t>окер</w:t>
            </w:r>
            <w:r w:rsidRPr="001960E4">
              <w:rPr>
                <w:rFonts w:ascii="Times New Roman" w:eastAsia="Times New Roman" w:hAnsi="Times New Roman" w:cs="Times New Roman"/>
                <w:b/>
                <w:sz w:val="24"/>
                <w:szCs w:val="24"/>
                <w:lang w:val="kk-KZ"/>
              </w:rPr>
              <w:t>лер мен басқарушылардың жиынтық активтері</w:t>
            </w:r>
            <w:r w:rsidRPr="001960E4">
              <w:rPr>
                <w:rFonts w:ascii="Times New Roman" w:eastAsia="Times New Roman" w:hAnsi="Times New Roman" w:cs="Times New Roman"/>
                <w:b/>
                <w:sz w:val="24"/>
                <w:szCs w:val="24"/>
              </w:rPr>
              <w:t>:</w:t>
            </w:r>
          </w:p>
          <w:p w:rsidR="00C010A4" w:rsidRPr="00164C6E" w:rsidRDefault="00C010A4" w:rsidP="00C010A4">
            <w:pPr>
              <w:tabs>
                <w:tab w:val="left" w:pos="567"/>
              </w:tabs>
              <w:ind w:firstLine="187"/>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 xml:space="preserve">Брокерлер мен инвестициялық портфельді басқарушылардың жиынтық активтері 600,1 млрд теңгені, міндеттемелері - 145,8 млрд теңгені (39,5%-ға төмендеу), меншікті капиталы - 454,4 млрд теңгені (14%-ға өсу) құрады, бұл ретте активтердің 60,9%-ы бағалы қағаздар портфеліне тиесілі болды. </w:t>
            </w:r>
          </w:p>
        </w:tc>
        <w:tc>
          <w:tcPr>
            <w:tcW w:w="5670" w:type="dxa"/>
          </w:tcPr>
          <w:p w:rsidR="00C010A4" w:rsidRPr="001960E4" w:rsidRDefault="00C010A4" w:rsidP="00C010A4">
            <w:pPr>
              <w:ind w:firstLine="176"/>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lastRenderedPageBreak/>
              <w:t>1. IOSCO, OECD халықаралық стандарттарын және үздік шетелдік тәжірибелерді ескере отырып, капитал нарығы</w:t>
            </w:r>
            <w:r w:rsidRPr="001960E4">
              <w:rPr>
                <w:rFonts w:ascii="Times New Roman" w:eastAsia="Times New Roman" w:hAnsi="Times New Roman" w:cs="Times New Roman"/>
                <w:sz w:val="24"/>
                <w:szCs w:val="24"/>
                <w:lang w:val="kk-KZ"/>
              </w:rPr>
              <w:t>ның</w:t>
            </w:r>
            <w:r w:rsidRPr="001960E4">
              <w:rPr>
                <w:rFonts w:ascii="Times New Roman" w:eastAsia="Times New Roman" w:hAnsi="Times New Roman" w:cs="Times New Roman"/>
                <w:sz w:val="24"/>
                <w:szCs w:val="24"/>
              </w:rPr>
              <w:t xml:space="preserve"> субъектілерін реттеу</w:t>
            </w:r>
            <w:r w:rsidRPr="001960E4">
              <w:rPr>
                <w:rFonts w:ascii="Times New Roman" w:eastAsia="Times New Roman" w:hAnsi="Times New Roman" w:cs="Times New Roman"/>
                <w:sz w:val="24"/>
                <w:szCs w:val="24"/>
                <w:lang w:val="kk-KZ"/>
              </w:rPr>
              <w:t>дің</w:t>
            </w:r>
            <w:r w:rsidRPr="001960E4">
              <w:rPr>
                <w:rFonts w:ascii="Times New Roman" w:eastAsia="Times New Roman" w:hAnsi="Times New Roman" w:cs="Times New Roman"/>
                <w:sz w:val="24"/>
                <w:szCs w:val="24"/>
              </w:rPr>
              <w:t xml:space="preserve"> тәуекелге бағдарланған және </w:t>
            </w:r>
            <w:r w:rsidRPr="001960E4">
              <w:rPr>
                <w:rFonts w:ascii="Times New Roman" w:eastAsia="Times New Roman" w:hAnsi="Times New Roman" w:cs="Times New Roman"/>
                <w:sz w:val="24"/>
                <w:szCs w:val="24"/>
                <w:lang w:val="kk-KZ"/>
              </w:rPr>
              <w:t>тепе-тең</w:t>
            </w:r>
            <w:r w:rsidRPr="001960E4">
              <w:rPr>
                <w:rFonts w:ascii="Times New Roman" w:eastAsia="Times New Roman" w:hAnsi="Times New Roman" w:cs="Times New Roman"/>
                <w:sz w:val="24"/>
                <w:szCs w:val="24"/>
              </w:rPr>
              <w:t xml:space="preserve"> тәсілдерді енгізуді көздейтін келісілген және икемді реттеуші</w:t>
            </w:r>
            <w:r w:rsidRPr="001960E4">
              <w:rPr>
                <w:rFonts w:ascii="Times New Roman" w:eastAsia="Times New Roman" w:hAnsi="Times New Roman" w:cs="Times New Roman"/>
                <w:sz w:val="24"/>
                <w:szCs w:val="24"/>
                <w:lang w:val="kk-KZ"/>
              </w:rPr>
              <w:t>лік</w:t>
            </w:r>
            <w:r w:rsidRPr="001960E4">
              <w:rPr>
                <w:rFonts w:ascii="Times New Roman" w:eastAsia="Times New Roman" w:hAnsi="Times New Roman" w:cs="Times New Roman"/>
                <w:sz w:val="24"/>
                <w:szCs w:val="24"/>
              </w:rPr>
              <w:t xml:space="preserve"> ортаны қалыптастыру.</w:t>
            </w:r>
          </w:p>
          <w:p w:rsidR="00C010A4" w:rsidRPr="001960E4" w:rsidRDefault="00C010A4" w:rsidP="00C010A4">
            <w:pPr>
              <w:ind w:firstLine="176"/>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2. Белсенді бөлшек инвесторлар санының өсуі және қолжетімді қаржы құралдарының тізбесін кеңейту, инвестициялық қызметтерді цифрландыру, капитал нарығына қол жеткізу рәсімдерін оңайлату және халық үшін қаржылық қолжетімділік деңгейін арттыру арқылы инвесторлық базаны кеңейту.</w:t>
            </w:r>
          </w:p>
          <w:p w:rsidR="00C010A4" w:rsidRPr="001960E4" w:rsidRDefault="00C010A4" w:rsidP="00C010A4">
            <w:pPr>
              <w:ind w:firstLine="176"/>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 xml:space="preserve">3. </w:t>
            </w:r>
            <w:r w:rsidRPr="001960E4">
              <w:rPr>
                <w:rFonts w:ascii="Times New Roman" w:eastAsia="Times New Roman" w:hAnsi="Times New Roman" w:cs="Times New Roman"/>
                <w:sz w:val="24"/>
                <w:szCs w:val="24"/>
                <w:lang w:val="kk-KZ"/>
              </w:rPr>
              <w:t>К</w:t>
            </w:r>
            <w:r w:rsidRPr="001960E4">
              <w:rPr>
                <w:rFonts w:ascii="Times New Roman" w:eastAsia="Times New Roman" w:hAnsi="Times New Roman" w:cs="Times New Roman"/>
                <w:sz w:val="24"/>
                <w:szCs w:val="24"/>
              </w:rPr>
              <w:t>лиринг, есепке алу, есеп айырысу, биржалық сауда және ақпаратты ашу тетіктерін жетілдіру</w:t>
            </w:r>
            <w:r w:rsidRPr="001960E4">
              <w:rPr>
                <w:rFonts w:ascii="Times New Roman" w:eastAsia="Times New Roman" w:hAnsi="Times New Roman" w:cs="Times New Roman"/>
                <w:sz w:val="24"/>
                <w:szCs w:val="24"/>
                <w:lang w:val="kk-KZ"/>
              </w:rPr>
              <w:t>ді қоса алғанда</w:t>
            </w:r>
            <w:r w:rsidRPr="001960E4">
              <w:rPr>
                <w:rFonts w:ascii="Times New Roman" w:eastAsia="Times New Roman" w:hAnsi="Times New Roman" w:cs="Times New Roman"/>
                <w:sz w:val="24"/>
                <w:szCs w:val="24"/>
              </w:rPr>
              <w:t xml:space="preserve">, </w:t>
            </w:r>
            <w:r w:rsidRPr="001960E4">
              <w:rPr>
                <w:rFonts w:ascii="Times New Roman" w:eastAsia="Times New Roman" w:hAnsi="Times New Roman" w:cs="Times New Roman"/>
                <w:sz w:val="24"/>
                <w:szCs w:val="24"/>
                <w:lang w:val="kk-KZ"/>
              </w:rPr>
              <w:t>к</w:t>
            </w:r>
            <w:r w:rsidRPr="001960E4">
              <w:rPr>
                <w:rFonts w:ascii="Times New Roman" w:eastAsia="Times New Roman" w:hAnsi="Times New Roman" w:cs="Times New Roman"/>
                <w:sz w:val="24"/>
                <w:szCs w:val="24"/>
              </w:rPr>
              <w:t xml:space="preserve">апитал нарығының ауқымын кеңейту және оның инфрақұрылымын нығайту, сондай-ақ </w:t>
            </w:r>
            <w:r w:rsidRPr="001960E4">
              <w:rPr>
                <w:rFonts w:ascii="Times New Roman" w:eastAsia="Times New Roman" w:hAnsi="Times New Roman" w:cs="Times New Roman"/>
                <w:sz w:val="24"/>
                <w:szCs w:val="24"/>
              </w:rPr>
              <w:lastRenderedPageBreak/>
              <w:t>қорландыру және тәуекелдерді хеджирлеу құралдарын кеңейту.</w:t>
            </w:r>
          </w:p>
          <w:p w:rsidR="00C010A4" w:rsidRPr="001960E4" w:rsidRDefault="00C010A4" w:rsidP="00C010A4">
            <w:pPr>
              <w:ind w:firstLine="176"/>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4. Ұйымдастырылған бағалы қағаздар нарығына шығу кезінде реттеуші</w:t>
            </w:r>
            <w:r w:rsidRPr="001960E4">
              <w:rPr>
                <w:rFonts w:ascii="Times New Roman" w:eastAsia="Times New Roman" w:hAnsi="Times New Roman" w:cs="Times New Roman"/>
                <w:sz w:val="24"/>
                <w:szCs w:val="24"/>
                <w:lang w:val="kk-KZ"/>
              </w:rPr>
              <w:t>лік</w:t>
            </w:r>
            <w:r w:rsidRPr="001960E4">
              <w:rPr>
                <w:rFonts w:ascii="Times New Roman" w:eastAsia="Times New Roman" w:hAnsi="Times New Roman" w:cs="Times New Roman"/>
                <w:sz w:val="24"/>
                <w:szCs w:val="24"/>
              </w:rPr>
              <w:t xml:space="preserve"> және әкімшілік кедергілерді азайтуды көздейтін шағын және орта капиталдандыру компаниялары үшін </w:t>
            </w:r>
            <w:r w:rsidRPr="001960E4">
              <w:rPr>
                <w:rFonts w:ascii="Times New Roman" w:eastAsia="Times New Roman" w:hAnsi="Times New Roman" w:cs="Times New Roman"/>
                <w:sz w:val="24"/>
                <w:szCs w:val="24"/>
                <w:lang w:val="kk-KZ"/>
              </w:rPr>
              <w:t>тепе-тең</w:t>
            </w:r>
            <w:r w:rsidRPr="001960E4">
              <w:rPr>
                <w:rFonts w:ascii="Times New Roman" w:eastAsia="Times New Roman" w:hAnsi="Times New Roman" w:cs="Times New Roman"/>
                <w:sz w:val="24"/>
                <w:szCs w:val="24"/>
              </w:rPr>
              <w:t xml:space="preserve"> реттеуді енгізу.</w:t>
            </w:r>
          </w:p>
          <w:p w:rsidR="00C010A4" w:rsidRPr="001960E4" w:rsidRDefault="00C010A4" w:rsidP="00C010A4">
            <w:pPr>
              <w:ind w:firstLine="176"/>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5. Эмитенттер санының өсуі және қор нарығының өтімділігін арттыру және нарықтық қаржыландыруды тартуға жеке сектордың қатысуын кеңейту.</w:t>
            </w:r>
          </w:p>
          <w:p w:rsidR="00C010A4" w:rsidRPr="001960E4" w:rsidRDefault="00C010A4" w:rsidP="00C010A4">
            <w:pPr>
              <w:ind w:firstLine="176"/>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6. Цифрлық активтерді, секьюритилендіруді, құрылымдық және туынды қаржы құралдарын қоса алғанда, капитал нарығында жаңа қаржы құралдары мен инновацияларды енгізу үшін қолайлы орта құру, сондай-ақ инновациялық қаржы сервистері мен технологияларын дамыту.</w:t>
            </w:r>
          </w:p>
          <w:p w:rsidR="00C010A4" w:rsidRPr="001960E4" w:rsidRDefault="00C010A4" w:rsidP="00C010A4">
            <w:pPr>
              <w:ind w:firstLine="176"/>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7. Ақпаратты ашуға, мүдделер қақтығысын басқаруға, кәсіби қатысушылардың і</w:t>
            </w:r>
            <w:r w:rsidRPr="001960E4">
              <w:rPr>
                <w:rFonts w:ascii="Times New Roman" w:eastAsia="Times New Roman" w:hAnsi="Times New Roman" w:cs="Times New Roman"/>
                <w:sz w:val="24"/>
                <w:szCs w:val="24"/>
                <w:lang w:val="kk-KZ"/>
              </w:rPr>
              <w:t>с</w:t>
            </w:r>
            <w:r w:rsidRPr="001960E4">
              <w:rPr>
                <w:rFonts w:ascii="Times New Roman" w:eastAsia="Times New Roman" w:hAnsi="Times New Roman" w:cs="Times New Roman"/>
                <w:sz w:val="24"/>
                <w:szCs w:val="24"/>
              </w:rPr>
              <w:t>-қ</w:t>
            </w:r>
            <w:r w:rsidRPr="001960E4">
              <w:rPr>
                <w:rFonts w:ascii="Times New Roman" w:eastAsia="Times New Roman" w:hAnsi="Times New Roman" w:cs="Times New Roman"/>
                <w:sz w:val="24"/>
                <w:szCs w:val="24"/>
                <w:lang w:val="kk-KZ"/>
              </w:rPr>
              <w:t>имыл</w:t>
            </w:r>
            <w:r w:rsidRPr="001960E4">
              <w:rPr>
                <w:rFonts w:ascii="Times New Roman" w:eastAsia="Times New Roman" w:hAnsi="Times New Roman" w:cs="Times New Roman"/>
                <w:sz w:val="24"/>
                <w:szCs w:val="24"/>
              </w:rPr>
              <w:t xml:space="preserve"> стандарттарына және инвестициялық кеңес беру сапасына қойылатын талаптарды </w:t>
            </w:r>
            <w:r w:rsidRPr="001960E4">
              <w:rPr>
                <w:rFonts w:ascii="Times New Roman" w:eastAsia="Times New Roman" w:hAnsi="Times New Roman" w:cs="Times New Roman"/>
                <w:sz w:val="24"/>
                <w:szCs w:val="24"/>
                <w:lang w:val="kk-KZ"/>
              </w:rPr>
              <w:t xml:space="preserve">күшейтуді </w:t>
            </w:r>
            <w:r w:rsidRPr="001960E4">
              <w:rPr>
                <w:rFonts w:ascii="Times New Roman" w:eastAsia="Times New Roman" w:hAnsi="Times New Roman" w:cs="Times New Roman"/>
                <w:sz w:val="24"/>
                <w:szCs w:val="24"/>
              </w:rPr>
              <w:t>қоса алғанда, бөлшек инвесторлардың құқықтары мен мүдделерін қорғау шаралары</w:t>
            </w:r>
            <w:r w:rsidRPr="001960E4">
              <w:rPr>
                <w:rFonts w:ascii="Times New Roman" w:eastAsia="Times New Roman" w:hAnsi="Times New Roman" w:cs="Times New Roman"/>
                <w:sz w:val="24"/>
                <w:szCs w:val="24"/>
                <w:lang w:val="kk-KZ"/>
              </w:rPr>
              <w:t xml:space="preserve">н </w:t>
            </w:r>
            <w:r w:rsidRPr="001960E4">
              <w:rPr>
                <w:rFonts w:ascii="Times New Roman" w:eastAsia="Times New Roman" w:hAnsi="Times New Roman" w:cs="Times New Roman"/>
                <w:sz w:val="24"/>
                <w:szCs w:val="24"/>
              </w:rPr>
              <w:t>күшейту.</w:t>
            </w:r>
          </w:p>
          <w:p w:rsidR="00C010A4" w:rsidRPr="001960E4" w:rsidRDefault="00C010A4" w:rsidP="00C010A4">
            <w:pPr>
              <w:ind w:firstLine="176"/>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t xml:space="preserve">8. Қаржы нарығының жүйелік тәуекелдерін төмендету, капитал құнын </w:t>
            </w:r>
            <w:r w:rsidRPr="001960E4">
              <w:rPr>
                <w:rFonts w:ascii="Times New Roman" w:eastAsia="Times New Roman" w:hAnsi="Times New Roman" w:cs="Times New Roman"/>
                <w:sz w:val="24"/>
                <w:szCs w:val="24"/>
                <w:lang w:val="kk-KZ"/>
              </w:rPr>
              <w:t>азайту</w:t>
            </w:r>
            <w:r w:rsidRPr="001960E4">
              <w:rPr>
                <w:rFonts w:ascii="Times New Roman" w:eastAsia="Times New Roman" w:hAnsi="Times New Roman" w:cs="Times New Roman"/>
                <w:sz w:val="24"/>
                <w:szCs w:val="24"/>
              </w:rPr>
              <w:t xml:space="preserve"> және тәуекелге бағдарланған і</w:t>
            </w:r>
            <w:r w:rsidRPr="001960E4">
              <w:rPr>
                <w:rFonts w:ascii="Times New Roman" w:eastAsia="Times New Roman" w:hAnsi="Times New Roman" w:cs="Times New Roman"/>
                <w:sz w:val="24"/>
                <w:szCs w:val="24"/>
                <w:lang w:val="kk-KZ"/>
              </w:rPr>
              <w:t>с</w:t>
            </w:r>
            <w:r w:rsidRPr="001960E4">
              <w:rPr>
                <w:rFonts w:ascii="Times New Roman" w:eastAsia="Times New Roman" w:hAnsi="Times New Roman" w:cs="Times New Roman"/>
                <w:sz w:val="24"/>
                <w:szCs w:val="24"/>
              </w:rPr>
              <w:t>-қ</w:t>
            </w:r>
            <w:r w:rsidRPr="001960E4">
              <w:rPr>
                <w:rFonts w:ascii="Times New Roman" w:eastAsia="Times New Roman" w:hAnsi="Times New Roman" w:cs="Times New Roman"/>
                <w:sz w:val="24"/>
                <w:szCs w:val="24"/>
                <w:lang w:val="kk-KZ"/>
              </w:rPr>
              <w:t xml:space="preserve">имылды </w:t>
            </w:r>
            <w:r w:rsidRPr="001960E4">
              <w:rPr>
                <w:rFonts w:ascii="Times New Roman" w:eastAsia="Times New Roman" w:hAnsi="Times New Roman" w:cs="Times New Roman"/>
                <w:sz w:val="24"/>
                <w:szCs w:val="24"/>
              </w:rPr>
              <w:t>қадағалау</w:t>
            </w:r>
            <w:r w:rsidRPr="001960E4">
              <w:rPr>
                <w:rFonts w:ascii="Times New Roman" w:eastAsia="Times New Roman" w:hAnsi="Times New Roman" w:cs="Times New Roman"/>
                <w:sz w:val="24"/>
                <w:szCs w:val="24"/>
                <w:lang w:val="kk-KZ"/>
              </w:rPr>
              <w:t>д</w:t>
            </w:r>
            <w:r w:rsidRPr="001960E4">
              <w:rPr>
                <w:rFonts w:ascii="Times New Roman" w:eastAsia="Times New Roman" w:hAnsi="Times New Roman" w:cs="Times New Roman"/>
                <w:sz w:val="24"/>
                <w:szCs w:val="24"/>
              </w:rPr>
              <w:t xml:space="preserve">ы дамыту, нарыққа қатысушылардың тәуекелдер бейініне </w:t>
            </w:r>
            <w:r w:rsidRPr="001960E4">
              <w:rPr>
                <w:rFonts w:ascii="Times New Roman" w:eastAsia="Times New Roman" w:hAnsi="Times New Roman" w:cs="Times New Roman"/>
                <w:sz w:val="24"/>
                <w:szCs w:val="24"/>
                <w:lang w:val="kk-KZ"/>
              </w:rPr>
              <w:t xml:space="preserve">қарай </w:t>
            </w:r>
            <w:r w:rsidRPr="001960E4">
              <w:rPr>
                <w:rFonts w:ascii="Times New Roman" w:eastAsia="Times New Roman" w:hAnsi="Times New Roman" w:cs="Times New Roman"/>
                <w:sz w:val="24"/>
                <w:szCs w:val="24"/>
              </w:rPr>
              <w:t>реттеуші</w:t>
            </w:r>
            <w:r w:rsidRPr="001960E4">
              <w:rPr>
                <w:rFonts w:ascii="Times New Roman" w:eastAsia="Times New Roman" w:hAnsi="Times New Roman" w:cs="Times New Roman"/>
                <w:sz w:val="24"/>
                <w:szCs w:val="24"/>
                <w:lang w:val="kk-KZ"/>
              </w:rPr>
              <w:t>лік</w:t>
            </w:r>
            <w:r w:rsidRPr="001960E4">
              <w:rPr>
                <w:rFonts w:ascii="Times New Roman" w:eastAsia="Times New Roman" w:hAnsi="Times New Roman" w:cs="Times New Roman"/>
                <w:sz w:val="24"/>
                <w:szCs w:val="24"/>
              </w:rPr>
              <w:t xml:space="preserve"> талаптарды саралау, сондай-ақ қаржы инфрақұрылымының ашықтығын арттыру арқылы оны бөлу</w:t>
            </w:r>
            <w:r w:rsidRPr="001960E4">
              <w:rPr>
                <w:rFonts w:ascii="Times New Roman" w:eastAsia="Times New Roman" w:hAnsi="Times New Roman" w:cs="Times New Roman"/>
                <w:sz w:val="24"/>
                <w:szCs w:val="24"/>
                <w:lang w:val="kk-KZ"/>
              </w:rPr>
              <w:t>дің</w:t>
            </w:r>
            <w:r w:rsidRPr="001960E4">
              <w:rPr>
                <w:rFonts w:ascii="Times New Roman" w:eastAsia="Times New Roman" w:hAnsi="Times New Roman" w:cs="Times New Roman"/>
                <w:sz w:val="24"/>
                <w:szCs w:val="24"/>
              </w:rPr>
              <w:t xml:space="preserve"> тиімділігін </w:t>
            </w:r>
            <w:r w:rsidRPr="001960E4">
              <w:rPr>
                <w:rFonts w:ascii="Times New Roman" w:eastAsia="Times New Roman" w:hAnsi="Times New Roman" w:cs="Times New Roman"/>
                <w:sz w:val="24"/>
                <w:szCs w:val="24"/>
                <w:lang w:val="kk-KZ"/>
              </w:rPr>
              <w:t>ұлғайту</w:t>
            </w:r>
            <w:r w:rsidRPr="001960E4">
              <w:rPr>
                <w:rFonts w:ascii="Times New Roman" w:eastAsia="Times New Roman" w:hAnsi="Times New Roman" w:cs="Times New Roman"/>
                <w:sz w:val="24"/>
                <w:szCs w:val="24"/>
              </w:rPr>
              <w:t>.</w:t>
            </w:r>
          </w:p>
          <w:p w:rsidR="00C010A4" w:rsidRPr="00164C6E" w:rsidRDefault="00C010A4" w:rsidP="00C010A4">
            <w:pPr>
              <w:ind w:firstLine="176"/>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lastRenderedPageBreak/>
              <w:t xml:space="preserve">9. </w:t>
            </w:r>
            <w:r w:rsidRPr="001960E4">
              <w:rPr>
                <w:rFonts w:ascii="Times New Roman" w:eastAsia="Times New Roman" w:hAnsi="Times New Roman" w:cs="Times New Roman"/>
                <w:sz w:val="24"/>
                <w:szCs w:val="24"/>
                <w:lang w:val="kk-KZ"/>
              </w:rPr>
              <w:t>Қ</w:t>
            </w:r>
            <w:r w:rsidRPr="001960E4">
              <w:rPr>
                <w:rFonts w:ascii="Times New Roman" w:eastAsia="Times New Roman" w:hAnsi="Times New Roman" w:cs="Times New Roman"/>
                <w:sz w:val="24"/>
                <w:szCs w:val="24"/>
              </w:rPr>
              <w:t>азақстан</w:t>
            </w:r>
            <w:r w:rsidRPr="001960E4">
              <w:rPr>
                <w:rFonts w:ascii="Times New Roman" w:eastAsia="Times New Roman" w:hAnsi="Times New Roman" w:cs="Times New Roman"/>
                <w:sz w:val="24"/>
                <w:szCs w:val="24"/>
                <w:lang w:val="kk-KZ"/>
              </w:rPr>
              <w:t>ның</w:t>
            </w:r>
            <w:r w:rsidRPr="001960E4">
              <w:rPr>
                <w:rFonts w:ascii="Times New Roman" w:eastAsia="Times New Roman" w:hAnsi="Times New Roman" w:cs="Times New Roman"/>
                <w:sz w:val="24"/>
                <w:szCs w:val="24"/>
              </w:rPr>
              <w:t xml:space="preserve"> капитал нарығының </w:t>
            </w:r>
            <w:r w:rsidRPr="001960E4">
              <w:rPr>
                <w:rFonts w:ascii="Times New Roman" w:eastAsia="Times New Roman" w:hAnsi="Times New Roman" w:cs="Times New Roman"/>
                <w:sz w:val="24"/>
                <w:szCs w:val="24"/>
                <w:lang w:val="kk-KZ"/>
              </w:rPr>
              <w:t>и</w:t>
            </w:r>
            <w:r w:rsidRPr="001960E4">
              <w:rPr>
                <w:rFonts w:ascii="Times New Roman" w:eastAsia="Times New Roman" w:hAnsi="Times New Roman" w:cs="Times New Roman"/>
                <w:sz w:val="24"/>
                <w:szCs w:val="24"/>
              </w:rPr>
              <w:t>нвестициялық тартымдылы</w:t>
            </w:r>
            <w:r w:rsidRPr="001960E4">
              <w:rPr>
                <w:rFonts w:ascii="Times New Roman" w:eastAsia="Times New Roman" w:hAnsi="Times New Roman" w:cs="Times New Roman"/>
                <w:sz w:val="24"/>
                <w:szCs w:val="24"/>
                <w:lang w:val="kk-KZ"/>
              </w:rPr>
              <w:t>ғын</w:t>
            </w:r>
            <w:r w:rsidRPr="001960E4">
              <w:rPr>
                <w:rFonts w:ascii="Times New Roman" w:eastAsia="Times New Roman" w:hAnsi="Times New Roman" w:cs="Times New Roman"/>
                <w:sz w:val="24"/>
                <w:szCs w:val="24"/>
              </w:rPr>
              <w:t xml:space="preserve"> және халықаралық мәртебесін арттыру: FTSE Russell және MSCI жікте</w:t>
            </w:r>
            <w:r w:rsidRPr="001960E4">
              <w:rPr>
                <w:rFonts w:ascii="Times New Roman" w:eastAsia="Times New Roman" w:hAnsi="Times New Roman" w:cs="Times New Roman"/>
                <w:sz w:val="24"/>
                <w:szCs w:val="24"/>
                <w:lang w:val="kk-KZ"/>
              </w:rPr>
              <w:t>у</w:t>
            </w:r>
            <w:r w:rsidRPr="001960E4">
              <w:rPr>
                <w:rFonts w:ascii="Times New Roman" w:eastAsia="Times New Roman" w:hAnsi="Times New Roman" w:cs="Times New Roman"/>
                <w:sz w:val="24"/>
                <w:szCs w:val="24"/>
              </w:rPr>
              <w:t>лері бойынша Frontier Market санатынан Emerging Market</w:t>
            </w:r>
            <w:r w:rsidRPr="001960E4">
              <w:rPr>
                <w:rFonts w:ascii="Times New Roman" w:eastAsia="Times New Roman" w:hAnsi="Times New Roman" w:cs="Times New Roman"/>
                <w:sz w:val="24"/>
                <w:szCs w:val="24"/>
                <w:lang w:val="kk-KZ"/>
              </w:rPr>
              <w:t xml:space="preserve"> санатына </w:t>
            </w:r>
            <w:r w:rsidRPr="001960E4">
              <w:rPr>
                <w:rFonts w:ascii="Times New Roman" w:eastAsia="Times New Roman" w:hAnsi="Times New Roman" w:cs="Times New Roman"/>
                <w:sz w:val="24"/>
                <w:szCs w:val="24"/>
              </w:rPr>
              <w:t>көшу үшін институционалдық және инфрақұрылымдық алғышарттар жасау.</w:t>
            </w:r>
          </w:p>
        </w:tc>
        <w:tc>
          <w:tcPr>
            <w:tcW w:w="2835" w:type="dxa"/>
          </w:tcPr>
          <w:p w:rsidR="00C010A4" w:rsidRPr="00164C6E" w:rsidRDefault="00C010A4" w:rsidP="00C010A4">
            <w:pPr>
              <w:jc w:val="both"/>
              <w:rPr>
                <w:rFonts w:ascii="Times New Roman" w:eastAsia="Times New Roman" w:hAnsi="Times New Roman" w:cs="Times New Roman"/>
                <w:sz w:val="24"/>
                <w:szCs w:val="24"/>
              </w:rPr>
            </w:pPr>
            <w:r w:rsidRPr="001960E4">
              <w:rPr>
                <w:rFonts w:ascii="Times New Roman" w:eastAsia="Times New Roman" w:hAnsi="Times New Roman" w:cs="Times New Roman"/>
                <w:sz w:val="24"/>
                <w:szCs w:val="24"/>
              </w:rPr>
              <w:lastRenderedPageBreak/>
              <w:t xml:space="preserve">«Капитал нарығы туралы» Қазақстан Республикасының жаңа Заңын және заңға тәуелді нормативтік құқықтық актілерді (9-12 ай) қабылдауды іске асыру үшін қажетті мерзімдерді ескере отырып, реттеуді қабылдаудың тиімділігі 2027-2028 жылдардан ерте іске асырылмауы </w:t>
            </w:r>
            <w:r w:rsidRPr="001960E4">
              <w:rPr>
                <w:rFonts w:ascii="Times New Roman" w:eastAsia="Times New Roman" w:hAnsi="Times New Roman" w:cs="Times New Roman"/>
                <w:sz w:val="24"/>
                <w:szCs w:val="24"/>
                <w:lang w:val="kk-KZ"/>
              </w:rPr>
              <w:t>ықтимал</w:t>
            </w:r>
            <w:r w:rsidRPr="001960E4">
              <w:rPr>
                <w:rFonts w:ascii="Times New Roman" w:eastAsia="Times New Roman" w:hAnsi="Times New Roman" w:cs="Times New Roman"/>
                <w:sz w:val="24"/>
                <w:szCs w:val="24"/>
              </w:rPr>
              <w:t>.</w:t>
            </w:r>
          </w:p>
        </w:tc>
      </w:tr>
    </w:tbl>
    <w:p w:rsidR="00A86768" w:rsidRPr="00095BA8" w:rsidRDefault="00FB0FC1" w:rsidP="00AA7BA9">
      <w:pPr>
        <w:ind w:right="-456"/>
        <w:jc w:val="center"/>
        <w:rPr>
          <w:rFonts w:ascii="Times New Roman" w:eastAsia="Times New Roman" w:hAnsi="Times New Roman" w:cs="Times New Roman"/>
          <w:sz w:val="24"/>
          <w:szCs w:val="24"/>
          <w:lang w:val="kk-KZ"/>
        </w:rPr>
      </w:pPr>
      <w:r w:rsidRPr="00164C6E">
        <w:rPr>
          <w:rFonts w:ascii="Times New Roman" w:eastAsia="Times New Roman" w:hAnsi="Times New Roman" w:cs="Times New Roman"/>
          <w:sz w:val="24"/>
          <w:szCs w:val="24"/>
        </w:rPr>
        <w:lastRenderedPageBreak/>
        <w:br w:type="column"/>
      </w:r>
      <w:r w:rsidR="00DB2D4A" w:rsidRPr="007612A3">
        <w:rPr>
          <w:rFonts w:ascii="Times New Roman" w:eastAsia="Times New Roman" w:hAnsi="Times New Roman" w:cs="Times New Roman"/>
          <w:b/>
          <w:bCs/>
          <w:sz w:val="24"/>
          <w:szCs w:val="24"/>
          <w:lang w:val="kk-KZ"/>
        </w:rPr>
        <w:lastRenderedPageBreak/>
        <w:t xml:space="preserve">6. </w:t>
      </w:r>
      <w:r w:rsidR="007612A3" w:rsidRPr="007612A3">
        <w:rPr>
          <w:rFonts w:ascii="Times New Roman" w:eastAsia="Times New Roman" w:hAnsi="Times New Roman" w:cs="Times New Roman"/>
          <w:b/>
          <w:bCs/>
          <w:sz w:val="24"/>
          <w:szCs w:val="24"/>
          <w:lang w:val="kk-KZ"/>
        </w:rPr>
        <w:t xml:space="preserve">Заңнамалық реттеу жағдайында іс-қимыл алгоритмдерін көрсете отырып, іске асыру тетіктері </w:t>
      </w:r>
      <w:r w:rsidR="007612A3" w:rsidRPr="007612A3">
        <w:rPr>
          <w:rFonts w:ascii="Times New Roman" w:eastAsia="Times New Roman" w:hAnsi="Times New Roman" w:cs="Times New Roman"/>
          <w:b/>
          <w:bCs/>
          <w:i/>
          <w:sz w:val="24"/>
          <w:szCs w:val="24"/>
          <w:lang w:val="kk-KZ"/>
        </w:rPr>
        <w:t>(институционалдық және ұйымдастыру</w:t>
      </w:r>
      <w:r w:rsidR="002E5F9C">
        <w:rPr>
          <w:rFonts w:ascii="Times New Roman" w:eastAsia="Times New Roman" w:hAnsi="Times New Roman" w:cs="Times New Roman"/>
          <w:b/>
          <w:bCs/>
          <w:i/>
          <w:sz w:val="24"/>
          <w:szCs w:val="24"/>
          <w:lang w:val="kk-KZ"/>
        </w:rPr>
        <w:t xml:space="preserve">шылық </w:t>
      </w:r>
      <w:r w:rsidR="007612A3" w:rsidRPr="007612A3">
        <w:rPr>
          <w:rFonts w:ascii="Times New Roman" w:eastAsia="Times New Roman" w:hAnsi="Times New Roman" w:cs="Times New Roman"/>
          <w:b/>
          <w:bCs/>
          <w:i/>
          <w:sz w:val="24"/>
          <w:szCs w:val="24"/>
          <w:lang w:val="kk-KZ"/>
        </w:rPr>
        <w:t>іс-шаралары)</w:t>
      </w:r>
      <w:r w:rsidR="007612A3" w:rsidRPr="007612A3">
        <w:rPr>
          <w:rFonts w:ascii="Times New Roman" w:eastAsia="Times New Roman" w:hAnsi="Times New Roman" w:cs="Times New Roman"/>
          <w:b/>
          <w:bCs/>
          <w:sz w:val="24"/>
          <w:szCs w:val="24"/>
          <w:lang w:val="kk-KZ"/>
        </w:rPr>
        <w:t>:</w:t>
      </w:r>
    </w:p>
    <w:tbl>
      <w:tblPr>
        <w:tblStyle w:val="afff1"/>
        <w:tblW w:w="1544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3892"/>
        <w:gridCol w:w="4755"/>
        <w:gridCol w:w="2268"/>
      </w:tblGrid>
      <w:tr w:rsidR="00095BA8" w:rsidRPr="00164C6E">
        <w:trPr>
          <w:jc w:val="center"/>
        </w:trPr>
        <w:tc>
          <w:tcPr>
            <w:tcW w:w="4531" w:type="dxa"/>
          </w:tcPr>
          <w:p w:rsidR="00095BA8" w:rsidRPr="00164C6E" w:rsidRDefault="00095BA8" w:rsidP="00095BA8">
            <w:pPr>
              <w:jc w:val="center"/>
              <w:rPr>
                <w:rFonts w:ascii="Times New Roman" w:eastAsia="Times New Roman" w:hAnsi="Times New Roman" w:cs="Times New Roman"/>
                <w:b/>
                <w:bCs/>
                <w:sz w:val="24"/>
                <w:szCs w:val="24"/>
              </w:rPr>
            </w:pPr>
            <w:r w:rsidRPr="00F90B54">
              <w:rPr>
                <w:rFonts w:ascii="Times New Roman" w:eastAsia="Times New Roman" w:hAnsi="Times New Roman" w:cs="Times New Roman"/>
                <w:b/>
                <w:bCs/>
                <w:sz w:val="24"/>
                <w:szCs w:val="24"/>
              </w:rPr>
              <w:t>Іс-шаралар</w:t>
            </w:r>
          </w:p>
        </w:tc>
        <w:tc>
          <w:tcPr>
            <w:tcW w:w="3892" w:type="dxa"/>
          </w:tcPr>
          <w:p w:rsidR="00095BA8" w:rsidRPr="007612A3" w:rsidRDefault="00095BA8" w:rsidP="00095BA8">
            <w:pPr>
              <w:jc w:val="center"/>
              <w:rPr>
                <w:rFonts w:ascii="Times New Roman" w:eastAsia="Times New Roman" w:hAnsi="Times New Roman" w:cs="Times New Roman"/>
                <w:b/>
                <w:bCs/>
                <w:sz w:val="24"/>
                <w:szCs w:val="24"/>
                <w:lang w:val="kk-KZ"/>
              </w:rPr>
            </w:pPr>
            <w:r w:rsidRPr="00F90B54">
              <w:rPr>
                <w:rFonts w:ascii="Times New Roman" w:eastAsia="Times New Roman" w:hAnsi="Times New Roman" w:cs="Times New Roman"/>
                <w:b/>
                <w:bCs/>
                <w:sz w:val="24"/>
                <w:szCs w:val="24"/>
              </w:rPr>
              <w:t>Мерзім</w:t>
            </w:r>
          </w:p>
        </w:tc>
        <w:tc>
          <w:tcPr>
            <w:tcW w:w="4755" w:type="dxa"/>
          </w:tcPr>
          <w:p w:rsidR="00095BA8" w:rsidRPr="002E5F9C" w:rsidRDefault="00095BA8" w:rsidP="00095BA8">
            <w:pPr>
              <w:jc w:val="center"/>
              <w:rPr>
                <w:rFonts w:ascii="Times New Roman" w:eastAsia="Times New Roman" w:hAnsi="Times New Roman" w:cs="Times New Roman"/>
                <w:b/>
                <w:bCs/>
                <w:sz w:val="24"/>
                <w:szCs w:val="24"/>
                <w:lang w:val="kk-KZ"/>
              </w:rPr>
            </w:pPr>
            <w:r w:rsidRPr="002E5F9C">
              <w:rPr>
                <w:rFonts w:ascii="Times New Roman" w:eastAsia="Times New Roman" w:hAnsi="Times New Roman" w:cs="Times New Roman"/>
                <w:b/>
                <w:bCs/>
                <w:sz w:val="24"/>
                <w:szCs w:val="24"/>
                <w:lang w:val="kk-KZ"/>
              </w:rPr>
              <w:t>Жауапты мемлекеттік орган (лауазымды тұлға)</w:t>
            </w:r>
          </w:p>
        </w:tc>
        <w:tc>
          <w:tcPr>
            <w:tcW w:w="2268" w:type="dxa"/>
          </w:tcPr>
          <w:p w:rsidR="00095BA8" w:rsidRPr="00164C6E" w:rsidRDefault="00095BA8" w:rsidP="00095BA8">
            <w:pPr>
              <w:jc w:val="center"/>
              <w:rPr>
                <w:rFonts w:ascii="Times New Roman" w:eastAsia="Times New Roman" w:hAnsi="Times New Roman" w:cs="Times New Roman"/>
                <w:b/>
                <w:bCs/>
                <w:sz w:val="24"/>
                <w:szCs w:val="24"/>
              </w:rPr>
            </w:pPr>
            <w:r w:rsidRPr="00164C6E">
              <w:rPr>
                <w:rFonts w:ascii="Times New Roman" w:eastAsia="Times New Roman" w:hAnsi="Times New Roman" w:cs="Times New Roman"/>
                <w:b/>
                <w:bCs/>
                <w:sz w:val="24"/>
                <w:szCs w:val="24"/>
              </w:rPr>
              <w:t>Бюджет</w:t>
            </w:r>
          </w:p>
        </w:tc>
      </w:tr>
      <w:tr w:rsidR="007612A3" w:rsidRPr="00164C6E" w:rsidTr="007612A3">
        <w:trPr>
          <w:trHeight w:val="729"/>
          <w:jc w:val="center"/>
        </w:trPr>
        <w:tc>
          <w:tcPr>
            <w:tcW w:w="4531" w:type="dxa"/>
          </w:tcPr>
          <w:p w:rsidR="007612A3" w:rsidRPr="00164C6E" w:rsidRDefault="007612A3" w:rsidP="007612A3">
            <w:pPr>
              <w:tabs>
                <w:tab w:val="left" w:pos="447"/>
              </w:tabs>
              <w:spacing w:after="120"/>
              <w:ind w:right="30" w:firstLine="309"/>
              <w:jc w:val="both"/>
              <w:rPr>
                <w:rFonts w:ascii="Times New Roman" w:eastAsia="Times New Roman" w:hAnsi="Times New Roman" w:cs="Times New Roman"/>
                <w:sz w:val="24"/>
                <w:szCs w:val="24"/>
              </w:rPr>
            </w:pPr>
            <w:r w:rsidRPr="00C357AF">
              <w:rPr>
                <w:rFonts w:ascii="Times New Roman" w:hAnsi="Times New Roman"/>
                <w:sz w:val="24"/>
                <w:lang w:val="ru-RU"/>
              </w:rPr>
              <w:t>Қазақстан Республикасы</w:t>
            </w:r>
            <w:r>
              <w:rPr>
                <w:rFonts w:ascii="Times New Roman" w:hAnsi="Times New Roman"/>
                <w:sz w:val="24"/>
                <w:lang w:val="ru-RU"/>
              </w:rPr>
              <w:t>ның</w:t>
            </w:r>
            <w:r w:rsidRPr="00C357AF">
              <w:rPr>
                <w:rFonts w:ascii="Times New Roman" w:hAnsi="Times New Roman"/>
                <w:sz w:val="24"/>
                <w:lang w:val="ru-RU"/>
              </w:rPr>
              <w:t xml:space="preserve"> «Капитал нарығы туралы»</w:t>
            </w:r>
            <w:r>
              <w:rPr>
                <w:rFonts w:ascii="Times New Roman" w:hAnsi="Times New Roman"/>
                <w:sz w:val="24"/>
                <w:lang w:val="ru-RU"/>
              </w:rPr>
              <w:t>,</w:t>
            </w:r>
            <w:r w:rsidRPr="00C357AF">
              <w:rPr>
                <w:rFonts w:ascii="Times New Roman" w:hAnsi="Times New Roman"/>
                <w:sz w:val="24"/>
                <w:lang w:val="ru-RU"/>
              </w:rPr>
              <w:t xml:space="preserve"> «Қазақстан Республикасының кейбір заңнамалық актілеріне капитал нарығы мәселелері бойынша өзгерістер мен толықтырулар енгізу туралы», «Қазақстан Республикасының Жер қойнауы және жер қойнауын пайдалану туралы кодексіне өзгерістер енгізу туралы»</w:t>
            </w:r>
            <w:r>
              <w:rPr>
                <w:rFonts w:ascii="Times New Roman" w:hAnsi="Times New Roman"/>
                <w:sz w:val="24"/>
                <w:lang w:val="ru-RU"/>
              </w:rPr>
              <w:t xml:space="preserve">, </w:t>
            </w:r>
            <w:r w:rsidRPr="00C357AF">
              <w:rPr>
                <w:rFonts w:ascii="Times New Roman" w:hAnsi="Times New Roman"/>
                <w:sz w:val="24"/>
                <w:lang w:val="ru-RU"/>
              </w:rPr>
              <w:t>«Қазақстан Республикасының Қылмыстық кодексіне</w:t>
            </w:r>
            <w:r>
              <w:rPr>
                <w:rFonts w:ascii="Times New Roman" w:hAnsi="Times New Roman"/>
                <w:sz w:val="24"/>
                <w:lang w:val="ru-RU"/>
              </w:rPr>
              <w:t>,</w:t>
            </w:r>
            <w:r w:rsidRPr="00C357AF">
              <w:rPr>
                <w:rFonts w:ascii="Times New Roman" w:hAnsi="Times New Roman"/>
                <w:sz w:val="24"/>
                <w:lang w:val="ru-RU"/>
              </w:rPr>
              <w:t xml:space="preserve"> Қазақстан Республикасының Қылмыстық іс жүргізу кодексі</w:t>
            </w:r>
            <w:r>
              <w:rPr>
                <w:rFonts w:ascii="Times New Roman" w:hAnsi="Times New Roman"/>
                <w:sz w:val="24"/>
                <w:lang w:val="ru-RU"/>
              </w:rPr>
              <w:t>не</w:t>
            </w:r>
            <w:r w:rsidRPr="00C357AF">
              <w:rPr>
                <w:rFonts w:ascii="Times New Roman" w:hAnsi="Times New Roman"/>
                <w:sz w:val="24"/>
                <w:lang w:val="ru-RU"/>
              </w:rPr>
              <w:t xml:space="preserve"> және Қазақстан Республикасының Әкімшілік құқық бұзушылық туралы кодексі</w:t>
            </w:r>
            <w:r>
              <w:rPr>
                <w:rFonts w:ascii="Times New Roman" w:hAnsi="Times New Roman"/>
                <w:sz w:val="24"/>
                <w:lang w:val="ru-RU"/>
              </w:rPr>
              <w:t>не</w:t>
            </w:r>
            <w:r w:rsidRPr="00C357AF">
              <w:rPr>
                <w:rFonts w:ascii="Times New Roman" w:hAnsi="Times New Roman"/>
                <w:sz w:val="24"/>
                <w:lang w:val="ru-RU"/>
              </w:rPr>
              <w:t xml:space="preserve"> өзгерістер енгізу туралы» Заңдарының жобаларын іске асыру</w:t>
            </w:r>
            <w:r>
              <w:rPr>
                <w:rFonts w:ascii="Times New Roman" w:hAnsi="Times New Roman"/>
                <w:sz w:val="24"/>
                <w:lang w:val="ru-RU"/>
              </w:rPr>
              <w:t xml:space="preserve"> үшін </w:t>
            </w:r>
            <w:r w:rsidRPr="00C357AF">
              <w:rPr>
                <w:rFonts w:ascii="Times New Roman" w:hAnsi="Times New Roman"/>
                <w:sz w:val="24"/>
                <w:lang w:val="ru-RU"/>
              </w:rPr>
              <w:t>нормативтік құқықтық актілер әзірлеу және қабылдау</w:t>
            </w:r>
            <w:r w:rsidRPr="00405AC0">
              <w:rPr>
                <w:rFonts w:ascii="Times New Roman" w:eastAsia="Times New Roman" w:hAnsi="Times New Roman" w:cs="Times New Roman"/>
                <w:sz w:val="24"/>
                <w:szCs w:val="24"/>
                <w:lang w:val="ru-RU"/>
              </w:rPr>
              <w:t>.</w:t>
            </w:r>
          </w:p>
        </w:tc>
        <w:tc>
          <w:tcPr>
            <w:tcW w:w="3892" w:type="dxa"/>
          </w:tcPr>
          <w:p w:rsidR="007612A3" w:rsidRPr="00164C6E" w:rsidRDefault="007612A3" w:rsidP="007612A3">
            <w:pPr>
              <w:jc w:val="center"/>
              <w:rPr>
                <w:rFonts w:ascii="Times New Roman" w:eastAsia="Times New Roman" w:hAnsi="Times New Roman" w:cs="Times New Roman"/>
                <w:sz w:val="24"/>
                <w:szCs w:val="24"/>
              </w:rPr>
            </w:pPr>
            <w:r w:rsidRPr="00DA19CE">
              <w:rPr>
                <w:rFonts w:ascii="Times New Roman" w:eastAsia="Times New Roman" w:hAnsi="Times New Roman" w:cs="Times New Roman"/>
                <w:sz w:val="24"/>
                <w:szCs w:val="24"/>
                <w:lang w:val="ru-RU"/>
              </w:rPr>
              <w:t xml:space="preserve">2026-2027 </w:t>
            </w:r>
            <w:r>
              <w:rPr>
                <w:rFonts w:ascii="Times New Roman" w:eastAsia="Times New Roman" w:hAnsi="Times New Roman" w:cs="Times New Roman"/>
                <w:sz w:val="24"/>
                <w:szCs w:val="24"/>
                <w:lang w:val="ru-RU"/>
              </w:rPr>
              <w:t>жылдар</w:t>
            </w:r>
          </w:p>
        </w:tc>
        <w:tc>
          <w:tcPr>
            <w:tcW w:w="4755" w:type="dxa"/>
          </w:tcPr>
          <w:p w:rsidR="007612A3" w:rsidRPr="00FA2414" w:rsidRDefault="007612A3" w:rsidP="007612A3">
            <w:pPr>
              <w:ind w:firstLine="249"/>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r w:rsidRPr="00FA2414">
              <w:rPr>
                <w:rFonts w:ascii="Times New Roman" w:eastAsia="Times New Roman" w:hAnsi="Times New Roman" w:cs="Times New Roman"/>
                <w:sz w:val="24"/>
                <w:szCs w:val="24"/>
                <w:lang w:val="ru-RU"/>
              </w:rPr>
              <w:t>Қаржы нарығы мен қаржы ұйымдарын реттеу, бақылау мен қадағалау жөніндегі уәкілетті орган</w:t>
            </w:r>
          </w:p>
          <w:p w:rsidR="007612A3" w:rsidRPr="00FA2414" w:rsidRDefault="007612A3" w:rsidP="007612A3">
            <w:pPr>
              <w:ind w:firstLine="249"/>
              <w:jc w:val="both"/>
              <w:rPr>
                <w:rFonts w:ascii="Times New Roman" w:eastAsia="Times New Roman" w:hAnsi="Times New Roman" w:cs="Times New Roman"/>
                <w:sz w:val="24"/>
                <w:szCs w:val="24"/>
                <w:lang w:val="ru-RU"/>
              </w:rPr>
            </w:pPr>
            <w:r w:rsidRPr="00FA2414">
              <w:rPr>
                <w:rFonts w:ascii="Times New Roman" w:eastAsia="Times New Roman" w:hAnsi="Times New Roman" w:cs="Times New Roman"/>
                <w:sz w:val="24"/>
                <w:szCs w:val="24"/>
                <w:lang w:val="ru-RU"/>
              </w:rPr>
              <w:t>2) Қазақстан Республикасының Ұлттық Банкі</w:t>
            </w:r>
          </w:p>
          <w:p w:rsidR="007612A3" w:rsidRPr="00164C6E" w:rsidRDefault="007612A3" w:rsidP="007612A3">
            <w:pPr>
              <w:ind w:firstLine="249"/>
              <w:jc w:val="both"/>
              <w:rPr>
                <w:rFonts w:ascii="Times New Roman" w:eastAsia="Times New Roman" w:hAnsi="Times New Roman" w:cs="Times New Roman"/>
                <w:sz w:val="24"/>
                <w:szCs w:val="24"/>
              </w:rPr>
            </w:pPr>
          </w:p>
        </w:tc>
        <w:tc>
          <w:tcPr>
            <w:tcW w:w="2268" w:type="dxa"/>
          </w:tcPr>
          <w:p w:rsidR="008855AE" w:rsidRPr="00DA19CE" w:rsidRDefault="008855AE" w:rsidP="008855AE">
            <w:pPr>
              <w:ind w:firstLine="182"/>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Талап етілмейді</w:t>
            </w:r>
          </w:p>
          <w:p w:rsidR="007612A3" w:rsidRPr="00164C6E" w:rsidRDefault="007612A3" w:rsidP="007612A3">
            <w:pPr>
              <w:spacing w:after="20"/>
              <w:ind w:left="113" w:right="113"/>
              <w:jc w:val="both"/>
              <w:rPr>
                <w:rFonts w:ascii="Times New Roman" w:eastAsia="Times New Roman" w:hAnsi="Times New Roman" w:cs="Times New Roman"/>
                <w:sz w:val="24"/>
                <w:szCs w:val="24"/>
              </w:rPr>
            </w:pPr>
          </w:p>
        </w:tc>
      </w:tr>
      <w:tr w:rsidR="007612A3" w:rsidRPr="00164C6E" w:rsidTr="007612A3">
        <w:trPr>
          <w:jc w:val="center"/>
        </w:trPr>
        <w:tc>
          <w:tcPr>
            <w:tcW w:w="4531" w:type="dxa"/>
          </w:tcPr>
          <w:p w:rsidR="007612A3" w:rsidRPr="00164C6E" w:rsidRDefault="007612A3" w:rsidP="007612A3">
            <w:pPr>
              <w:ind w:firstLine="309"/>
              <w:jc w:val="both"/>
              <w:rPr>
                <w:rFonts w:ascii="Times New Roman" w:eastAsia="Times New Roman" w:hAnsi="Times New Roman" w:cs="Times New Roman"/>
                <w:sz w:val="24"/>
                <w:szCs w:val="24"/>
              </w:rPr>
            </w:pPr>
            <w:r w:rsidRPr="00FA2414">
              <w:rPr>
                <w:rFonts w:ascii="Times New Roman" w:eastAsia="Times New Roman" w:hAnsi="Times New Roman" w:cs="Times New Roman"/>
                <w:sz w:val="24"/>
                <w:szCs w:val="24"/>
                <w:lang w:val="ru-RU"/>
              </w:rPr>
              <w:t xml:space="preserve">ҚНРДА-ның, ҚРҰБ-ның ішкі актілерін әзірлеу </w:t>
            </w:r>
            <w:r>
              <w:rPr>
                <w:rFonts w:ascii="Times New Roman" w:eastAsia="Times New Roman" w:hAnsi="Times New Roman" w:cs="Times New Roman"/>
                <w:sz w:val="24"/>
                <w:szCs w:val="24"/>
                <w:lang w:val="ru-RU"/>
              </w:rPr>
              <w:t xml:space="preserve">және </w:t>
            </w:r>
            <w:r w:rsidRPr="00FA2414">
              <w:rPr>
                <w:rFonts w:ascii="Times New Roman" w:eastAsia="Times New Roman" w:hAnsi="Times New Roman" w:cs="Times New Roman"/>
                <w:sz w:val="24"/>
                <w:szCs w:val="24"/>
                <w:lang w:val="ru-RU"/>
              </w:rPr>
              <w:t xml:space="preserve">Қазақстан Республикасының «Капитал нарығы туралы», «Қазақстан Республикасының кейбір заңнамалық актілеріне капитал нарығы мәселелері бойынша өзгерістер мен толықтырулар енгізу туралы», «Қазақстан Республикасының Жер қойнауы және жер </w:t>
            </w:r>
            <w:r w:rsidRPr="00FA2414">
              <w:rPr>
                <w:rFonts w:ascii="Times New Roman" w:eastAsia="Times New Roman" w:hAnsi="Times New Roman" w:cs="Times New Roman"/>
                <w:sz w:val="24"/>
                <w:szCs w:val="24"/>
                <w:lang w:val="ru-RU"/>
              </w:rPr>
              <w:lastRenderedPageBreak/>
              <w:t xml:space="preserve">қойнауын пайдалану туралы кодексіне өзгерістер енгізу туралы», «Қазақстан Республикасының Қылмыстық кодексіне, Қазақстан Республикасының Қылмыстық іс жүргізу кодексіне және Қазақстан Республикасының Әкімшілік құқық бұзушылық туралы кодексіне өзгерістер енгізу туралы» </w:t>
            </w:r>
            <w:r>
              <w:rPr>
                <w:rFonts w:ascii="Times New Roman" w:eastAsia="Times New Roman" w:hAnsi="Times New Roman" w:cs="Times New Roman"/>
                <w:sz w:val="24"/>
                <w:szCs w:val="24"/>
                <w:lang w:val="ru-RU"/>
              </w:rPr>
              <w:t>з</w:t>
            </w:r>
            <w:r w:rsidRPr="00FA2414">
              <w:rPr>
                <w:rFonts w:ascii="Times New Roman" w:eastAsia="Times New Roman" w:hAnsi="Times New Roman" w:cs="Times New Roman"/>
                <w:sz w:val="24"/>
                <w:szCs w:val="24"/>
                <w:lang w:val="ru-RU"/>
              </w:rPr>
              <w:t>аңдарын</w:t>
            </w:r>
            <w:r>
              <w:rPr>
                <w:rFonts w:ascii="Times New Roman" w:eastAsia="Times New Roman" w:hAnsi="Times New Roman" w:cs="Times New Roman"/>
                <w:sz w:val="24"/>
                <w:szCs w:val="24"/>
                <w:lang w:val="ru-RU"/>
              </w:rPr>
              <w:t xml:space="preserve"> іске асыру үшін қабылданған </w:t>
            </w:r>
            <w:r w:rsidRPr="0081402F">
              <w:rPr>
                <w:rFonts w:ascii="Times New Roman" w:eastAsia="Times New Roman" w:hAnsi="Times New Roman" w:cs="Times New Roman"/>
                <w:sz w:val="24"/>
                <w:szCs w:val="24"/>
                <w:lang w:val="ru-RU"/>
              </w:rPr>
              <w:t>Қазақстан Республикасының нормативтік құқықтық актілерінің талаптарына сәйкес</w:t>
            </w:r>
            <w:r>
              <w:rPr>
                <w:rFonts w:ascii="Times New Roman" w:eastAsia="Times New Roman" w:hAnsi="Times New Roman" w:cs="Times New Roman"/>
                <w:sz w:val="24"/>
                <w:szCs w:val="24"/>
                <w:lang w:val="ru-RU"/>
              </w:rPr>
              <w:t xml:space="preserve"> келтіру.</w:t>
            </w:r>
          </w:p>
        </w:tc>
        <w:tc>
          <w:tcPr>
            <w:tcW w:w="3892" w:type="dxa"/>
          </w:tcPr>
          <w:p w:rsidR="007612A3" w:rsidRPr="00DA19CE" w:rsidRDefault="007612A3" w:rsidP="007612A3">
            <w:pPr>
              <w:jc w:val="center"/>
              <w:rPr>
                <w:rFonts w:ascii="Times New Roman" w:eastAsia="Times New Roman" w:hAnsi="Times New Roman" w:cs="Times New Roman"/>
                <w:sz w:val="24"/>
                <w:szCs w:val="24"/>
                <w:lang w:val="ru-RU"/>
              </w:rPr>
            </w:pPr>
            <w:r w:rsidRPr="00DA19CE">
              <w:rPr>
                <w:rFonts w:ascii="Times New Roman" w:eastAsia="Times New Roman" w:hAnsi="Times New Roman" w:cs="Times New Roman"/>
                <w:sz w:val="24"/>
                <w:szCs w:val="24"/>
                <w:lang w:val="ru-RU"/>
              </w:rPr>
              <w:lastRenderedPageBreak/>
              <w:t xml:space="preserve">2027 </w:t>
            </w:r>
            <w:r>
              <w:rPr>
                <w:rFonts w:ascii="Times New Roman" w:eastAsia="Times New Roman" w:hAnsi="Times New Roman" w:cs="Times New Roman"/>
                <w:sz w:val="24"/>
                <w:szCs w:val="24"/>
                <w:lang w:val="ru-RU"/>
              </w:rPr>
              <w:t>жыл</w:t>
            </w:r>
          </w:p>
          <w:p w:rsidR="007612A3" w:rsidRPr="00164C6E" w:rsidRDefault="007612A3" w:rsidP="007612A3">
            <w:pPr>
              <w:jc w:val="both"/>
              <w:rPr>
                <w:rFonts w:ascii="Times New Roman" w:eastAsia="Times New Roman" w:hAnsi="Times New Roman" w:cs="Times New Roman"/>
                <w:sz w:val="24"/>
                <w:szCs w:val="24"/>
              </w:rPr>
            </w:pPr>
          </w:p>
        </w:tc>
        <w:tc>
          <w:tcPr>
            <w:tcW w:w="4755" w:type="dxa"/>
          </w:tcPr>
          <w:p w:rsidR="007612A3" w:rsidRPr="00FA2414" w:rsidRDefault="007612A3" w:rsidP="007612A3">
            <w:pPr>
              <w:ind w:firstLine="249"/>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r w:rsidRPr="00FA2414">
              <w:rPr>
                <w:rFonts w:ascii="Times New Roman" w:eastAsia="Times New Roman" w:hAnsi="Times New Roman" w:cs="Times New Roman"/>
                <w:sz w:val="24"/>
                <w:szCs w:val="24"/>
                <w:lang w:val="ru-RU"/>
              </w:rPr>
              <w:t>Қаржы нарығы мен қаржы ұйымдарын реттеу, бақылау мен қадағалау жөніндегі уәкілетті орган</w:t>
            </w:r>
          </w:p>
          <w:p w:rsidR="007612A3" w:rsidRPr="00FA2414" w:rsidRDefault="007612A3" w:rsidP="007612A3">
            <w:pPr>
              <w:ind w:firstLine="249"/>
              <w:jc w:val="both"/>
              <w:rPr>
                <w:rFonts w:ascii="Times New Roman" w:eastAsia="Times New Roman" w:hAnsi="Times New Roman" w:cs="Times New Roman"/>
                <w:sz w:val="24"/>
                <w:szCs w:val="24"/>
                <w:lang w:val="ru-RU"/>
              </w:rPr>
            </w:pPr>
            <w:r w:rsidRPr="00FA2414">
              <w:rPr>
                <w:rFonts w:ascii="Times New Roman" w:eastAsia="Times New Roman" w:hAnsi="Times New Roman" w:cs="Times New Roman"/>
                <w:sz w:val="24"/>
                <w:szCs w:val="24"/>
                <w:lang w:val="ru-RU"/>
              </w:rPr>
              <w:t>2) Қазақстан Республикасының Ұлттық Банкі</w:t>
            </w:r>
          </w:p>
          <w:p w:rsidR="007612A3" w:rsidRPr="00164C6E" w:rsidRDefault="007612A3" w:rsidP="007612A3">
            <w:pPr>
              <w:ind w:firstLine="249"/>
              <w:jc w:val="both"/>
              <w:rPr>
                <w:rFonts w:ascii="Times New Roman" w:eastAsia="Times New Roman" w:hAnsi="Times New Roman" w:cs="Times New Roman"/>
                <w:sz w:val="24"/>
                <w:szCs w:val="24"/>
              </w:rPr>
            </w:pPr>
          </w:p>
        </w:tc>
        <w:tc>
          <w:tcPr>
            <w:tcW w:w="2268" w:type="dxa"/>
          </w:tcPr>
          <w:p w:rsidR="007612A3" w:rsidRPr="00DA19CE" w:rsidRDefault="007612A3" w:rsidP="007612A3">
            <w:pPr>
              <w:ind w:firstLine="182"/>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Талап етілмейді</w:t>
            </w:r>
          </w:p>
          <w:p w:rsidR="007612A3" w:rsidRPr="00164C6E" w:rsidRDefault="007612A3" w:rsidP="007612A3">
            <w:pPr>
              <w:jc w:val="both"/>
              <w:rPr>
                <w:rFonts w:ascii="Times New Roman" w:eastAsia="Times New Roman" w:hAnsi="Times New Roman" w:cs="Times New Roman"/>
                <w:sz w:val="24"/>
                <w:szCs w:val="24"/>
              </w:rPr>
            </w:pPr>
          </w:p>
        </w:tc>
      </w:tr>
      <w:tr w:rsidR="007612A3" w:rsidRPr="00164C6E" w:rsidTr="007612A3">
        <w:trPr>
          <w:jc w:val="center"/>
        </w:trPr>
        <w:tc>
          <w:tcPr>
            <w:tcW w:w="4531" w:type="dxa"/>
          </w:tcPr>
          <w:p w:rsidR="007612A3" w:rsidRPr="00164C6E" w:rsidRDefault="007612A3" w:rsidP="007612A3">
            <w:pPr>
              <w:ind w:firstLine="309"/>
              <w:jc w:val="both"/>
              <w:rPr>
                <w:rFonts w:ascii="Times New Roman" w:eastAsia="Times New Roman" w:hAnsi="Times New Roman" w:cs="Times New Roman"/>
                <w:sz w:val="24"/>
                <w:szCs w:val="24"/>
              </w:rPr>
            </w:pPr>
            <w:r w:rsidRPr="0081402F">
              <w:rPr>
                <w:rFonts w:ascii="Times New Roman" w:eastAsia="Times New Roman" w:hAnsi="Times New Roman" w:cs="Times New Roman"/>
                <w:sz w:val="24"/>
                <w:szCs w:val="24"/>
                <w:lang w:val="ru-RU"/>
              </w:rPr>
              <w:t>Қаржы ұйымдарының және бағалы қағаздар нарығының басқа да субъектілерінің өз қызметін енгізілген талаптарға сәйкес келтіруі</w:t>
            </w:r>
            <w:r w:rsidRPr="00DA19CE">
              <w:rPr>
                <w:rFonts w:ascii="Times New Roman" w:eastAsia="Times New Roman" w:hAnsi="Times New Roman" w:cs="Times New Roman"/>
                <w:sz w:val="24"/>
                <w:szCs w:val="24"/>
                <w:lang w:val="ru-RU"/>
              </w:rPr>
              <w:t>.</w:t>
            </w:r>
          </w:p>
        </w:tc>
        <w:tc>
          <w:tcPr>
            <w:tcW w:w="3892" w:type="dxa"/>
          </w:tcPr>
          <w:p w:rsidR="007612A3" w:rsidRPr="00164C6E" w:rsidRDefault="007612A3" w:rsidP="007612A3">
            <w:pPr>
              <w:spacing w:after="20"/>
              <w:ind w:left="20"/>
              <w:jc w:val="center"/>
              <w:rPr>
                <w:rFonts w:ascii="Times New Roman" w:eastAsia="Times New Roman" w:hAnsi="Times New Roman" w:cs="Times New Roman"/>
                <w:sz w:val="24"/>
                <w:szCs w:val="24"/>
              </w:rPr>
            </w:pPr>
            <w:r w:rsidRPr="00DA19CE">
              <w:rPr>
                <w:rFonts w:ascii="Times New Roman" w:eastAsia="Times New Roman" w:hAnsi="Times New Roman" w:cs="Times New Roman"/>
                <w:sz w:val="24"/>
                <w:szCs w:val="24"/>
                <w:lang w:val="ru-RU"/>
              </w:rPr>
              <w:t xml:space="preserve">2027 </w:t>
            </w:r>
            <w:r>
              <w:rPr>
                <w:rFonts w:ascii="Times New Roman" w:eastAsia="Times New Roman" w:hAnsi="Times New Roman" w:cs="Times New Roman"/>
                <w:sz w:val="24"/>
                <w:szCs w:val="24"/>
                <w:lang w:val="ru-RU"/>
              </w:rPr>
              <w:t>жыл</w:t>
            </w:r>
          </w:p>
        </w:tc>
        <w:tc>
          <w:tcPr>
            <w:tcW w:w="4755" w:type="dxa"/>
          </w:tcPr>
          <w:p w:rsidR="007612A3" w:rsidRPr="00164C6E" w:rsidRDefault="007612A3" w:rsidP="007612A3">
            <w:pPr>
              <w:ind w:firstLine="249"/>
              <w:rPr>
                <w:rFonts w:ascii="Times New Roman" w:eastAsia="Times New Roman" w:hAnsi="Times New Roman" w:cs="Times New Roman"/>
                <w:sz w:val="24"/>
                <w:szCs w:val="24"/>
              </w:rPr>
            </w:pPr>
            <w:r w:rsidRPr="0081402F">
              <w:rPr>
                <w:rFonts w:ascii="Times New Roman" w:eastAsia="Times New Roman" w:hAnsi="Times New Roman" w:cs="Times New Roman"/>
                <w:sz w:val="24"/>
                <w:szCs w:val="24"/>
                <w:lang w:val="ru-RU"/>
              </w:rPr>
              <w:t>Қаржы ұйымдары және бағалы қағаздар нарығының басқа да субъектілері</w:t>
            </w:r>
            <w:r w:rsidRPr="00DA19CE">
              <w:rPr>
                <w:rFonts w:ascii="Times New Roman" w:eastAsia="Times New Roman" w:hAnsi="Times New Roman" w:cs="Times New Roman"/>
                <w:sz w:val="24"/>
                <w:szCs w:val="24"/>
                <w:lang w:val="ru-RU"/>
              </w:rPr>
              <w:t>.</w:t>
            </w:r>
          </w:p>
        </w:tc>
        <w:tc>
          <w:tcPr>
            <w:tcW w:w="2268" w:type="dxa"/>
          </w:tcPr>
          <w:p w:rsidR="007612A3" w:rsidRPr="00DA19CE" w:rsidRDefault="007612A3" w:rsidP="007612A3">
            <w:pPr>
              <w:ind w:firstLine="182"/>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Талап етілмейді</w:t>
            </w:r>
          </w:p>
          <w:p w:rsidR="007612A3" w:rsidRPr="00164C6E" w:rsidRDefault="007612A3" w:rsidP="007612A3">
            <w:pPr>
              <w:rPr>
                <w:rFonts w:ascii="Times New Roman" w:eastAsia="Times New Roman" w:hAnsi="Times New Roman" w:cs="Times New Roman"/>
                <w:sz w:val="24"/>
                <w:szCs w:val="24"/>
              </w:rPr>
            </w:pPr>
          </w:p>
        </w:tc>
      </w:tr>
    </w:tbl>
    <w:p w:rsidR="00A86768" w:rsidRPr="00164C6E" w:rsidRDefault="00A86768">
      <w:pPr>
        <w:jc w:val="both"/>
        <w:rPr>
          <w:rFonts w:ascii="Times New Roman" w:eastAsia="Times New Roman" w:hAnsi="Times New Roman" w:cs="Times New Roman"/>
          <w:sz w:val="24"/>
          <w:szCs w:val="24"/>
        </w:rPr>
      </w:pPr>
    </w:p>
    <w:p w:rsidR="00A86768" w:rsidRPr="00164C6E" w:rsidRDefault="00DB2D4A">
      <w:pPr>
        <w:pStyle w:val="1"/>
        <w:spacing w:before="0"/>
        <w:ind w:firstLine="709"/>
        <w:rPr>
          <w:rFonts w:ascii="Times New Roman" w:eastAsia="Times New Roman" w:hAnsi="Times New Roman" w:cs="Times New Roman"/>
          <w:b/>
          <w:bCs/>
          <w:color w:val="auto"/>
          <w:sz w:val="24"/>
          <w:szCs w:val="24"/>
        </w:rPr>
      </w:pPr>
      <w:r w:rsidRPr="00164C6E">
        <w:rPr>
          <w:rFonts w:ascii="Times New Roman" w:eastAsia="Times New Roman" w:hAnsi="Times New Roman" w:cs="Times New Roman"/>
          <w:b/>
          <w:bCs/>
          <w:color w:val="auto"/>
          <w:sz w:val="24"/>
          <w:szCs w:val="24"/>
        </w:rPr>
        <w:t xml:space="preserve">7. </w:t>
      </w:r>
      <w:r w:rsidR="00095BA8">
        <w:rPr>
          <w:rFonts w:ascii="Times New Roman" w:eastAsia="Times New Roman" w:hAnsi="Times New Roman" w:cs="Times New Roman"/>
          <w:b/>
          <w:bCs/>
          <w:color w:val="auto"/>
          <w:sz w:val="24"/>
          <w:szCs w:val="24"/>
          <w:lang w:val="kk-KZ"/>
        </w:rPr>
        <w:t>Ықтимал тәуекелдер</w:t>
      </w:r>
      <w:r w:rsidRPr="00164C6E">
        <w:rPr>
          <w:rFonts w:ascii="Times New Roman" w:eastAsia="Times New Roman" w:hAnsi="Times New Roman" w:cs="Times New Roman"/>
          <w:b/>
          <w:bCs/>
          <w:color w:val="auto"/>
          <w:sz w:val="24"/>
          <w:szCs w:val="24"/>
        </w:rPr>
        <w:t xml:space="preserve">: </w:t>
      </w:r>
    </w:p>
    <w:tbl>
      <w:tblPr>
        <w:tblStyle w:val="afff2"/>
        <w:tblW w:w="1545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7"/>
        <w:gridCol w:w="4929"/>
        <w:gridCol w:w="5986"/>
      </w:tblGrid>
      <w:tr w:rsidR="00095BA8" w:rsidRPr="00164C6E" w:rsidTr="004300D6">
        <w:tc>
          <w:tcPr>
            <w:tcW w:w="4537" w:type="dxa"/>
          </w:tcPr>
          <w:p w:rsidR="00095BA8" w:rsidRPr="00164C6E" w:rsidRDefault="00095BA8" w:rsidP="00095BA8">
            <w:pPr>
              <w:jc w:val="center"/>
              <w:rPr>
                <w:rFonts w:ascii="Times New Roman" w:eastAsia="Times New Roman" w:hAnsi="Times New Roman" w:cs="Times New Roman"/>
                <w:b/>
                <w:bCs/>
                <w:sz w:val="24"/>
                <w:szCs w:val="24"/>
              </w:rPr>
            </w:pPr>
            <w:r w:rsidRPr="00F90B54">
              <w:rPr>
                <w:rFonts w:ascii="Times New Roman" w:eastAsia="Times New Roman" w:hAnsi="Times New Roman" w:cs="Times New Roman"/>
                <w:b/>
                <w:bCs/>
                <w:sz w:val="24"/>
                <w:szCs w:val="24"/>
              </w:rPr>
              <w:t>Ықтимал тәуекелдер (оның ішінде әлеуметтік тәуекелдер)</w:t>
            </w:r>
          </w:p>
        </w:tc>
        <w:tc>
          <w:tcPr>
            <w:tcW w:w="4929" w:type="dxa"/>
          </w:tcPr>
          <w:p w:rsidR="00095BA8" w:rsidRPr="00164C6E" w:rsidRDefault="00095BA8" w:rsidP="00095BA8">
            <w:pPr>
              <w:jc w:val="center"/>
              <w:rPr>
                <w:rFonts w:ascii="Times New Roman" w:eastAsia="Times New Roman" w:hAnsi="Times New Roman" w:cs="Times New Roman"/>
                <w:b/>
                <w:bCs/>
                <w:sz w:val="24"/>
                <w:szCs w:val="24"/>
              </w:rPr>
            </w:pPr>
            <w:r w:rsidRPr="00F90B54">
              <w:rPr>
                <w:rFonts w:ascii="Times New Roman" w:eastAsia="Times New Roman" w:hAnsi="Times New Roman" w:cs="Times New Roman"/>
                <w:b/>
                <w:bCs/>
                <w:sz w:val="24"/>
                <w:szCs w:val="24"/>
              </w:rPr>
              <w:t>Ықтимал тәуекелдердің себептері</w:t>
            </w:r>
          </w:p>
        </w:tc>
        <w:tc>
          <w:tcPr>
            <w:tcW w:w="5986" w:type="dxa"/>
          </w:tcPr>
          <w:p w:rsidR="00095BA8" w:rsidRPr="00164C6E" w:rsidRDefault="00095BA8" w:rsidP="00095BA8">
            <w:pPr>
              <w:jc w:val="center"/>
              <w:rPr>
                <w:rFonts w:ascii="Times New Roman" w:eastAsia="Times New Roman" w:hAnsi="Times New Roman" w:cs="Times New Roman"/>
                <w:b/>
                <w:bCs/>
                <w:sz w:val="24"/>
                <w:szCs w:val="24"/>
              </w:rPr>
            </w:pPr>
            <w:r w:rsidRPr="00F90B54">
              <w:rPr>
                <w:rFonts w:ascii="Times New Roman" w:eastAsia="Times New Roman" w:hAnsi="Times New Roman" w:cs="Times New Roman"/>
                <w:b/>
                <w:bCs/>
                <w:sz w:val="24"/>
                <w:szCs w:val="24"/>
              </w:rPr>
              <w:t>Тәуекелдерді басқару жүйе</w:t>
            </w:r>
            <w:r w:rsidR="000C4E31">
              <w:rPr>
                <w:rFonts w:ascii="Times New Roman" w:eastAsia="Times New Roman" w:hAnsi="Times New Roman" w:cs="Times New Roman"/>
                <w:b/>
                <w:bCs/>
                <w:sz w:val="24"/>
                <w:szCs w:val="24"/>
                <w:lang w:val="kk-KZ"/>
              </w:rPr>
              <w:t>с</w:t>
            </w:r>
            <w:r w:rsidRPr="00F90B54">
              <w:rPr>
                <w:rFonts w:ascii="Times New Roman" w:eastAsia="Times New Roman" w:hAnsi="Times New Roman" w:cs="Times New Roman"/>
                <w:b/>
                <w:bCs/>
                <w:sz w:val="24"/>
                <w:szCs w:val="24"/>
              </w:rPr>
              <w:t xml:space="preserve">і </w:t>
            </w:r>
          </w:p>
        </w:tc>
      </w:tr>
      <w:tr w:rsidR="007612A3" w:rsidRPr="00164C6E" w:rsidTr="004300D6">
        <w:tc>
          <w:tcPr>
            <w:tcW w:w="4537" w:type="dxa"/>
          </w:tcPr>
          <w:p w:rsidR="007612A3" w:rsidRPr="00164C6E" w:rsidRDefault="007612A3" w:rsidP="007612A3">
            <w:pPr>
              <w:ind w:firstLine="141"/>
              <w:jc w:val="both"/>
              <w:rPr>
                <w:rFonts w:ascii="Times New Roman" w:eastAsia="Times New Roman" w:hAnsi="Times New Roman" w:cs="Times New Roman"/>
                <w:sz w:val="24"/>
                <w:szCs w:val="24"/>
              </w:rPr>
            </w:pPr>
            <w:r w:rsidRPr="00DA19CE">
              <w:rPr>
                <w:rFonts w:ascii="Times New Roman" w:hAnsi="Times New Roman"/>
                <w:sz w:val="24"/>
                <w:lang w:val="ru-RU"/>
              </w:rPr>
              <w:t>1. </w:t>
            </w:r>
            <w:r w:rsidRPr="0081402F">
              <w:rPr>
                <w:rFonts w:ascii="Times New Roman" w:hAnsi="Times New Roman"/>
                <w:sz w:val="24"/>
                <w:lang w:val="ru-RU"/>
              </w:rPr>
              <w:t xml:space="preserve">Инвесторлар тарапынан жаңа қаржы құралдарына сұраныстың жеткіліксіз </w:t>
            </w:r>
            <w:proofErr w:type="gramStart"/>
            <w:r w:rsidRPr="0081402F">
              <w:rPr>
                <w:rFonts w:ascii="Times New Roman" w:hAnsi="Times New Roman"/>
                <w:sz w:val="24"/>
                <w:lang w:val="ru-RU"/>
              </w:rPr>
              <w:t>болу  тәуекелі</w:t>
            </w:r>
            <w:proofErr w:type="gramEnd"/>
            <w:r w:rsidRPr="00DA19CE">
              <w:rPr>
                <w:rFonts w:ascii="Times New Roman" w:hAnsi="Times New Roman"/>
                <w:sz w:val="24"/>
                <w:lang w:val="ru-RU"/>
              </w:rPr>
              <w:t xml:space="preserve">. </w:t>
            </w:r>
          </w:p>
        </w:tc>
        <w:tc>
          <w:tcPr>
            <w:tcW w:w="4929" w:type="dxa"/>
          </w:tcPr>
          <w:p w:rsidR="007612A3" w:rsidRPr="00164C6E" w:rsidRDefault="007612A3" w:rsidP="007612A3">
            <w:pPr>
              <w:ind w:firstLine="288"/>
              <w:jc w:val="both"/>
              <w:rPr>
                <w:rFonts w:ascii="Times New Roman" w:eastAsia="Times New Roman" w:hAnsi="Times New Roman" w:cs="Times New Roman"/>
                <w:sz w:val="24"/>
                <w:szCs w:val="24"/>
              </w:rPr>
            </w:pPr>
            <w:r w:rsidRPr="0081402F">
              <w:rPr>
                <w:rFonts w:ascii="Times New Roman" w:eastAsia="Times New Roman" w:hAnsi="Times New Roman" w:cs="Times New Roman"/>
                <w:sz w:val="24"/>
                <w:szCs w:val="24"/>
                <w:lang w:val="ru-RU"/>
              </w:rPr>
              <w:t xml:space="preserve">Халықтың қаржылық </w:t>
            </w:r>
            <w:proofErr w:type="gramStart"/>
            <w:r w:rsidRPr="0081402F">
              <w:rPr>
                <w:rFonts w:ascii="Times New Roman" w:eastAsia="Times New Roman" w:hAnsi="Times New Roman" w:cs="Times New Roman"/>
                <w:sz w:val="24"/>
                <w:szCs w:val="24"/>
                <w:lang w:val="ru-RU"/>
              </w:rPr>
              <w:t>сауаттылық  деңгейінің</w:t>
            </w:r>
            <w:proofErr w:type="gramEnd"/>
            <w:r w:rsidRPr="0081402F">
              <w:rPr>
                <w:rFonts w:ascii="Times New Roman" w:eastAsia="Times New Roman" w:hAnsi="Times New Roman" w:cs="Times New Roman"/>
                <w:sz w:val="24"/>
                <w:szCs w:val="24"/>
                <w:lang w:val="ru-RU"/>
              </w:rPr>
              <w:t xml:space="preserve"> төмендегі, нарыққа қатысушылардың психологиялық кедергісі, институционалдық инвесторлардың консервативтік инвестициялық саясаты, банк депозиттеріне артықшылық беру</w:t>
            </w:r>
            <w:r w:rsidRPr="00DA19CE">
              <w:rPr>
                <w:rFonts w:ascii="Times New Roman" w:eastAsia="Times New Roman" w:hAnsi="Times New Roman" w:cs="Times New Roman"/>
                <w:sz w:val="24"/>
                <w:szCs w:val="24"/>
                <w:lang w:val="ru-RU"/>
              </w:rPr>
              <w:t>.</w:t>
            </w:r>
          </w:p>
        </w:tc>
        <w:tc>
          <w:tcPr>
            <w:tcW w:w="5986" w:type="dxa"/>
          </w:tcPr>
          <w:p w:rsidR="007612A3" w:rsidRPr="0081402F" w:rsidRDefault="007612A3" w:rsidP="007612A3">
            <w:pPr>
              <w:ind w:right="113" w:firstLine="315"/>
              <w:jc w:val="both"/>
              <w:rPr>
                <w:rFonts w:ascii="Times New Roman" w:hAnsi="Times New Roman"/>
                <w:sz w:val="24"/>
                <w:lang w:val="ru-RU"/>
              </w:rPr>
            </w:pPr>
            <w:r w:rsidRPr="00DA19CE">
              <w:rPr>
                <w:rFonts w:ascii="Times New Roman" w:hAnsi="Times New Roman"/>
                <w:sz w:val="24"/>
                <w:lang w:val="ru-RU"/>
              </w:rPr>
              <w:t>1.</w:t>
            </w:r>
            <w:r w:rsidRPr="00DA19CE">
              <w:rPr>
                <w:rFonts w:ascii="Times New Roman" w:eastAsia="Times New Roman" w:hAnsi="Times New Roman" w:cs="Times New Roman"/>
                <w:sz w:val="24"/>
                <w:szCs w:val="24"/>
                <w:lang w:val="ru-RU"/>
              </w:rPr>
              <w:t> </w:t>
            </w:r>
            <w:r w:rsidRPr="0081402F">
              <w:rPr>
                <w:rFonts w:ascii="Times New Roman" w:hAnsi="Times New Roman"/>
                <w:sz w:val="24"/>
                <w:lang w:val="ru-RU"/>
              </w:rPr>
              <w:t>Енгізілетін «жаңа» қаржы өнімдері мен құралдарын ақпараттық сүйемелдеу.</w:t>
            </w:r>
          </w:p>
          <w:p w:rsidR="007612A3" w:rsidRPr="0081402F" w:rsidRDefault="007612A3" w:rsidP="007612A3">
            <w:pPr>
              <w:ind w:right="113" w:firstLine="315"/>
              <w:jc w:val="both"/>
              <w:rPr>
                <w:rFonts w:ascii="Times New Roman" w:hAnsi="Times New Roman"/>
                <w:sz w:val="24"/>
                <w:lang w:val="ru-RU"/>
              </w:rPr>
            </w:pPr>
            <w:r w:rsidRPr="0081402F">
              <w:rPr>
                <w:rFonts w:ascii="Times New Roman" w:hAnsi="Times New Roman"/>
                <w:sz w:val="24"/>
                <w:lang w:val="ru-RU"/>
              </w:rPr>
              <w:t>2, Қаржылық сауаттылық бағдарламаларын дамыту.</w:t>
            </w:r>
          </w:p>
          <w:p w:rsidR="007612A3" w:rsidRPr="00164C6E" w:rsidRDefault="007612A3" w:rsidP="007612A3">
            <w:pPr>
              <w:ind w:right="113" w:firstLine="315"/>
              <w:jc w:val="both"/>
              <w:rPr>
                <w:rFonts w:ascii="Times New Roman" w:eastAsia="Times New Roman" w:hAnsi="Times New Roman" w:cs="Times New Roman"/>
                <w:sz w:val="24"/>
                <w:szCs w:val="24"/>
              </w:rPr>
            </w:pPr>
            <w:r w:rsidRPr="0081402F">
              <w:rPr>
                <w:rFonts w:ascii="Times New Roman" w:hAnsi="Times New Roman"/>
                <w:sz w:val="24"/>
                <w:lang w:val="ru-RU"/>
              </w:rPr>
              <w:t>3, Институционалдық инвесторлардың сұранысын ынталандыру</w:t>
            </w:r>
            <w:r w:rsidRPr="00DA19CE">
              <w:rPr>
                <w:rFonts w:ascii="Times New Roman" w:hAnsi="Times New Roman"/>
                <w:sz w:val="24"/>
                <w:lang w:val="ru-RU"/>
              </w:rPr>
              <w:t>.</w:t>
            </w:r>
          </w:p>
        </w:tc>
      </w:tr>
      <w:tr w:rsidR="007612A3" w:rsidRPr="00164C6E" w:rsidTr="004300D6">
        <w:tc>
          <w:tcPr>
            <w:tcW w:w="4537" w:type="dxa"/>
          </w:tcPr>
          <w:p w:rsidR="007612A3" w:rsidRPr="00164C6E" w:rsidRDefault="007612A3" w:rsidP="007612A3">
            <w:pPr>
              <w:ind w:firstLine="141"/>
              <w:jc w:val="both"/>
              <w:rPr>
                <w:rFonts w:ascii="Times New Roman" w:eastAsia="Times New Roman" w:hAnsi="Times New Roman" w:cs="Times New Roman"/>
                <w:sz w:val="24"/>
                <w:szCs w:val="24"/>
              </w:rPr>
            </w:pPr>
            <w:r w:rsidRPr="00DA19CE">
              <w:rPr>
                <w:rFonts w:ascii="Times New Roman" w:hAnsi="Times New Roman"/>
                <w:sz w:val="24"/>
                <w:lang w:val="ru-RU"/>
              </w:rPr>
              <w:t>2. </w:t>
            </w:r>
            <w:r w:rsidRPr="0081402F">
              <w:rPr>
                <w:rFonts w:ascii="Times New Roman" w:eastAsia="Times New Roman" w:hAnsi="Times New Roman" w:cs="Times New Roman"/>
                <w:sz w:val="24"/>
                <w:szCs w:val="24"/>
                <w:lang w:val="ru-RU"/>
              </w:rPr>
              <w:t>Нарық инфрақұрылымының жаңа қаржы құралдары мен технологияларды енгізуге дайын болмау тәуекелі</w:t>
            </w:r>
            <w:r w:rsidRPr="00DA19CE">
              <w:rPr>
                <w:rFonts w:ascii="Times New Roman" w:eastAsia="Times New Roman" w:hAnsi="Times New Roman" w:cs="Times New Roman"/>
                <w:sz w:val="24"/>
                <w:szCs w:val="24"/>
                <w:lang w:val="ru-RU"/>
              </w:rPr>
              <w:t>.</w:t>
            </w:r>
          </w:p>
        </w:tc>
        <w:tc>
          <w:tcPr>
            <w:tcW w:w="4929" w:type="dxa"/>
          </w:tcPr>
          <w:p w:rsidR="007612A3" w:rsidRPr="0081402F" w:rsidRDefault="007612A3" w:rsidP="007612A3">
            <w:pPr>
              <w:ind w:firstLine="288"/>
              <w:jc w:val="both"/>
              <w:rPr>
                <w:rFonts w:ascii="Times New Roman" w:eastAsia="Times New Roman" w:hAnsi="Times New Roman" w:cs="Times New Roman"/>
                <w:sz w:val="24"/>
                <w:szCs w:val="24"/>
                <w:lang w:val="ru-RU"/>
              </w:rPr>
            </w:pPr>
            <w:r w:rsidRPr="00DA19CE">
              <w:rPr>
                <w:rFonts w:ascii="Times New Roman" w:eastAsia="Times New Roman" w:hAnsi="Times New Roman" w:cs="Times New Roman"/>
                <w:sz w:val="24"/>
                <w:szCs w:val="24"/>
                <w:lang w:val="ru-RU"/>
              </w:rPr>
              <w:t>1. </w:t>
            </w:r>
            <w:r w:rsidRPr="0081402F">
              <w:rPr>
                <w:rFonts w:ascii="Times New Roman" w:eastAsia="Times New Roman" w:hAnsi="Times New Roman" w:cs="Times New Roman"/>
                <w:sz w:val="24"/>
                <w:szCs w:val="24"/>
                <w:lang w:val="ru-RU"/>
              </w:rPr>
              <w:t xml:space="preserve">Цифрлық қаржы активтерін, токенизацияны, жаңа сауда және есеп айырысу тетіктерін дамыту инфрақұрылым </w:t>
            </w:r>
            <w:r w:rsidRPr="0081402F">
              <w:rPr>
                <w:rFonts w:ascii="Times New Roman" w:eastAsia="Times New Roman" w:hAnsi="Times New Roman" w:cs="Times New Roman"/>
                <w:sz w:val="24"/>
                <w:szCs w:val="24"/>
                <w:lang w:val="ru-RU"/>
              </w:rPr>
              <w:lastRenderedPageBreak/>
              <w:t>мен цифрлық жүйелерді жаңғыртуды талап етеді.</w:t>
            </w:r>
          </w:p>
          <w:p w:rsidR="007612A3" w:rsidRPr="00164C6E" w:rsidRDefault="007612A3" w:rsidP="007612A3">
            <w:pPr>
              <w:ind w:firstLine="288"/>
              <w:jc w:val="both"/>
              <w:rPr>
                <w:rFonts w:ascii="Times New Roman" w:eastAsia="Times New Roman" w:hAnsi="Times New Roman" w:cs="Times New Roman"/>
                <w:sz w:val="24"/>
                <w:szCs w:val="24"/>
              </w:rPr>
            </w:pPr>
            <w:r w:rsidRPr="0081402F">
              <w:rPr>
                <w:rFonts w:ascii="Times New Roman" w:eastAsia="Times New Roman" w:hAnsi="Times New Roman" w:cs="Times New Roman"/>
                <w:sz w:val="24"/>
                <w:szCs w:val="24"/>
                <w:lang w:val="ru-RU"/>
              </w:rPr>
              <w:t>2. Қор нарығына қатысушылардың кибер оқыс оқиғаларға қарсы тұруға және оларға тиімді әрекет етуге дайын болмауы ықтималдығы</w:t>
            </w:r>
            <w:r w:rsidRPr="00DA19CE">
              <w:rPr>
                <w:rFonts w:ascii="Times New Roman" w:hAnsi="Times New Roman"/>
                <w:sz w:val="24"/>
                <w:lang w:val="ru-RU"/>
              </w:rPr>
              <w:t>.</w:t>
            </w:r>
          </w:p>
        </w:tc>
        <w:tc>
          <w:tcPr>
            <w:tcW w:w="5986" w:type="dxa"/>
          </w:tcPr>
          <w:p w:rsidR="007612A3" w:rsidRPr="00DA19CE" w:rsidRDefault="007612A3" w:rsidP="007612A3">
            <w:pPr>
              <w:ind w:right="113" w:firstLine="382"/>
              <w:jc w:val="both"/>
              <w:rPr>
                <w:rFonts w:ascii="Times New Roman" w:eastAsia="Times New Roman" w:hAnsi="Times New Roman" w:cs="Times New Roman"/>
                <w:sz w:val="24"/>
                <w:szCs w:val="24"/>
                <w:lang w:val="ru-RU"/>
              </w:rPr>
            </w:pPr>
            <w:r w:rsidRPr="00DA19CE">
              <w:rPr>
                <w:rFonts w:ascii="Times New Roman" w:eastAsia="Times New Roman" w:hAnsi="Times New Roman" w:cs="Times New Roman"/>
                <w:sz w:val="24"/>
                <w:szCs w:val="24"/>
                <w:lang w:val="ru-RU"/>
              </w:rPr>
              <w:lastRenderedPageBreak/>
              <w:t>1. </w:t>
            </w:r>
            <w:r w:rsidRPr="00D1406F">
              <w:rPr>
                <w:rFonts w:ascii="Times New Roman" w:eastAsia="Times New Roman" w:hAnsi="Times New Roman" w:cs="Times New Roman"/>
                <w:sz w:val="24"/>
                <w:szCs w:val="24"/>
                <w:lang w:val="ru-RU"/>
              </w:rPr>
              <w:t>Нарық инфрақұрылымын кезең-кезеңмен жаңғырту, ОД мен биржалық жүйелердің технологиялық шешімдерін дамыту, пилоттық жобаларды жүргізу</w:t>
            </w:r>
            <w:r w:rsidRPr="00DA19CE">
              <w:rPr>
                <w:rFonts w:ascii="Times New Roman" w:eastAsia="Times New Roman" w:hAnsi="Times New Roman" w:cs="Times New Roman"/>
                <w:sz w:val="24"/>
                <w:szCs w:val="24"/>
                <w:lang w:val="ru-RU"/>
              </w:rPr>
              <w:t>.</w:t>
            </w:r>
          </w:p>
          <w:p w:rsidR="007612A3" w:rsidRPr="00164C6E" w:rsidRDefault="007612A3" w:rsidP="007612A3">
            <w:pPr>
              <w:ind w:right="113" w:firstLine="382"/>
              <w:jc w:val="both"/>
              <w:rPr>
                <w:rFonts w:ascii="Times New Roman" w:eastAsia="Times New Roman" w:hAnsi="Times New Roman" w:cs="Times New Roman"/>
                <w:sz w:val="24"/>
                <w:szCs w:val="24"/>
              </w:rPr>
            </w:pPr>
            <w:r w:rsidRPr="00DA19CE">
              <w:rPr>
                <w:rFonts w:ascii="Times New Roman" w:hAnsi="Times New Roman"/>
                <w:sz w:val="24"/>
                <w:lang w:val="ru-RU"/>
              </w:rPr>
              <w:lastRenderedPageBreak/>
              <w:t>2.</w:t>
            </w:r>
            <w:r w:rsidRPr="00DA19CE">
              <w:rPr>
                <w:rFonts w:ascii="Times New Roman" w:eastAsia="Times New Roman" w:hAnsi="Times New Roman" w:cs="Times New Roman"/>
                <w:sz w:val="24"/>
                <w:szCs w:val="24"/>
                <w:lang w:val="ru-RU"/>
              </w:rPr>
              <w:t> </w:t>
            </w:r>
            <w:r w:rsidRPr="00D1406F">
              <w:rPr>
                <w:rFonts w:ascii="Times New Roman" w:eastAsia="Times New Roman" w:hAnsi="Times New Roman" w:cs="Times New Roman"/>
                <w:sz w:val="24"/>
                <w:szCs w:val="24"/>
                <w:lang w:val="ru-RU"/>
              </w:rPr>
              <w:t xml:space="preserve">Киберқауіпсіздік саласындағы тәуекелге бағдарланған қадағалаудың басым құралдарының бірі ретінде киберорнықтылықты қамтамасыз ету және киберқауіпсіздік оқыс оқиғаларына ден қою </w:t>
            </w:r>
            <w:r>
              <w:rPr>
                <w:rFonts w:ascii="Times New Roman" w:eastAsia="Times New Roman" w:hAnsi="Times New Roman" w:cs="Times New Roman"/>
                <w:sz w:val="24"/>
                <w:szCs w:val="24"/>
                <w:lang w:val="ru-RU"/>
              </w:rPr>
              <w:t>бойынша</w:t>
            </w:r>
            <w:r w:rsidRPr="00D1406F">
              <w:rPr>
                <w:rFonts w:ascii="Times New Roman" w:eastAsia="Times New Roman" w:hAnsi="Times New Roman" w:cs="Times New Roman"/>
                <w:sz w:val="24"/>
                <w:szCs w:val="24"/>
                <w:lang w:val="ru-RU"/>
              </w:rPr>
              <w:t xml:space="preserve"> қадағалау оқу-жаттығулары форматында бағалы қағаздар нарығының кәсіби қатысушыларының цифрлық инфрақұрылымын орнықтылыққа тестілеу практикасын енгізу</w:t>
            </w:r>
            <w:r w:rsidRPr="00DA19CE">
              <w:rPr>
                <w:rFonts w:ascii="Times New Roman" w:hAnsi="Times New Roman"/>
                <w:sz w:val="24"/>
                <w:lang w:val="ru-RU"/>
              </w:rPr>
              <w:t>.</w:t>
            </w:r>
          </w:p>
        </w:tc>
      </w:tr>
      <w:tr w:rsidR="007612A3" w:rsidRPr="00164C6E" w:rsidTr="004300D6">
        <w:tc>
          <w:tcPr>
            <w:tcW w:w="4537" w:type="dxa"/>
          </w:tcPr>
          <w:p w:rsidR="007612A3" w:rsidRPr="00164C6E" w:rsidRDefault="007612A3" w:rsidP="007612A3">
            <w:pPr>
              <w:ind w:firstLine="141"/>
              <w:jc w:val="both"/>
              <w:rPr>
                <w:rFonts w:ascii="Times New Roman" w:eastAsia="Times New Roman" w:hAnsi="Times New Roman" w:cs="Times New Roman"/>
                <w:sz w:val="24"/>
                <w:szCs w:val="24"/>
              </w:rPr>
            </w:pPr>
            <w:r w:rsidRPr="00DA19CE">
              <w:rPr>
                <w:rFonts w:ascii="Times New Roman" w:eastAsia="Times New Roman" w:hAnsi="Times New Roman" w:cs="Times New Roman"/>
                <w:sz w:val="24"/>
                <w:szCs w:val="24"/>
                <w:lang w:val="ru-RU"/>
              </w:rPr>
              <w:lastRenderedPageBreak/>
              <w:t>3. </w:t>
            </w:r>
            <w:r w:rsidRPr="00D1406F">
              <w:rPr>
                <w:rFonts w:ascii="Times New Roman" w:eastAsia="Times New Roman" w:hAnsi="Times New Roman" w:cs="Times New Roman"/>
                <w:sz w:val="24"/>
                <w:szCs w:val="24"/>
                <w:lang w:val="ru-RU"/>
              </w:rPr>
              <w:t>Сыртқы факторлардың экономикаға әсерінің және құбылмалылықтың өсу тәуекелінің күшеюі</w:t>
            </w:r>
            <w:r w:rsidRPr="00DA19CE">
              <w:rPr>
                <w:rFonts w:ascii="Times New Roman" w:hAnsi="Times New Roman"/>
                <w:sz w:val="24"/>
                <w:lang w:val="ru-RU"/>
              </w:rPr>
              <w:t>.</w:t>
            </w:r>
          </w:p>
        </w:tc>
        <w:tc>
          <w:tcPr>
            <w:tcW w:w="4929" w:type="dxa"/>
          </w:tcPr>
          <w:p w:rsidR="007612A3" w:rsidRPr="00164C6E" w:rsidRDefault="007612A3" w:rsidP="007612A3">
            <w:pPr>
              <w:tabs>
                <w:tab w:val="left" w:pos="993"/>
              </w:tabs>
              <w:ind w:firstLine="288"/>
              <w:jc w:val="both"/>
              <w:rPr>
                <w:rFonts w:ascii="Times New Roman" w:eastAsia="Times New Roman" w:hAnsi="Times New Roman" w:cs="Times New Roman"/>
                <w:sz w:val="24"/>
                <w:szCs w:val="24"/>
              </w:rPr>
            </w:pPr>
            <w:r w:rsidRPr="00600828">
              <w:rPr>
                <w:rFonts w:ascii="Times New Roman" w:eastAsia="Times New Roman" w:hAnsi="Times New Roman" w:cs="Times New Roman"/>
                <w:sz w:val="24"/>
                <w:szCs w:val="24"/>
                <w:lang w:val="ru-RU"/>
              </w:rPr>
              <w:t>Реформалар жаһандық экономикалық процестер аясында жүріп жатыр, бұл экономиканың капитал қозғалысымен байланысты құбылмалылығына осалдығын арттыруы мүмкін</w:t>
            </w:r>
            <w:r w:rsidRPr="00D33357">
              <w:rPr>
                <w:rFonts w:ascii="Times New Roman" w:eastAsia="Times New Roman" w:hAnsi="Times New Roman" w:cs="Times New Roman"/>
                <w:sz w:val="24"/>
                <w:szCs w:val="24"/>
                <w:lang w:val="ru-RU"/>
              </w:rPr>
              <w:t xml:space="preserve">. </w:t>
            </w:r>
            <w:r w:rsidRPr="00600828">
              <w:rPr>
                <w:rFonts w:ascii="Times New Roman" w:eastAsia="Times New Roman" w:hAnsi="Times New Roman" w:cs="Times New Roman"/>
                <w:sz w:val="24"/>
                <w:szCs w:val="24"/>
                <w:lang w:val="ru-RU"/>
              </w:rPr>
              <w:t>Қолайсыз сыртқы немесе ішкі факторлар жағдайында капиталдың әкетілуі валюта бағамының жоғары құбылмалылығына, қор нарығының өтімділігінің төмендеуіне және сектордың әлсіреуіне әкелуі мүмкін</w:t>
            </w:r>
            <w:r>
              <w:rPr>
                <w:rFonts w:ascii="Times New Roman" w:eastAsia="Times New Roman" w:hAnsi="Times New Roman" w:cs="Times New Roman"/>
                <w:sz w:val="24"/>
                <w:szCs w:val="24"/>
                <w:lang w:val="ru-RU"/>
              </w:rPr>
              <w:t>.</w:t>
            </w:r>
          </w:p>
        </w:tc>
        <w:tc>
          <w:tcPr>
            <w:tcW w:w="5986" w:type="dxa"/>
          </w:tcPr>
          <w:p w:rsidR="007612A3" w:rsidRPr="00DA19CE" w:rsidRDefault="007612A3" w:rsidP="007612A3">
            <w:pPr>
              <w:ind w:right="113" w:firstLine="315"/>
              <w:jc w:val="both"/>
              <w:rPr>
                <w:rFonts w:ascii="Times New Roman" w:hAnsi="Times New Roman"/>
                <w:sz w:val="24"/>
                <w:lang w:val="ru-RU"/>
              </w:rPr>
            </w:pPr>
            <w:r w:rsidRPr="00DA19CE">
              <w:rPr>
                <w:rFonts w:ascii="Times New Roman" w:hAnsi="Times New Roman"/>
                <w:sz w:val="24"/>
                <w:lang w:val="ru-RU"/>
              </w:rPr>
              <w:t>1.</w:t>
            </w:r>
            <w:r w:rsidRPr="00DA19CE">
              <w:rPr>
                <w:rFonts w:ascii="Times New Roman" w:eastAsia="Times New Roman" w:hAnsi="Times New Roman" w:cs="Times New Roman"/>
                <w:sz w:val="24"/>
                <w:szCs w:val="24"/>
                <w:lang w:val="ru-RU"/>
              </w:rPr>
              <w:t> </w:t>
            </w:r>
            <w:r w:rsidRPr="00600828">
              <w:rPr>
                <w:rFonts w:ascii="Times New Roman" w:hAnsi="Times New Roman"/>
                <w:sz w:val="24"/>
                <w:lang w:val="ru-RU"/>
              </w:rPr>
              <w:t>Бейрезиденттер үшін валюталық және пайыздық тәуекелдерді хеджирлеу құралдарын дамыту (валюталық своптар, фьючерстер</w:t>
            </w:r>
            <w:r w:rsidRPr="00DA19CE">
              <w:rPr>
                <w:rFonts w:ascii="Times New Roman" w:hAnsi="Times New Roman"/>
                <w:sz w:val="24"/>
                <w:lang w:val="ru-RU"/>
              </w:rPr>
              <w:t>).</w:t>
            </w:r>
          </w:p>
          <w:p w:rsidR="007612A3" w:rsidRPr="00164C6E" w:rsidRDefault="007612A3" w:rsidP="007612A3">
            <w:pPr>
              <w:pBdr>
                <w:top w:val="nil"/>
                <w:left w:val="nil"/>
                <w:bottom w:val="nil"/>
                <w:right w:val="nil"/>
                <w:between w:val="nil"/>
              </w:pBdr>
              <w:tabs>
                <w:tab w:val="left" w:pos="993"/>
              </w:tabs>
              <w:ind w:firstLine="315"/>
              <w:jc w:val="both"/>
              <w:rPr>
                <w:rFonts w:ascii="Times New Roman" w:eastAsia="Times New Roman" w:hAnsi="Times New Roman" w:cs="Times New Roman"/>
                <w:sz w:val="24"/>
                <w:szCs w:val="24"/>
                <w:lang w:val="ru-RU"/>
              </w:rPr>
            </w:pPr>
            <w:r w:rsidRPr="00DA19CE">
              <w:rPr>
                <w:rFonts w:ascii="Times New Roman" w:hAnsi="Times New Roman"/>
                <w:sz w:val="24"/>
                <w:lang w:val="ru-RU"/>
              </w:rPr>
              <w:t>2.</w:t>
            </w:r>
            <w:r w:rsidRPr="00DA19CE">
              <w:rPr>
                <w:rFonts w:ascii="Times New Roman" w:eastAsia="Times New Roman" w:hAnsi="Times New Roman" w:cs="Times New Roman"/>
                <w:sz w:val="24"/>
                <w:szCs w:val="24"/>
                <w:lang w:val="ru-RU"/>
              </w:rPr>
              <w:t> </w:t>
            </w:r>
            <w:r w:rsidRPr="00600828">
              <w:rPr>
                <w:rFonts w:ascii="Times New Roman" w:hAnsi="Times New Roman"/>
                <w:sz w:val="24"/>
                <w:lang w:val="ru-RU"/>
              </w:rPr>
              <w:t>Қор нарығының сыртқы күйзелістерге және шетелдік капиталдың әкетілуіне орнықтылығын арттыру, оның ішінде орталық контрагент және шетелдік инвесторлар үшін ұлттық валютада қорғаныс позициялық лимиттерді белгілеу арқылы міндетті орталықтандырылған клиринг енгізу арқылы.</w:t>
            </w:r>
            <w:r w:rsidRPr="00DA19CE">
              <w:rPr>
                <w:rFonts w:ascii="Times New Roman" w:hAnsi="Times New Roman"/>
                <w:sz w:val="24"/>
                <w:lang w:val="ru-RU"/>
              </w:rPr>
              <w:t xml:space="preserve">  </w:t>
            </w:r>
          </w:p>
        </w:tc>
      </w:tr>
      <w:tr w:rsidR="007612A3" w:rsidRPr="00164C6E" w:rsidTr="004300D6">
        <w:tc>
          <w:tcPr>
            <w:tcW w:w="4537" w:type="dxa"/>
          </w:tcPr>
          <w:p w:rsidR="007612A3" w:rsidRPr="00164C6E" w:rsidRDefault="007612A3" w:rsidP="007612A3">
            <w:pPr>
              <w:ind w:firstLine="141"/>
              <w:jc w:val="both"/>
              <w:rPr>
                <w:rFonts w:ascii="Times New Roman" w:eastAsia="Times New Roman" w:hAnsi="Times New Roman" w:cs="Times New Roman"/>
                <w:sz w:val="24"/>
                <w:szCs w:val="24"/>
              </w:rPr>
            </w:pPr>
            <w:r w:rsidRPr="00DA19CE">
              <w:rPr>
                <w:rFonts w:ascii="Times New Roman" w:hAnsi="Times New Roman"/>
                <w:sz w:val="24"/>
                <w:lang w:val="ru-RU"/>
              </w:rPr>
              <w:t>4. </w:t>
            </w:r>
            <w:r w:rsidRPr="00D1406F">
              <w:rPr>
                <w:rFonts w:ascii="Times New Roman" w:hAnsi="Times New Roman"/>
                <w:sz w:val="24"/>
                <w:lang w:val="ru-RU"/>
              </w:rPr>
              <w:t>Бағалы қағаздар нарығының жекелеген қатысушыларына реттеушілік жүктеменің ұлғаю тәуекелі</w:t>
            </w:r>
            <w:r w:rsidRPr="00DA19CE">
              <w:rPr>
                <w:rFonts w:ascii="Times New Roman" w:hAnsi="Times New Roman"/>
                <w:sz w:val="24"/>
                <w:lang w:val="ru-RU"/>
              </w:rPr>
              <w:t xml:space="preserve">. </w:t>
            </w:r>
          </w:p>
        </w:tc>
        <w:tc>
          <w:tcPr>
            <w:tcW w:w="4929" w:type="dxa"/>
          </w:tcPr>
          <w:p w:rsidR="007612A3" w:rsidRPr="00164C6E" w:rsidRDefault="007612A3" w:rsidP="007612A3">
            <w:pPr>
              <w:ind w:firstLine="146"/>
              <w:jc w:val="both"/>
              <w:rPr>
                <w:rFonts w:ascii="Times New Roman" w:eastAsia="Times New Roman" w:hAnsi="Times New Roman" w:cs="Times New Roman"/>
                <w:sz w:val="24"/>
                <w:szCs w:val="24"/>
              </w:rPr>
            </w:pPr>
            <w:r w:rsidRPr="00B97989">
              <w:rPr>
                <w:rFonts w:ascii="Times New Roman" w:eastAsia="Times New Roman" w:hAnsi="Times New Roman" w:cs="Times New Roman"/>
                <w:sz w:val="24"/>
                <w:szCs w:val="24"/>
                <w:lang w:val="ru-RU"/>
              </w:rPr>
              <w:t>Ақпаратты ашу жөніндегі талаптарды кеңейту, қадағалау мен реттеудің жаңа тетіктерін енгізу, корпоративтік басқарудың жаңа стандарттарын сақтау қажеттілігі, мысалы, ШОБ компанияларына қатысты</w:t>
            </w:r>
            <w:r w:rsidRPr="00DA19CE">
              <w:rPr>
                <w:rFonts w:ascii="Times New Roman" w:eastAsia="Times New Roman" w:hAnsi="Times New Roman" w:cs="Times New Roman"/>
                <w:sz w:val="24"/>
                <w:szCs w:val="24"/>
                <w:lang w:val="ru-RU"/>
              </w:rPr>
              <w:t>.</w:t>
            </w:r>
          </w:p>
        </w:tc>
        <w:tc>
          <w:tcPr>
            <w:tcW w:w="5986" w:type="dxa"/>
          </w:tcPr>
          <w:p w:rsidR="007612A3" w:rsidRPr="00164C6E" w:rsidRDefault="007612A3" w:rsidP="007612A3">
            <w:pPr>
              <w:ind w:right="113" w:firstLine="382"/>
              <w:jc w:val="both"/>
              <w:rPr>
                <w:rFonts w:ascii="Times New Roman" w:eastAsia="Times New Roman" w:hAnsi="Times New Roman" w:cs="Times New Roman"/>
                <w:sz w:val="24"/>
                <w:szCs w:val="24"/>
              </w:rPr>
            </w:pPr>
            <w:r w:rsidRPr="00085D55">
              <w:rPr>
                <w:rFonts w:ascii="Times New Roman" w:eastAsia="Times New Roman" w:hAnsi="Times New Roman" w:cs="Times New Roman"/>
                <w:sz w:val="24"/>
                <w:szCs w:val="24"/>
                <w:lang w:val="ru-RU"/>
              </w:rPr>
              <w:t>Теңбе тең реттеу қағидатын қолдану, нарыққа қатысушылардың тәуекелдерінің ауқымы мен бейініне байланысты талаптарды саралау</w:t>
            </w:r>
            <w:r w:rsidRPr="00DA19CE">
              <w:rPr>
                <w:rFonts w:ascii="Times New Roman" w:eastAsia="Times New Roman" w:hAnsi="Times New Roman" w:cs="Times New Roman"/>
                <w:sz w:val="24"/>
                <w:szCs w:val="24"/>
                <w:lang w:val="ru-RU"/>
              </w:rPr>
              <w:t>.</w:t>
            </w:r>
          </w:p>
        </w:tc>
      </w:tr>
      <w:tr w:rsidR="007612A3" w:rsidRPr="00164C6E" w:rsidTr="004300D6">
        <w:tc>
          <w:tcPr>
            <w:tcW w:w="4537" w:type="dxa"/>
          </w:tcPr>
          <w:p w:rsidR="007612A3" w:rsidRPr="00164C6E" w:rsidRDefault="007612A3" w:rsidP="007612A3">
            <w:pPr>
              <w:ind w:firstLine="141"/>
              <w:jc w:val="both"/>
              <w:rPr>
                <w:rFonts w:ascii="Times New Roman" w:eastAsia="Times New Roman" w:hAnsi="Times New Roman" w:cs="Times New Roman"/>
                <w:sz w:val="24"/>
                <w:szCs w:val="24"/>
              </w:rPr>
            </w:pPr>
            <w:r w:rsidRPr="00D33357">
              <w:rPr>
                <w:rFonts w:ascii="Times New Roman" w:eastAsia="Times New Roman" w:hAnsi="Times New Roman" w:cs="Times New Roman"/>
                <w:sz w:val="24"/>
                <w:szCs w:val="24"/>
                <w:lang w:val="ru-RU"/>
              </w:rPr>
              <w:t>5.</w:t>
            </w:r>
            <w:r w:rsidRPr="00D33357">
              <w:rPr>
                <w:rFonts w:ascii="Times New Roman" w:hAnsi="Times New Roman"/>
                <w:sz w:val="24"/>
                <w:lang w:val="ru-RU"/>
              </w:rPr>
              <w:t> </w:t>
            </w:r>
            <w:r w:rsidRPr="00DF7BCB">
              <w:rPr>
                <w:rFonts w:ascii="Times New Roman" w:eastAsia="Times New Roman" w:hAnsi="Times New Roman" w:cs="Times New Roman"/>
                <w:sz w:val="24"/>
                <w:szCs w:val="24"/>
                <w:lang w:val="ru-RU"/>
              </w:rPr>
              <w:t>Өтпелі кезеңде бағалы қағаздар нарығына қатысушылардың белсенділігінің уақытша төмендеу тәуекелі</w:t>
            </w:r>
            <w:r w:rsidRPr="00D33357">
              <w:rPr>
                <w:rFonts w:ascii="Times New Roman" w:eastAsia="Times New Roman" w:hAnsi="Times New Roman" w:cs="Times New Roman"/>
                <w:sz w:val="24"/>
                <w:szCs w:val="24"/>
                <w:lang w:val="ru-RU"/>
              </w:rPr>
              <w:t>.</w:t>
            </w:r>
            <w:r w:rsidRPr="0073264A">
              <w:rPr>
                <w:rFonts w:ascii="Times New Roman" w:eastAsia="Times New Roman" w:hAnsi="Times New Roman" w:cs="Times New Roman"/>
                <w:sz w:val="24"/>
                <w:szCs w:val="24"/>
                <w:lang w:val="ru-RU"/>
              </w:rPr>
              <w:t xml:space="preserve"> </w:t>
            </w:r>
          </w:p>
        </w:tc>
        <w:tc>
          <w:tcPr>
            <w:tcW w:w="4929" w:type="dxa"/>
          </w:tcPr>
          <w:p w:rsidR="007612A3" w:rsidRPr="00164C6E" w:rsidRDefault="007612A3" w:rsidP="007612A3">
            <w:pPr>
              <w:pStyle w:val="1"/>
              <w:spacing w:before="0"/>
              <w:ind w:firstLine="146"/>
              <w:jc w:val="both"/>
              <w:rPr>
                <w:rFonts w:ascii="Times New Roman" w:eastAsia="Times New Roman" w:hAnsi="Times New Roman" w:cs="Times New Roman"/>
                <w:b/>
                <w:bCs/>
                <w:color w:val="auto"/>
                <w:sz w:val="24"/>
                <w:szCs w:val="24"/>
              </w:rPr>
            </w:pPr>
            <w:r w:rsidRPr="00673E22">
              <w:rPr>
                <w:rFonts w:ascii="Times New Roman" w:hAnsi="Times New Roman"/>
                <w:color w:val="auto"/>
                <w:sz w:val="24"/>
                <w:lang w:val="ru-RU"/>
              </w:rPr>
              <w:t>«Жаңа» реттеуге көшу кезеңінде бағалы қағаздар нарығына қатысушылардың белсенділігінің уақытша төмендуі, оның ішінде ішкі регламенттер мен процестерді қайта қарау, өз қызметін жаңа талаптарға бейімдеу қажеттілігіне байланысты</w:t>
            </w:r>
            <w:r w:rsidRPr="00DA19CE">
              <w:rPr>
                <w:rFonts w:ascii="Times New Roman" w:hAnsi="Times New Roman"/>
                <w:color w:val="auto"/>
                <w:sz w:val="24"/>
                <w:lang w:val="ru-RU"/>
              </w:rPr>
              <w:t>.</w:t>
            </w:r>
          </w:p>
        </w:tc>
        <w:tc>
          <w:tcPr>
            <w:tcW w:w="5986" w:type="dxa"/>
          </w:tcPr>
          <w:p w:rsidR="007612A3" w:rsidRPr="00164C6E" w:rsidRDefault="007612A3" w:rsidP="007612A3">
            <w:pPr>
              <w:ind w:right="113" w:firstLine="173"/>
              <w:jc w:val="both"/>
              <w:rPr>
                <w:rFonts w:ascii="Times New Roman" w:eastAsia="Times New Roman" w:hAnsi="Times New Roman" w:cs="Times New Roman"/>
                <w:sz w:val="24"/>
                <w:szCs w:val="24"/>
              </w:rPr>
            </w:pPr>
            <w:r w:rsidRPr="00673E22">
              <w:rPr>
                <w:rFonts w:ascii="Times New Roman" w:eastAsia="Times New Roman" w:hAnsi="Times New Roman" w:cs="Times New Roman"/>
                <w:sz w:val="24"/>
                <w:szCs w:val="24"/>
                <w:lang w:val="ru-RU"/>
              </w:rPr>
              <w:t>Жекелеген реттеуші нормалар үшін өтпелі кезеңді белгілеу, талаптар мен қағидаларды кезең кезеңмен енгізу, нарыққа қатысушылармен түсіндіру жұмыстарын және консультациялар жүргізу</w:t>
            </w:r>
            <w:r w:rsidRPr="00DA19CE">
              <w:rPr>
                <w:rFonts w:ascii="Times New Roman" w:eastAsia="Times New Roman" w:hAnsi="Times New Roman" w:cs="Times New Roman"/>
                <w:sz w:val="24"/>
                <w:szCs w:val="24"/>
                <w:lang w:val="ru-RU"/>
              </w:rPr>
              <w:t xml:space="preserve">.  </w:t>
            </w:r>
          </w:p>
        </w:tc>
      </w:tr>
      <w:tr w:rsidR="007612A3" w:rsidRPr="00164C6E" w:rsidTr="004300D6">
        <w:tc>
          <w:tcPr>
            <w:tcW w:w="4537" w:type="dxa"/>
          </w:tcPr>
          <w:p w:rsidR="007612A3" w:rsidRPr="00164C6E" w:rsidRDefault="007612A3" w:rsidP="007612A3">
            <w:pPr>
              <w:ind w:firstLine="141"/>
              <w:jc w:val="both"/>
              <w:rPr>
                <w:rFonts w:ascii="Times New Roman" w:eastAsia="Times New Roman" w:hAnsi="Times New Roman" w:cs="Times New Roman"/>
                <w:sz w:val="24"/>
                <w:szCs w:val="24"/>
              </w:rPr>
            </w:pPr>
            <w:r w:rsidRPr="00D33357">
              <w:rPr>
                <w:rFonts w:ascii="Times New Roman" w:hAnsi="Times New Roman"/>
                <w:sz w:val="24"/>
                <w:lang w:val="ru-RU"/>
              </w:rPr>
              <w:lastRenderedPageBreak/>
              <w:t>6.</w:t>
            </w:r>
            <w:r w:rsidRPr="00D33357">
              <w:rPr>
                <w:rFonts w:ascii="Times New Roman" w:eastAsia="Times New Roman" w:hAnsi="Times New Roman" w:cs="Times New Roman"/>
                <w:sz w:val="24"/>
                <w:szCs w:val="24"/>
                <w:lang w:val="ru-RU"/>
              </w:rPr>
              <w:t> </w:t>
            </w:r>
            <w:r w:rsidRPr="00DF7BCB">
              <w:rPr>
                <w:rFonts w:ascii="Times New Roman" w:eastAsia="Times New Roman" w:hAnsi="Times New Roman" w:cs="Times New Roman"/>
                <w:sz w:val="24"/>
                <w:szCs w:val="24"/>
                <w:lang w:val="ru-RU"/>
              </w:rPr>
              <w:t>Әлеуметтік тәуекел: күрделі және жоғары тәуекелді қаржы құралдарына инвестициялау кезінде бөлшек (біліктілігі жоқ) инвесторлардың инвестициялық тәуекелдері</w:t>
            </w:r>
            <w:r w:rsidRPr="00D33357">
              <w:rPr>
                <w:rFonts w:ascii="Times New Roman" w:eastAsia="Times New Roman" w:hAnsi="Times New Roman" w:cs="Times New Roman"/>
                <w:sz w:val="24"/>
                <w:szCs w:val="24"/>
                <w:lang w:val="ru-RU"/>
              </w:rPr>
              <w:t>.</w:t>
            </w:r>
          </w:p>
        </w:tc>
        <w:tc>
          <w:tcPr>
            <w:tcW w:w="4929" w:type="dxa"/>
          </w:tcPr>
          <w:p w:rsidR="007612A3" w:rsidRPr="00164C6E" w:rsidRDefault="007612A3" w:rsidP="007612A3">
            <w:pPr>
              <w:ind w:firstLine="289"/>
              <w:jc w:val="both"/>
              <w:rPr>
                <w:rFonts w:ascii="Times New Roman" w:eastAsia="Times New Roman" w:hAnsi="Times New Roman" w:cs="Times New Roman"/>
                <w:sz w:val="24"/>
                <w:szCs w:val="24"/>
              </w:rPr>
            </w:pPr>
            <w:r w:rsidRPr="00673E22">
              <w:rPr>
                <w:rFonts w:ascii="Times New Roman" w:eastAsia="Times New Roman" w:hAnsi="Times New Roman" w:cs="Times New Roman"/>
                <w:sz w:val="24"/>
                <w:szCs w:val="24"/>
                <w:lang w:val="ru-RU"/>
              </w:rPr>
              <w:t>Халықтың капитал нарығына қолжетімділігін кеңейту және жаңа инвестициялық күрделі өнімдердің (токендер, құрылымдалған құралдар) пайда болуы жоғары инвестициялық тәуекелдермен сүйемелденуі мүмкін</w:t>
            </w:r>
            <w:r w:rsidRPr="00DA19CE">
              <w:rPr>
                <w:rFonts w:ascii="Times New Roman" w:eastAsia="Times New Roman" w:hAnsi="Times New Roman" w:cs="Times New Roman"/>
                <w:sz w:val="24"/>
                <w:szCs w:val="24"/>
                <w:lang w:val="ru-RU"/>
              </w:rPr>
              <w:t>.</w:t>
            </w:r>
          </w:p>
        </w:tc>
        <w:tc>
          <w:tcPr>
            <w:tcW w:w="5986" w:type="dxa"/>
          </w:tcPr>
          <w:p w:rsidR="007612A3" w:rsidRPr="00DA19CE" w:rsidRDefault="007612A3" w:rsidP="007612A3">
            <w:pPr>
              <w:ind w:right="113" w:firstLine="380"/>
              <w:jc w:val="both"/>
              <w:rPr>
                <w:rFonts w:ascii="Times New Roman" w:hAnsi="Times New Roman"/>
                <w:sz w:val="24"/>
                <w:lang w:val="ru-RU"/>
              </w:rPr>
            </w:pPr>
            <w:r w:rsidRPr="00DA19CE">
              <w:rPr>
                <w:rFonts w:ascii="Times New Roman" w:eastAsia="Times New Roman" w:hAnsi="Times New Roman" w:cs="Times New Roman"/>
                <w:sz w:val="24"/>
                <w:szCs w:val="24"/>
                <w:lang w:val="ru-RU"/>
              </w:rPr>
              <w:t>1. </w:t>
            </w:r>
            <w:r w:rsidRPr="00673E22">
              <w:rPr>
                <w:rFonts w:ascii="Times New Roman" w:eastAsia="Times New Roman" w:hAnsi="Times New Roman" w:cs="Times New Roman"/>
                <w:sz w:val="24"/>
                <w:szCs w:val="24"/>
                <w:lang w:val="ru-RU"/>
              </w:rPr>
              <w:t>Инвесторлардың құқықтарын қорғау тетіктерін күшейту, ақпаратты ашуды дамыту</w:t>
            </w:r>
          </w:p>
          <w:p w:rsidR="007612A3" w:rsidRPr="00DA19CE" w:rsidRDefault="007612A3" w:rsidP="007612A3">
            <w:pPr>
              <w:ind w:right="113" w:firstLine="380"/>
              <w:jc w:val="both"/>
              <w:rPr>
                <w:rFonts w:ascii="Times New Roman" w:hAnsi="Times New Roman"/>
                <w:sz w:val="24"/>
                <w:lang w:val="ru-RU"/>
              </w:rPr>
            </w:pPr>
            <w:r w:rsidRPr="00DA19CE">
              <w:rPr>
                <w:rFonts w:ascii="Times New Roman" w:hAnsi="Times New Roman"/>
                <w:sz w:val="24"/>
                <w:lang w:val="ru-RU"/>
              </w:rPr>
              <w:t>2. </w:t>
            </w:r>
            <w:r w:rsidRPr="00673E22">
              <w:rPr>
                <w:rFonts w:ascii="Times New Roman" w:hAnsi="Times New Roman"/>
                <w:sz w:val="24"/>
                <w:lang w:val="ru-RU"/>
              </w:rPr>
              <w:t>Іс-қимылды қадағалауды енгізу: жарнама мониторингі, сату сапасы, инвесторларды күрделі өнімдерді сатып алу алдында тестілеу, «жосықсыз» эмитенттердің жария тізілімін құру</w:t>
            </w:r>
            <w:r w:rsidRPr="00DA19CE">
              <w:rPr>
                <w:rFonts w:ascii="Times New Roman" w:hAnsi="Times New Roman"/>
                <w:sz w:val="24"/>
                <w:lang w:val="ru-RU"/>
              </w:rPr>
              <w:t>.</w:t>
            </w:r>
          </w:p>
          <w:p w:rsidR="007612A3" w:rsidRPr="00095BA8" w:rsidRDefault="007612A3" w:rsidP="007612A3">
            <w:pPr>
              <w:ind w:right="113"/>
              <w:jc w:val="both"/>
              <w:rPr>
                <w:rFonts w:ascii="Times New Roman" w:eastAsia="Times New Roman" w:hAnsi="Times New Roman" w:cs="Times New Roman"/>
                <w:color w:val="0F1115"/>
                <w:sz w:val="24"/>
                <w:szCs w:val="24"/>
              </w:rPr>
            </w:pPr>
            <w:r w:rsidRPr="00DA19CE">
              <w:rPr>
                <w:rFonts w:ascii="Times New Roman" w:hAnsi="Times New Roman"/>
                <w:sz w:val="24"/>
                <w:lang w:val="ru-RU"/>
              </w:rPr>
              <w:t>3. </w:t>
            </w:r>
            <w:r w:rsidRPr="00713EED">
              <w:rPr>
                <w:rFonts w:ascii="Times New Roman" w:hAnsi="Times New Roman"/>
                <w:sz w:val="24"/>
                <w:lang w:val="ru-RU"/>
              </w:rPr>
              <w:t xml:space="preserve">Брокерлердің күрделі қаржы құралдарын білікті емес инвесторларға сатқаны үшін жауапкершілігін күшейту, </w:t>
            </w:r>
            <w:r>
              <w:rPr>
                <w:rFonts w:ascii="Times New Roman" w:hAnsi="Times New Roman"/>
                <w:sz w:val="24"/>
                <w:lang w:val="ru-RU"/>
              </w:rPr>
              <w:t>«</w:t>
            </w:r>
            <w:r w:rsidRPr="00713EED">
              <w:rPr>
                <w:rFonts w:ascii="Times New Roman" w:hAnsi="Times New Roman"/>
                <w:sz w:val="24"/>
                <w:lang w:val="ru-RU"/>
              </w:rPr>
              <w:t>шешім қабылдау кезеңін» енгізу</w:t>
            </w:r>
            <w:r w:rsidRPr="00DA19CE">
              <w:rPr>
                <w:rFonts w:ascii="Times New Roman" w:hAnsi="Times New Roman"/>
                <w:sz w:val="24"/>
                <w:lang w:val="ru-RU"/>
              </w:rPr>
              <w:t>.</w:t>
            </w:r>
          </w:p>
        </w:tc>
      </w:tr>
      <w:tr w:rsidR="007612A3" w:rsidRPr="00164C6E" w:rsidTr="004300D6">
        <w:tc>
          <w:tcPr>
            <w:tcW w:w="4537" w:type="dxa"/>
          </w:tcPr>
          <w:p w:rsidR="007612A3" w:rsidRPr="00164C6E" w:rsidRDefault="007612A3" w:rsidP="007612A3">
            <w:pPr>
              <w:ind w:firstLine="141"/>
              <w:jc w:val="both"/>
              <w:rPr>
                <w:rFonts w:ascii="Times New Roman" w:eastAsia="Times New Roman" w:hAnsi="Times New Roman" w:cs="Times New Roman"/>
                <w:sz w:val="24"/>
                <w:szCs w:val="24"/>
                <w:lang w:val="ru-RU"/>
              </w:rPr>
            </w:pPr>
            <w:r w:rsidRPr="00DA19CE">
              <w:rPr>
                <w:rFonts w:ascii="Times New Roman" w:eastAsia="Times New Roman" w:hAnsi="Times New Roman" w:cs="Times New Roman"/>
                <w:sz w:val="24"/>
                <w:szCs w:val="24"/>
                <w:lang w:val="ru-RU"/>
              </w:rPr>
              <w:t>7. </w:t>
            </w:r>
            <w:r w:rsidRPr="00E21034">
              <w:rPr>
                <w:rFonts w:ascii="Times New Roman" w:eastAsia="Times New Roman" w:hAnsi="Times New Roman" w:cs="Times New Roman"/>
                <w:sz w:val="24"/>
                <w:szCs w:val="24"/>
                <w:lang w:val="ru-RU"/>
              </w:rPr>
              <w:t>Құқықтық тәуекел: жаңа заңның қолданыстағы заңнамамен келсімділігін қамтамасыз ету</w:t>
            </w:r>
            <w:r w:rsidR="00F52489">
              <w:rPr>
                <w:rFonts w:ascii="Times New Roman" w:eastAsia="Times New Roman" w:hAnsi="Times New Roman" w:cs="Times New Roman"/>
                <w:sz w:val="24"/>
                <w:szCs w:val="24"/>
                <w:lang w:val="ru-RU"/>
              </w:rPr>
              <w:t xml:space="preserve"> қажеттілігі</w:t>
            </w:r>
            <w:r w:rsidRPr="008B38E3">
              <w:rPr>
                <w:rFonts w:ascii="Times New Roman" w:eastAsia="Times New Roman" w:hAnsi="Times New Roman" w:cs="Times New Roman"/>
                <w:sz w:val="24"/>
                <w:szCs w:val="24"/>
                <w:lang w:val="ru-RU"/>
              </w:rPr>
              <w:t xml:space="preserve">. </w:t>
            </w:r>
          </w:p>
        </w:tc>
        <w:tc>
          <w:tcPr>
            <w:tcW w:w="4929" w:type="dxa"/>
          </w:tcPr>
          <w:p w:rsidR="007612A3" w:rsidRPr="00164C6E" w:rsidRDefault="007612A3" w:rsidP="007612A3">
            <w:pPr>
              <w:ind w:firstLine="283"/>
              <w:jc w:val="both"/>
              <w:rPr>
                <w:rFonts w:ascii="Times New Roman" w:eastAsia="Times New Roman" w:hAnsi="Times New Roman" w:cs="Times New Roman"/>
                <w:sz w:val="24"/>
                <w:szCs w:val="24"/>
              </w:rPr>
            </w:pPr>
            <w:r w:rsidRPr="0006166A">
              <w:rPr>
                <w:rFonts w:ascii="Times New Roman" w:eastAsia="Times New Roman" w:hAnsi="Times New Roman" w:cs="Times New Roman"/>
                <w:sz w:val="24"/>
                <w:szCs w:val="24"/>
                <w:lang w:val="kk-KZ"/>
              </w:rPr>
              <w:t>Реформаның ауқымдылығы: жаңа заң 11-ден астам нормативтік актіні (Азаматтық кодекс, Кәсіпкерлік кодекс, Салық кодексі, Әлеуметтік кодекс, Бюджет кодексі және т.б.) қозғайды</w:t>
            </w:r>
            <w:r>
              <w:rPr>
                <w:rFonts w:ascii="Times New Roman" w:eastAsia="Times New Roman" w:hAnsi="Times New Roman" w:cs="Times New Roman"/>
                <w:sz w:val="24"/>
                <w:szCs w:val="24"/>
                <w:lang w:val="kk-KZ"/>
              </w:rPr>
              <w:t>, бұл т</w:t>
            </w:r>
            <w:r w:rsidRPr="0006166A">
              <w:rPr>
                <w:rFonts w:ascii="Times New Roman" w:eastAsia="Times New Roman" w:hAnsi="Times New Roman" w:cs="Times New Roman"/>
                <w:sz w:val="24"/>
                <w:szCs w:val="24"/>
                <w:lang w:val="kk-KZ"/>
              </w:rPr>
              <w:t>ерминология мен құқықтық режимдерді келісу қажеттілігі</w:t>
            </w:r>
            <w:r>
              <w:rPr>
                <w:rFonts w:ascii="Times New Roman" w:eastAsia="Times New Roman" w:hAnsi="Times New Roman" w:cs="Times New Roman"/>
                <w:sz w:val="24"/>
                <w:szCs w:val="24"/>
                <w:lang w:val="kk-KZ"/>
              </w:rPr>
              <w:t xml:space="preserve">н, сондай-ақ </w:t>
            </w:r>
            <w:r w:rsidRPr="0006166A">
              <w:rPr>
                <w:rFonts w:ascii="Times New Roman" w:eastAsia="Times New Roman" w:hAnsi="Times New Roman" w:cs="Times New Roman"/>
                <w:sz w:val="24"/>
                <w:szCs w:val="24"/>
                <w:lang w:val="kk-KZ"/>
              </w:rPr>
              <w:t xml:space="preserve"> сондай-ақ біркелкі құқықтық қолдануды қамтамасыз ету мақсатында заңға тәуелді</w:t>
            </w:r>
            <w:r>
              <w:rPr>
                <w:rFonts w:ascii="Times New Roman" w:eastAsia="Times New Roman" w:hAnsi="Times New Roman" w:cs="Times New Roman"/>
                <w:sz w:val="24"/>
                <w:szCs w:val="24"/>
                <w:lang w:val="kk-KZ"/>
              </w:rPr>
              <w:t xml:space="preserve"> актілерді өзектендіруді талап етеді</w:t>
            </w:r>
            <w:r w:rsidRPr="008B38E3">
              <w:rPr>
                <w:rFonts w:ascii="Times New Roman" w:eastAsia="Times New Roman" w:hAnsi="Times New Roman" w:cs="Times New Roman"/>
                <w:sz w:val="24"/>
                <w:szCs w:val="24"/>
                <w:lang w:val="ru-RU"/>
              </w:rPr>
              <w:t>.</w:t>
            </w:r>
          </w:p>
        </w:tc>
        <w:tc>
          <w:tcPr>
            <w:tcW w:w="5986" w:type="dxa"/>
          </w:tcPr>
          <w:p w:rsidR="007612A3" w:rsidRPr="00164C6E" w:rsidRDefault="005C3FF0" w:rsidP="005C3FF0">
            <w:pPr>
              <w:ind w:firstLine="283"/>
              <w:jc w:val="both"/>
              <w:rPr>
                <w:rFonts w:ascii="Times New Roman" w:eastAsia="Times New Roman" w:hAnsi="Times New Roman" w:cs="Times New Roman"/>
                <w:sz w:val="24"/>
                <w:szCs w:val="24"/>
              </w:rPr>
            </w:pPr>
            <w:r w:rsidRPr="005C3FF0">
              <w:rPr>
                <w:rFonts w:ascii="Times New Roman" w:eastAsia="Times New Roman" w:hAnsi="Times New Roman" w:cs="Times New Roman"/>
                <w:sz w:val="24"/>
                <w:szCs w:val="24"/>
                <w:lang w:val="ru-RU"/>
              </w:rPr>
              <w:t>Соқтығысулар анықталған кезде заңға тәуелді нормативтік құқықтық актілерге уақтылы түзетулер енгізу</w:t>
            </w:r>
            <w:r>
              <w:rPr>
                <w:rFonts w:ascii="Times New Roman" w:eastAsia="Times New Roman" w:hAnsi="Times New Roman" w:cs="Times New Roman"/>
                <w:sz w:val="24"/>
                <w:szCs w:val="24"/>
                <w:lang w:val="ru-RU"/>
              </w:rPr>
              <w:t xml:space="preserve">. </w:t>
            </w:r>
            <w:r w:rsidR="007612A3" w:rsidRPr="007F2663">
              <w:rPr>
                <w:rFonts w:ascii="Times New Roman" w:eastAsia="Times New Roman" w:hAnsi="Times New Roman" w:cs="Times New Roman"/>
                <w:sz w:val="24"/>
                <w:szCs w:val="24"/>
                <w:lang w:val="ru-RU"/>
              </w:rPr>
              <w:t>Іске асыруды үйлестіру жөніндегі ведомствоаралық жұмыс тобын құру</w:t>
            </w:r>
            <w:r w:rsidR="007612A3" w:rsidRPr="00DA19CE">
              <w:rPr>
                <w:rFonts w:ascii="Times New Roman" w:eastAsia="Times New Roman" w:hAnsi="Times New Roman" w:cs="Times New Roman"/>
                <w:sz w:val="24"/>
                <w:szCs w:val="24"/>
                <w:lang w:val="ru-RU"/>
              </w:rPr>
              <w:t>.</w:t>
            </w:r>
          </w:p>
        </w:tc>
      </w:tr>
      <w:tr w:rsidR="007612A3" w:rsidRPr="00164C6E" w:rsidTr="004300D6">
        <w:tc>
          <w:tcPr>
            <w:tcW w:w="4537" w:type="dxa"/>
          </w:tcPr>
          <w:p w:rsidR="007612A3" w:rsidRPr="00164C6E" w:rsidRDefault="007612A3" w:rsidP="007612A3">
            <w:pPr>
              <w:ind w:firstLine="141"/>
              <w:jc w:val="both"/>
              <w:rPr>
                <w:rFonts w:ascii="Times New Roman" w:eastAsia="Times New Roman" w:hAnsi="Times New Roman" w:cs="Times New Roman"/>
                <w:sz w:val="24"/>
                <w:szCs w:val="24"/>
              </w:rPr>
            </w:pPr>
            <w:r w:rsidRPr="00DA19CE">
              <w:rPr>
                <w:rFonts w:ascii="Times New Roman" w:eastAsia="Times New Roman" w:hAnsi="Times New Roman" w:cs="Times New Roman"/>
                <w:sz w:val="24"/>
                <w:szCs w:val="24"/>
                <w:lang w:val="ru-RU"/>
              </w:rPr>
              <w:t>8. </w:t>
            </w:r>
            <w:r w:rsidRPr="00196869">
              <w:rPr>
                <w:rFonts w:ascii="Times New Roman" w:eastAsia="Times New Roman" w:hAnsi="Times New Roman" w:cs="Times New Roman"/>
                <w:sz w:val="24"/>
                <w:szCs w:val="24"/>
                <w:lang w:val="ru-RU"/>
              </w:rPr>
              <w:t>Институционалдық тәуекел: Жаңа реттеушілік талаптарға бейімделу кезінде заңнамалық актінің нормаларын іске асырудың құқық қолданушылар мен өзге де субъектілердің қаржылық шығындарының өсу тәуекелі</w:t>
            </w:r>
            <w:r>
              <w:rPr>
                <w:rFonts w:ascii="Times New Roman" w:eastAsia="Times New Roman" w:hAnsi="Times New Roman" w:cs="Times New Roman"/>
                <w:sz w:val="24"/>
                <w:szCs w:val="24"/>
                <w:lang w:val="ru-RU"/>
              </w:rPr>
              <w:t>.</w:t>
            </w:r>
          </w:p>
        </w:tc>
        <w:tc>
          <w:tcPr>
            <w:tcW w:w="4929" w:type="dxa"/>
          </w:tcPr>
          <w:p w:rsidR="007612A3" w:rsidRDefault="007612A3" w:rsidP="007612A3">
            <w:pPr>
              <w:ind w:firstLine="257"/>
              <w:jc w:val="both"/>
              <w:rPr>
                <w:rFonts w:ascii="Times New Roman" w:eastAsia="Times New Roman" w:hAnsi="Times New Roman" w:cs="Times New Roman"/>
                <w:sz w:val="24"/>
                <w:szCs w:val="24"/>
                <w:lang w:val="ru-RU"/>
              </w:rPr>
            </w:pPr>
            <w:r w:rsidRPr="00F90B54">
              <w:rPr>
                <w:rFonts w:ascii="Times New Roman" w:eastAsia="Times New Roman" w:hAnsi="Times New Roman" w:cs="Times New Roman"/>
                <w:sz w:val="24"/>
                <w:szCs w:val="24"/>
              </w:rPr>
              <w:t xml:space="preserve">Жаңа функцияларды іске асыру үшін білікті кадрлардың жетіспеушілігі: </w:t>
            </w:r>
            <w:r>
              <w:rPr>
                <w:rFonts w:ascii="Times New Roman" w:eastAsia="Times New Roman" w:hAnsi="Times New Roman" w:cs="Times New Roman"/>
                <w:sz w:val="24"/>
                <w:szCs w:val="24"/>
              </w:rPr>
              <w:t>іс</w:t>
            </w:r>
            <w:r w:rsidRPr="00F90B5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қимылды </w:t>
            </w:r>
            <w:r w:rsidRPr="00F90B54">
              <w:rPr>
                <w:rFonts w:ascii="Times New Roman" w:eastAsia="Times New Roman" w:hAnsi="Times New Roman" w:cs="Times New Roman"/>
                <w:sz w:val="24"/>
                <w:szCs w:val="24"/>
              </w:rPr>
              <w:t>қадағалау (behavioral supervision), тәуекелге бағдарланған тәсіл (risk-based approach), цифрлық қаржы активтерін қадағалау</w:t>
            </w:r>
            <w:r w:rsidRPr="00DA19CE">
              <w:rPr>
                <w:rFonts w:ascii="Times New Roman" w:eastAsia="Times New Roman" w:hAnsi="Times New Roman" w:cs="Times New Roman"/>
                <w:sz w:val="24"/>
                <w:szCs w:val="24"/>
                <w:lang w:val="ru-RU"/>
              </w:rPr>
              <w:t>.</w:t>
            </w:r>
          </w:p>
          <w:p w:rsidR="007612A3" w:rsidRPr="00164C6E" w:rsidRDefault="007612A3" w:rsidP="007612A3">
            <w:pPr>
              <w:ind w:firstLine="257"/>
              <w:jc w:val="both"/>
              <w:rPr>
                <w:rFonts w:ascii="Times New Roman" w:eastAsia="Times New Roman" w:hAnsi="Times New Roman" w:cs="Times New Roman"/>
                <w:sz w:val="24"/>
                <w:szCs w:val="24"/>
              </w:rPr>
            </w:pPr>
          </w:p>
        </w:tc>
        <w:tc>
          <w:tcPr>
            <w:tcW w:w="5986" w:type="dxa"/>
          </w:tcPr>
          <w:p w:rsidR="007612A3" w:rsidRPr="00164C6E" w:rsidRDefault="007612A3" w:rsidP="007612A3">
            <w:pPr>
              <w:ind w:firstLine="283"/>
              <w:jc w:val="both"/>
              <w:rPr>
                <w:rFonts w:ascii="Times New Roman" w:eastAsia="Times New Roman" w:hAnsi="Times New Roman" w:cs="Times New Roman"/>
                <w:sz w:val="24"/>
                <w:szCs w:val="24"/>
              </w:rPr>
            </w:pPr>
            <w:r w:rsidRPr="00F90B54">
              <w:rPr>
                <w:rFonts w:ascii="Times New Roman" w:eastAsia="Times New Roman" w:hAnsi="Times New Roman" w:cs="Times New Roman"/>
                <w:sz w:val="24"/>
                <w:szCs w:val="24"/>
              </w:rPr>
              <w:t>Халықаралық сарапшыларды тарта отырып, ҚНРДА қызметкерлерінің біліктілігін арттыру бағдарламасы. FSAP 2023 ұсынымдарына сәйкес халықаралық ұйымдардың (ХВҚ, ЕҚДБ, Дүниежүзілік банк) техникалық көмегі</w:t>
            </w:r>
            <w:r w:rsidRPr="00DA19CE">
              <w:rPr>
                <w:rFonts w:ascii="Times New Roman" w:eastAsia="Times New Roman" w:hAnsi="Times New Roman" w:cs="Times New Roman"/>
                <w:sz w:val="24"/>
                <w:szCs w:val="24"/>
                <w:lang w:val="ru-RU"/>
              </w:rPr>
              <w:t xml:space="preserve">. </w:t>
            </w:r>
          </w:p>
        </w:tc>
      </w:tr>
      <w:tr w:rsidR="007612A3" w:rsidRPr="00164C6E" w:rsidTr="004300D6">
        <w:tc>
          <w:tcPr>
            <w:tcW w:w="4537" w:type="dxa"/>
          </w:tcPr>
          <w:p w:rsidR="007612A3" w:rsidRPr="00DA19CE" w:rsidRDefault="007612A3" w:rsidP="007612A3">
            <w:pPr>
              <w:ind w:firstLine="141"/>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9. </w:t>
            </w:r>
            <w:r w:rsidRPr="00196869">
              <w:rPr>
                <w:rFonts w:ascii="Times New Roman" w:eastAsia="Times New Roman" w:hAnsi="Times New Roman" w:cs="Times New Roman"/>
                <w:sz w:val="24"/>
                <w:szCs w:val="24"/>
                <w:lang w:val="ru-RU"/>
              </w:rPr>
              <w:t>Бәсекелестік ортаға ықтимал әсері</w:t>
            </w:r>
          </w:p>
        </w:tc>
        <w:tc>
          <w:tcPr>
            <w:tcW w:w="4929" w:type="dxa"/>
          </w:tcPr>
          <w:p w:rsidR="007612A3" w:rsidRPr="00314256" w:rsidRDefault="007612A3" w:rsidP="007612A3">
            <w:pPr>
              <w:ind w:firstLine="316"/>
              <w:jc w:val="both"/>
              <w:rPr>
                <w:rFonts w:ascii="Times New Roman" w:eastAsia="Times New Roman" w:hAnsi="Times New Roman" w:cs="Times New Roman"/>
                <w:sz w:val="24"/>
                <w:szCs w:val="24"/>
                <w:lang w:val="ru-RU"/>
              </w:rPr>
            </w:pPr>
            <w:r w:rsidRPr="00196869">
              <w:rPr>
                <w:rFonts w:ascii="Times New Roman" w:eastAsia="Times New Roman" w:hAnsi="Times New Roman" w:cs="Times New Roman"/>
                <w:sz w:val="24"/>
                <w:szCs w:val="24"/>
                <w:lang w:val="ru-RU"/>
              </w:rPr>
              <w:t xml:space="preserve">Эмитенттің ауқымына, оның қызметінің сипатына және жария есептілік деңгейіне байланысты бағалы қағаздарды ұйымдастырылған сауда-саттыққа жіберу </w:t>
            </w:r>
            <w:r w:rsidRPr="00196869">
              <w:rPr>
                <w:rFonts w:ascii="Times New Roman" w:eastAsia="Times New Roman" w:hAnsi="Times New Roman" w:cs="Times New Roman"/>
                <w:sz w:val="24"/>
                <w:szCs w:val="24"/>
                <w:lang w:val="ru-RU"/>
              </w:rPr>
              <w:lastRenderedPageBreak/>
              <w:t>өлшемшарттарының болмауы. Инвесторлардың құқықтарын қорғаудың өтемдік тетіктерін бір мезгілде орнатпай ШОБ үшін жеңілдетілген листингтік талаптар енгізу</w:t>
            </w:r>
            <w:r w:rsidRPr="00314256">
              <w:rPr>
                <w:rFonts w:ascii="Times New Roman" w:eastAsia="Times New Roman" w:hAnsi="Times New Roman" w:cs="Times New Roman"/>
                <w:sz w:val="24"/>
                <w:szCs w:val="24"/>
                <w:lang w:val="ru-RU"/>
              </w:rPr>
              <w:t xml:space="preserve">. </w:t>
            </w:r>
          </w:p>
          <w:p w:rsidR="007612A3" w:rsidRPr="00F90B54" w:rsidRDefault="007612A3" w:rsidP="007612A3">
            <w:pPr>
              <w:ind w:firstLine="257"/>
              <w:jc w:val="both"/>
              <w:rPr>
                <w:rFonts w:ascii="Times New Roman" w:eastAsia="Times New Roman" w:hAnsi="Times New Roman" w:cs="Times New Roman"/>
                <w:sz w:val="24"/>
                <w:szCs w:val="24"/>
              </w:rPr>
            </w:pPr>
          </w:p>
        </w:tc>
        <w:tc>
          <w:tcPr>
            <w:tcW w:w="5986" w:type="dxa"/>
          </w:tcPr>
          <w:p w:rsidR="007612A3" w:rsidRPr="00F90B54" w:rsidRDefault="007612A3" w:rsidP="007612A3">
            <w:pPr>
              <w:ind w:firstLine="283"/>
              <w:jc w:val="both"/>
              <w:rPr>
                <w:rFonts w:ascii="Times New Roman" w:eastAsia="Times New Roman" w:hAnsi="Times New Roman" w:cs="Times New Roman"/>
                <w:sz w:val="24"/>
                <w:szCs w:val="24"/>
              </w:rPr>
            </w:pPr>
            <w:r w:rsidRPr="00196869">
              <w:rPr>
                <w:rFonts w:ascii="Times New Roman" w:eastAsia="Times New Roman" w:hAnsi="Times New Roman" w:cs="Times New Roman"/>
                <w:sz w:val="24"/>
                <w:szCs w:val="24"/>
                <w:lang w:val="ru-RU"/>
              </w:rPr>
              <w:lastRenderedPageBreak/>
              <w:t xml:space="preserve">Жеңілдетілген листинг мақсаттары үшін нормативтік құқықтық актілерде эмитенттерді ШОБ санатына жатқызудың нақты және өлшенетін </w:t>
            </w:r>
            <w:proofErr w:type="gramStart"/>
            <w:r w:rsidRPr="00196869">
              <w:rPr>
                <w:rFonts w:ascii="Times New Roman" w:eastAsia="Times New Roman" w:hAnsi="Times New Roman" w:cs="Times New Roman"/>
                <w:sz w:val="24"/>
                <w:szCs w:val="24"/>
                <w:lang w:val="ru-RU"/>
              </w:rPr>
              <w:t>өлшемшарттарын  белгілеу</w:t>
            </w:r>
            <w:proofErr w:type="gramEnd"/>
            <w:r w:rsidRPr="00196869">
              <w:rPr>
                <w:rFonts w:ascii="Times New Roman" w:eastAsia="Times New Roman" w:hAnsi="Times New Roman" w:cs="Times New Roman"/>
                <w:sz w:val="24"/>
                <w:szCs w:val="24"/>
                <w:lang w:val="ru-RU"/>
              </w:rPr>
              <w:t xml:space="preserve">. Жеңілдетілген рәсім бойынша сауда-саттыққа </w:t>
            </w:r>
            <w:r w:rsidRPr="00196869">
              <w:rPr>
                <w:rFonts w:ascii="Times New Roman" w:eastAsia="Times New Roman" w:hAnsi="Times New Roman" w:cs="Times New Roman"/>
                <w:sz w:val="24"/>
                <w:szCs w:val="24"/>
                <w:lang w:val="ru-RU"/>
              </w:rPr>
              <w:lastRenderedPageBreak/>
              <w:t>жіберілген эмитенттерге жеңілдетілген, бірақ инвестициялық шешім қабылдау үшін жеткілікті ақпарат көлемін ашу туралы талаптар енгізу (қаржылық есептілік, бенефициарлық меншік иелері туралы мәліметтер, негізгі тәуекелдер)</w:t>
            </w:r>
            <w:r>
              <w:rPr>
                <w:rFonts w:ascii="Times New Roman" w:eastAsia="Times New Roman" w:hAnsi="Times New Roman" w:cs="Times New Roman"/>
                <w:sz w:val="24"/>
                <w:szCs w:val="24"/>
                <w:lang w:val="ru-RU"/>
              </w:rPr>
              <w:t>.</w:t>
            </w:r>
          </w:p>
        </w:tc>
      </w:tr>
      <w:tr w:rsidR="007612A3" w:rsidRPr="00164C6E" w:rsidTr="004300D6">
        <w:tc>
          <w:tcPr>
            <w:tcW w:w="4537" w:type="dxa"/>
          </w:tcPr>
          <w:p w:rsidR="007612A3" w:rsidRPr="00DA19CE" w:rsidRDefault="007612A3" w:rsidP="007612A3">
            <w:pPr>
              <w:ind w:firstLine="141"/>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 xml:space="preserve">10. </w:t>
            </w:r>
            <w:r w:rsidRPr="00196869">
              <w:rPr>
                <w:rFonts w:ascii="Times New Roman" w:eastAsia="Times New Roman" w:hAnsi="Times New Roman" w:cs="Times New Roman"/>
                <w:sz w:val="24"/>
                <w:szCs w:val="24"/>
                <w:lang w:val="ru-RU"/>
              </w:rPr>
              <w:t>ШОБ-ты мемлекеттік қолдау шараларына шығыстарға, бөлінетін қаражатты пайдалану тиімділігіне, сондай-ақ эмитенттер санының және сауда-саттық көлемінің өсуіне байланысты болжанатын салық түсімдеріне қол жеткізуге байланысты бюджеттік көрсеткіштерге әлеуетті әсер ету</w:t>
            </w:r>
            <w:r w:rsidRPr="00314256">
              <w:rPr>
                <w:rFonts w:ascii="Times New Roman" w:eastAsia="Times New Roman" w:hAnsi="Times New Roman" w:cs="Times New Roman"/>
                <w:sz w:val="24"/>
                <w:szCs w:val="24"/>
                <w:lang w:val="ru-RU"/>
              </w:rPr>
              <w:t>.</w:t>
            </w:r>
          </w:p>
        </w:tc>
        <w:tc>
          <w:tcPr>
            <w:tcW w:w="4929" w:type="dxa"/>
          </w:tcPr>
          <w:p w:rsidR="007612A3" w:rsidRPr="008F0186" w:rsidRDefault="007612A3" w:rsidP="007612A3">
            <w:pPr>
              <w:ind w:firstLine="257"/>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r w:rsidRPr="00196869">
              <w:rPr>
                <w:rFonts w:ascii="Times New Roman" w:eastAsia="Times New Roman" w:hAnsi="Times New Roman" w:cs="Times New Roman"/>
                <w:sz w:val="24"/>
                <w:szCs w:val="24"/>
                <w:lang w:val="ru-RU"/>
              </w:rPr>
              <w:t>Нормативтік құқықтық актілерде мемлекеттік қолдау шараларын ұсынуды эмитент қызметінің нақты нәтижелерімен, мысалы биржаға шығумен, сауда-саттық көлемінің өсуімен немесе салық аударымдарының ұлғаюымен байланыстыратын тікелей тетіктің болмауы</w:t>
            </w:r>
            <w:r w:rsidRPr="008F0186">
              <w:rPr>
                <w:rFonts w:ascii="Times New Roman" w:eastAsia="Times New Roman" w:hAnsi="Times New Roman" w:cs="Times New Roman"/>
                <w:sz w:val="24"/>
                <w:szCs w:val="24"/>
                <w:lang w:val="ru-RU"/>
              </w:rPr>
              <w:t>.</w:t>
            </w:r>
          </w:p>
          <w:p w:rsidR="007612A3" w:rsidRPr="008F0186" w:rsidRDefault="007612A3" w:rsidP="007612A3">
            <w:pPr>
              <w:ind w:firstLine="257"/>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 </w:t>
            </w:r>
            <w:r w:rsidRPr="00196869">
              <w:rPr>
                <w:rFonts w:ascii="Times New Roman" w:eastAsia="Times New Roman" w:hAnsi="Times New Roman" w:cs="Times New Roman"/>
                <w:sz w:val="24"/>
                <w:szCs w:val="24"/>
                <w:lang w:val="ru-RU"/>
              </w:rPr>
              <w:t>Субсидияларды нысаналы пайдаланудың және олардың эмитенттердің инвестициялық белсенділігіне әсерінің жедел мониторингінің болмауы</w:t>
            </w:r>
            <w:r w:rsidRPr="008F0186">
              <w:rPr>
                <w:rFonts w:ascii="Times New Roman" w:eastAsia="Times New Roman" w:hAnsi="Times New Roman" w:cs="Times New Roman"/>
                <w:sz w:val="24"/>
                <w:szCs w:val="24"/>
                <w:lang w:val="ru-RU"/>
              </w:rPr>
              <w:t>.</w:t>
            </w:r>
          </w:p>
          <w:p w:rsidR="007612A3" w:rsidRPr="008F0186" w:rsidRDefault="007612A3" w:rsidP="007612A3">
            <w:pPr>
              <w:ind w:firstLine="257"/>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3) </w:t>
            </w:r>
            <w:r w:rsidRPr="00196869">
              <w:rPr>
                <w:rFonts w:ascii="Times New Roman" w:eastAsia="Times New Roman" w:hAnsi="Times New Roman" w:cs="Times New Roman"/>
                <w:sz w:val="24"/>
                <w:szCs w:val="24"/>
                <w:lang w:val="ru-RU"/>
              </w:rPr>
              <w:t>Эмитент мәлімделген көрсеткіштерге қол жеткізбеген жағдайда (эмитенттер саны, сауда-саттық көлемі, салықтар) мемлекеттік қолдауды тоқтата тұру немесе тоқтату үшін негіздердің әлсіз құқықтық регламенттелуі.</w:t>
            </w:r>
          </w:p>
          <w:p w:rsidR="007612A3" w:rsidRPr="008F0186" w:rsidRDefault="007612A3" w:rsidP="007612A3">
            <w:pPr>
              <w:ind w:firstLine="257"/>
              <w:jc w:val="both"/>
              <w:rPr>
                <w:rFonts w:ascii="Times New Roman" w:eastAsia="Times New Roman" w:hAnsi="Times New Roman" w:cs="Times New Roman"/>
                <w:sz w:val="24"/>
                <w:szCs w:val="24"/>
                <w:lang w:val="ru-RU"/>
              </w:rPr>
            </w:pPr>
          </w:p>
          <w:p w:rsidR="007612A3" w:rsidRPr="00F90B54" w:rsidRDefault="007612A3" w:rsidP="007612A3">
            <w:pPr>
              <w:ind w:firstLine="257"/>
              <w:jc w:val="both"/>
              <w:rPr>
                <w:rFonts w:ascii="Times New Roman" w:eastAsia="Times New Roman" w:hAnsi="Times New Roman" w:cs="Times New Roman"/>
                <w:sz w:val="24"/>
                <w:szCs w:val="24"/>
              </w:rPr>
            </w:pPr>
          </w:p>
        </w:tc>
        <w:tc>
          <w:tcPr>
            <w:tcW w:w="5986" w:type="dxa"/>
          </w:tcPr>
          <w:p w:rsidR="007612A3" w:rsidRDefault="007612A3" w:rsidP="007612A3">
            <w:pPr>
              <w:ind w:firstLine="257"/>
              <w:jc w:val="both"/>
              <w:rPr>
                <w:rFonts w:ascii="Times New Roman" w:eastAsia="Times New Roman" w:hAnsi="Times New Roman" w:cs="Times New Roman"/>
                <w:sz w:val="24"/>
                <w:szCs w:val="24"/>
                <w:lang w:val="ru-RU"/>
              </w:rPr>
            </w:pPr>
            <w:r w:rsidRPr="008F0186">
              <w:rPr>
                <w:rFonts w:ascii="Times New Roman" w:eastAsia="Times New Roman" w:hAnsi="Times New Roman" w:cs="Times New Roman"/>
                <w:sz w:val="24"/>
                <w:szCs w:val="24"/>
                <w:lang w:val="ru-RU"/>
              </w:rPr>
              <w:t xml:space="preserve">1. </w:t>
            </w:r>
            <w:r w:rsidRPr="00196869">
              <w:rPr>
                <w:rFonts w:ascii="Times New Roman" w:eastAsia="Times New Roman" w:hAnsi="Times New Roman" w:cs="Times New Roman"/>
                <w:sz w:val="24"/>
                <w:szCs w:val="24"/>
                <w:lang w:val="ru-RU"/>
              </w:rPr>
              <w:t>Эмитент тек нысаналы индикаторларға (биржаға шығу, сауда-саттықтың ең аз көлемі, есептілікті ашу) қол жеткізу бойынша жария міндеттемелер қабылдаған жағдайда субсидиялар және мемлекеттік қолдаудың өзге де шараларын ұсыну</w:t>
            </w:r>
            <w:r>
              <w:rPr>
                <w:rFonts w:ascii="Times New Roman" w:eastAsia="Times New Roman" w:hAnsi="Times New Roman" w:cs="Times New Roman"/>
                <w:sz w:val="24"/>
                <w:szCs w:val="24"/>
                <w:lang w:val="ru-RU"/>
              </w:rPr>
              <w:t>.</w:t>
            </w:r>
          </w:p>
          <w:p w:rsidR="007612A3" w:rsidRPr="008F0186" w:rsidRDefault="007612A3" w:rsidP="007612A3">
            <w:pPr>
              <w:ind w:firstLine="257"/>
              <w:jc w:val="both"/>
              <w:rPr>
                <w:rFonts w:ascii="Times New Roman" w:eastAsia="Times New Roman" w:hAnsi="Times New Roman" w:cs="Times New Roman"/>
                <w:sz w:val="24"/>
                <w:szCs w:val="24"/>
                <w:lang w:val="ru-RU"/>
              </w:rPr>
            </w:pPr>
            <w:r w:rsidRPr="008F0186">
              <w:rPr>
                <w:rFonts w:ascii="Times New Roman" w:eastAsia="Times New Roman" w:hAnsi="Times New Roman" w:cs="Times New Roman"/>
                <w:sz w:val="24"/>
                <w:szCs w:val="24"/>
                <w:lang w:val="ru-RU"/>
              </w:rPr>
              <w:t xml:space="preserve">2. </w:t>
            </w:r>
            <w:r w:rsidRPr="00196869">
              <w:rPr>
                <w:rFonts w:ascii="Times New Roman" w:eastAsia="Times New Roman" w:hAnsi="Times New Roman" w:cs="Times New Roman"/>
                <w:sz w:val="24"/>
                <w:szCs w:val="24"/>
                <w:lang w:val="ru-RU"/>
              </w:rPr>
              <w:t>Қолдауды алушы эмитенттердің қаражаттың нысаналы пайдаланылуы және реттеушінің растайтын құжаттарды сұрату құқығымен қол жеткізілген нәтижелер туралы міндетті жыл сайынғы есептілігі</w:t>
            </w:r>
            <w:r w:rsidRPr="008F0186">
              <w:rPr>
                <w:rFonts w:ascii="Times New Roman" w:eastAsia="Times New Roman" w:hAnsi="Times New Roman" w:cs="Times New Roman"/>
                <w:sz w:val="24"/>
                <w:szCs w:val="24"/>
                <w:lang w:val="ru-RU"/>
              </w:rPr>
              <w:t>.</w:t>
            </w:r>
          </w:p>
          <w:p w:rsidR="007612A3" w:rsidRPr="008F0186" w:rsidRDefault="007612A3" w:rsidP="007612A3">
            <w:pPr>
              <w:ind w:firstLine="257"/>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w:t>
            </w:r>
            <w:r w:rsidRPr="008F0186">
              <w:rPr>
                <w:rFonts w:ascii="Times New Roman" w:eastAsia="Times New Roman" w:hAnsi="Times New Roman" w:cs="Times New Roman"/>
                <w:sz w:val="24"/>
                <w:szCs w:val="24"/>
                <w:lang w:val="ru-RU"/>
              </w:rPr>
              <w:t xml:space="preserve">. </w:t>
            </w:r>
            <w:r w:rsidRPr="00196869">
              <w:rPr>
                <w:rFonts w:ascii="Times New Roman" w:eastAsia="Times New Roman" w:hAnsi="Times New Roman" w:cs="Times New Roman"/>
                <w:sz w:val="24"/>
                <w:szCs w:val="24"/>
                <w:lang w:val="ru-RU"/>
              </w:rPr>
              <w:t>Қолдауды тоқтата тұру үшін негіздемелерді белгілеу</w:t>
            </w:r>
            <w:r w:rsidRPr="008F0186">
              <w:rPr>
                <w:rFonts w:ascii="Times New Roman" w:eastAsia="Times New Roman" w:hAnsi="Times New Roman" w:cs="Times New Roman"/>
                <w:sz w:val="24"/>
                <w:szCs w:val="24"/>
                <w:lang w:val="ru-RU"/>
              </w:rPr>
              <w:t>.</w:t>
            </w:r>
          </w:p>
          <w:p w:rsidR="007612A3" w:rsidRPr="00F90B54" w:rsidRDefault="007612A3" w:rsidP="007612A3">
            <w:pPr>
              <w:ind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4</w:t>
            </w:r>
            <w:r w:rsidRPr="008F0186">
              <w:rPr>
                <w:rFonts w:ascii="Times New Roman" w:eastAsia="Times New Roman" w:hAnsi="Times New Roman" w:cs="Times New Roman"/>
                <w:sz w:val="24"/>
                <w:szCs w:val="24"/>
                <w:lang w:val="ru-RU"/>
              </w:rPr>
              <w:t xml:space="preserve">. </w:t>
            </w:r>
            <w:r w:rsidRPr="00196869">
              <w:rPr>
                <w:rFonts w:ascii="Times New Roman" w:eastAsia="Times New Roman" w:hAnsi="Times New Roman" w:cs="Times New Roman"/>
                <w:sz w:val="24"/>
                <w:szCs w:val="24"/>
                <w:lang w:val="ru-RU"/>
              </w:rPr>
              <w:t>Қолдау шараларының бюджеттік тиімділігіне тұрақты талдау жүргізу (ұсынылған субсидиялар мен қосымша салықтық түсімдер көлемінің арақатынасы).</w:t>
            </w:r>
          </w:p>
        </w:tc>
      </w:tr>
    </w:tbl>
    <w:p w:rsidR="00C81F7C" w:rsidRPr="00164C6E" w:rsidRDefault="00C81F7C">
      <w:pPr>
        <w:pStyle w:val="1"/>
        <w:spacing w:before="0"/>
        <w:ind w:firstLine="709"/>
        <w:rPr>
          <w:rFonts w:ascii="Times New Roman" w:eastAsia="Times New Roman" w:hAnsi="Times New Roman" w:cs="Times New Roman"/>
          <w:b/>
          <w:bCs/>
          <w:color w:val="auto"/>
          <w:sz w:val="24"/>
          <w:szCs w:val="24"/>
        </w:rPr>
      </w:pPr>
    </w:p>
    <w:p w:rsidR="007612A3" w:rsidRPr="00164C6E" w:rsidRDefault="007612A3" w:rsidP="007612A3">
      <w:pPr>
        <w:pStyle w:val="1"/>
        <w:spacing w:before="0"/>
        <w:ind w:firstLine="709"/>
        <w:rPr>
          <w:rFonts w:ascii="Times New Roman" w:eastAsia="Times New Roman" w:hAnsi="Times New Roman" w:cs="Times New Roman"/>
          <w:b/>
          <w:bCs/>
          <w:color w:val="auto"/>
          <w:sz w:val="24"/>
          <w:szCs w:val="24"/>
        </w:rPr>
      </w:pPr>
      <w:r w:rsidRPr="00DA19CE">
        <w:rPr>
          <w:rFonts w:ascii="Times New Roman" w:hAnsi="Times New Roman"/>
          <w:b/>
          <w:color w:val="auto"/>
          <w:sz w:val="24"/>
          <w:lang w:val="ru-RU"/>
        </w:rPr>
        <w:t xml:space="preserve">8. </w:t>
      </w:r>
      <w:r>
        <w:rPr>
          <w:rFonts w:ascii="Times New Roman" w:eastAsia="Times New Roman" w:hAnsi="Times New Roman" w:cs="Times New Roman"/>
          <w:b/>
          <w:bCs/>
          <w:color w:val="auto"/>
          <w:sz w:val="24"/>
          <w:szCs w:val="24"/>
          <w:lang w:val="kk-KZ"/>
        </w:rPr>
        <w:t xml:space="preserve">Жария </w:t>
      </w:r>
      <w:r w:rsidRPr="00095BA8">
        <w:rPr>
          <w:rFonts w:ascii="Times New Roman" w:eastAsia="Times New Roman" w:hAnsi="Times New Roman" w:cs="Times New Roman"/>
          <w:b/>
          <w:bCs/>
          <w:color w:val="auto"/>
          <w:sz w:val="24"/>
          <w:szCs w:val="24"/>
        </w:rPr>
        <w:t>талқылауға арналған нысаналы топтар:</w:t>
      </w:r>
    </w:p>
    <w:p w:rsidR="007612A3" w:rsidRPr="00F90B54" w:rsidRDefault="007612A3" w:rsidP="007612A3">
      <w:pPr>
        <w:ind w:firstLine="709"/>
        <w:jc w:val="both"/>
        <w:rPr>
          <w:rFonts w:ascii="Times New Roman" w:eastAsia="Times New Roman" w:hAnsi="Times New Roman" w:cs="Times New Roman"/>
          <w:sz w:val="24"/>
          <w:szCs w:val="24"/>
        </w:rPr>
      </w:pPr>
      <w:r w:rsidRPr="00F90B54">
        <w:rPr>
          <w:rFonts w:ascii="Times New Roman" w:eastAsia="Times New Roman" w:hAnsi="Times New Roman" w:cs="Times New Roman"/>
          <w:sz w:val="24"/>
          <w:szCs w:val="24"/>
        </w:rPr>
        <w:t>- бағалы қағаздар нарығын</w:t>
      </w:r>
      <w:r>
        <w:rPr>
          <w:rFonts w:ascii="Times New Roman" w:eastAsia="Times New Roman" w:hAnsi="Times New Roman" w:cs="Times New Roman"/>
          <w:sz w:val="24"/>
          <w:szCs w:val="24"/>
        </w:rPr>
        <w:t>а</w:t>
      </w:r>
      <w:r w:rsidRPr="00F90B54">
        <w:rPr>
          <w:rFonts w:ascii="Times New Roman" w:eastAsia="Times New Roman" w:hAnsi="Times New Roman" w:cs="Times New Roman"/>
          <w:sz w:val="24"/>
          <w:szCs w:val="24"/>
        </w:rPr>
        <w:t xml:space="preserve"> кәсіби қатысушылар, екінші деңгейдегі банктер, банк операцияларының жекелеген түрлерін жүзеге асыратын ұйымдар, сақтандыру (қайта сақтандыру) ұйымдары, эмитенттер; </w:t>
      </w:r>
    </w:p>
    <w:p w:rsidR="007612A3" w:rsidRPr="00F90B54" w:rsidRDefault="007612A3" w:rsidP="007612A3">
      <w:pPr>
        <w:ind w:firstLine="709"/>
        <w:jc w:val="both"/>
        <w:rPr>
          <w:rFonts w:ascii="Times New Roman" w:eastAsia="Times New Roman" w:hAnsi="Times New Roman" w:cs="Times New Roman"/>
          <w:sz w:val="24"/>
          <w:szCs w:val="24"/>
        </w:rPr>
      </w:pPr>
      <w:r w:rsidRPr="00F90B54">
        <w:rPr>
          <w:rFonts w:ascii="Times New Roman" w:eastAsia="Times New Roman" w:hAnsi="Times New Roman" w:cs="Times New Roman"/>
          <w:sz w:val="24"/>
          <w:szCs w:val="24"/>
        </w:rPr>
        <w:t>- «Қазақста</w:t>
      </w:r>
      <w:r>
        <w:rPr>
          <w:rFonts w:ascii="Times New Roman" w:eastAsia="Times New Roman" w:hAnsi="Times New Roman" w:cs="Times New Roman"/>
          <w:sz w:val="24"/>
          <w:szCs w:val="24"/>
        </w:rPr>
        <w:t>н</w:t>
      </w:r>
      <w:r w:rsidRPr="00F90B54">
        <w:rPr>
          <w:rFonts w:ascii="Times New Roman" w:eastAsia="Times New Roman" w:hAnsi="Times New Roman" w:cs="Times New Roman"/>
          <w:sz w:val="24"/>
          <w:szCs w:val="24"/>
        </w:rPr>
        <w:t xml:space="preserve"> қаржыгерлер</w:t>
      </w:r>
      <w:r>
        <w:rPr>
          <w:rFonts w:ascii="Times New Roman" w:eastAsia="Times New Roman" w:hAnsi="Times New Roman" w:cs="Times New Roman"/>
          <w:sz w:val="24"/>
          <w:szCs w:val="24"/>
        </w:rPr>
        <w:t>інің</w:t>
      </w:r>
      <w:r w:rsidRPr="00F90B5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қауымдастығы</w:t>
      </w:r>
      <w:r w:rsidRPr="00F90B54">
        <w:rPr>
          <w:rFonts w:ascii="Times New Roman" w:eastAsia="Times New Roman" w:hAnsi="Times New Roman" w:cs="Times New Roman"/>
          <w:sz w:val="24"/>
          <w:szCs w:val="24"/>
        </w:rPr>
        <w:t>» ЗТБ;</w:t>
      </w:r>
    </w:p>
    <w:p w:rsidR="007612A3" w:rsidRPr="00F90B54" w:rsidRDefault="007612A3" w:rsidP="007612A3">
      <w:pPr>
        <w:ind w:firstLine="709"/>
        <w:jc w:val="both"/>
        <w:rPr>
          <w:rFonts w:ascii="Times New Roman" w:eastAsia="Times New Roman" w:hAnsi="Times New Roman" w:cs="Times New Roman"/>
          <w:sz w:val="24"/>
          <w:szCs w:val="24"/>
        </w:rPr>
      </w:pPr>
      <w:r w:rsidRPr="00F90B54">
        <w:rPr>
          <w:rFonts w:ascii="Times New Roman" w:eastAsia="Times New Roman" w:hAnsi="Times New Roman" w:cs="Times New Roman"/>
          <w:sz w:val="24"/>
          <w:szCs w:val="24"/>
        </w:rPr>
        <w:t>- «Атамекен» ҰКП;</w:t>
      </w:r>
    </w:p>
    <w:p w:rsidR="007612A3" w:rsidRPr="00F90B54" w:rsidRDefault="007612A3" w:rsidP="007612A3">
      <w:pPr>
        <w:ind w:firstLine="709"/>
        <w:jc w:val="both"/>
        <w:rPr>
          <w:rFonts w:ascii="Times New Roman" w:eastAsia="Times New Roman" w:hAnsi="Times New Roman" w:cs="Times New Roman"/>
          <w:sz w:val="24"/>
          <w:szCs w:val="24"/>
        </w:rPr>
      </w:pPr>
      <w:r w:rsidRPr="00F90B54">
        <w:rPr>
          <w:rFonts w:ascii="Times New Roman" w:eastAsia="Times New Roman" w:hAnsi="Times New Roman" w:cs="Times New Roman"/>
          <w:sz w:val="24"/>
          <w:szCs w:val="24"/>
        </w:rPr>
        <w:lastRenderedPageBreak/>
        <w:t>- мемлекеттік органдар;</w:t>
      </w:r>
    </w:p>
    <w:p w:rsidR="007612A3" w:rsidRPr="00F90B54" w:rsidRDefault="007612A3" w:rsidP="007612A3">
      <w:pPr>
        <w:ind w:firstLine="709"/>
        <w:jc w:val="both"/>
        <w:rPr>
          <w:rFonts w:ascii="Times New Roman" w:eastAsia="Times New Roman" w:hAnsi="Times New Roman" w:cs="Times New Roman"/>
          <w:sz w:val="24"/>
          <w:szCs w:val="24"/>
        </w:rPr>
      </w:pPr>
      <w:r w:rsidRPr="00F90B54">
        <w:rPr>
          <w:rFonts w:ascii="Times New Roman" w:eastAsia="Times New Roman" w:hAnsi="Times New Roman" w:cs="Times New Roman"/>
          <w:sz w:val="24"/>
          <w:szCs w:val="24"/>
        </w:rPr>
        <w:t>- заңды тұлғалар;</w:t>
      </w:r>
    </w:p>
    <w:p w:rsidR="007612A3" w:rsidRDefault="007612A3" w:rsidP="007612A3">
      <w:pPr>
        <w:ind w:firstLine="709"/>
        <w:jc w:val="both"/>
        <w:rPr>
          <w:rFonts w:ascii="Times New Roman" w:eastAsia="Times New Roman" w:hAnsi="Times New Roman" w:cs="Times New Roman"/>
          <w:sz w:val="24"/>
          <w:szCs w:val="24"/>
          <w:lang w:val="kk-KZ"/>
        </w:rPr>
      </w:pPr>
      <w:r w:rsidRPr="00F90B54">
        <w:rPr>
          <w:rFonts w:ascii="Times New Roman" w:eastAsia="Times New Roman" w:hAnsi="Times New Roman" w:cs="Times New Roman"/>
          <w:sz w:val="24"/>
          <w:szCs w:val="24"/>
        </w:rPr>
        <w:t>- </w:t>
      </w:r>
      <w:r w:rsidRPr="00F90B54">
        <w:rPr>
          <w:rFonts w:ascii="Times New Roman" w:eastAsia="Times New Roman" w:hAnsi="Times New Roman" w:cs="Times New Roman"/>
          <w:color w:val="000000"/>
          <w:sz w:val="24"/>
          <w:szCs w:val="24"/>
        </w:rPr>
        <w:t>Қазақстан Республикасының азаматтары</w:t>
      </w:r>
      <w:r>
        <w:rPr>
          <w:rFonts w:ascii="Times New Roman" w:eastAsia="Times New Roman" w:hAnsi="Times New Roman" w:cs="Times New Roman"/>
          <w:sz w:val="24"/>
          <w:szCs w:val="24"/>
          <w:lang w:val="kk-KZ"/>
        </w:rPr>
        <w:t xml:space="preserve">; </w:t>
      </w:r>
    </w:p>
    <w:p w:rsidR="007612A3" w:rsidRPr="003872FF" w:rsidRDefault="007612A3" w:rsidP="007612A3">
      <w:pPr>
        <w:pStyle w:val="1"/>
        <w:spacing w:before="0"/>
        <w:ind w:firstLine="709"/>
        <w:rPr>
          <w:rFonts w:ascii="Times New Roman" w:eastAsia="Times New Roman" w:hAnsi="Times New Roman" w:cs="Times New Roman"/>
          <w:color w:val="auto"/>
          <w:sz w:val="24"/>
          <w:szCs w:val="24"/>
        </w:rPr>
      </w:pPr>
      <w:r w:rsidRPr="003872FF">
        <w:rPr>
          <w:rFonts w:ascii="Times New Roman" w:eastAsia="Times New Roman" w:hAnsi="Times New Roman" w:cs="Times New Roman"/>
          <w:color w:val="auto"/>
          <w:sz w:val="24"/>
          <w:szCs w:val="24"/>
        </w:rPr>
        <w:t>- шетел азаматтары мен азаматтығы жоқ адамдар.</w:t>
      </w:r>
    </w:p>
    <w:p w:rsidR="007612A3" w:rsidRPr="00DA19CE" w:rsidRDefault="007612A3" w:rsidP="007612A3">
      <w:pPr>
        <w:ind w:firstLine="709"/>
        <w:jc w:val="both"/>
        <w:rPr>
          <w:rFonts w:ascii="Times New Roman" w:eastAsia="Times New Roman" w:hAnsi="Times New Roman" w:cs="Times New Roman"/>
          <w:sz w:val="24"/>
          <w:szCs w:val="24"/>
          <w:lang w:val="ru-RU"/>
        </w:rPr>
      </w:pPr>
    </w:p>
    <w:p w:rsidR="007612A3" w:rsidRPr="007612A3" w:rsidRDefault="007612A3" w:rsidP="007612A3">
      <w:pPr>
        <w:ind w:firstLine="709"/>
        <w:jc w:val="both"/>
        <w:rPr>
          <w:rFonts w:ascii="Times New Roman" w:eastAsia="Times New Roman" w:hAnsi="Times New Roman" w:cs="Times New Roman"/>
          <w:b/>
          <w:bCs/>
          <w:sz w:val="24"/>
          <w:szCs w:val="24"/>
        </w:rPr>
      </w:pPr>
      <w:r w:rsidRPr="007612A3">
        <w:rPr>
          <w:rFonts w:ascii="Times New Roman" w:eastAsia="Times New Roman" w:hAnsi="Times New Roman" w:cs="Times New Roman"/>
          <w:b/>
          <w:bCs/>
          <w:sz w:val="24"/>
          <w:szCs w:val="24"/>
          <w:lang w:val="ru-RU"/>
        </w:rPr>
        <w:t xml:space="preserve">9. </w:t>
      </w:r>
      <w:r w:rsidRPr="007612A3">
        <w:rPr>
          <w:rFonts w:ascii="Times New Roman" w:eastAsia="Times New Roman" w:hAnsi="Times New Roman" w:cs="Times New Roman"/>
          <w:b/>
          <w:bCs/>
          <w:sz w:val="24"/>
          <w:szCs w:val="24"/>
        </w:rPr>
        <w:t>Жария талқылау тәсілі:</w:t>
      </w:r>
    </w:p>
    <w:p w:rsidR="007612A3" w:rsidRPr="007612A3" w:rsidRDefault="007612A3" w:rsidP="007612A3">
      <w:pPr>
        <w:ind w:firstLine="709"/>
        <w:jc w:val="both"/>
        <w:rPr>
          <w:rFonts w:ascii="Times New Roman" w:eastAsia="Times New Roman" w:hAnsi="Times New Roman" w:cs="Times New Roman"/>
          <w:sz w:val="24"/>
          <w:szCs w:val="24"/>
          <w:lang w:val="ru-RU"/>
        </w:rPr>
      </w:pPr>
      <w:r w:rsidRPr="007612A3">
        <w:rPr>
          <w:rFonts w:ascii="Times New Roman" w:eastAsia="Times New Roman" w:hAnsi="Times New Roman" w:cs="Times New Roman"/>
          <w:sz w:val="24"/>
          <w:szCs w:val="24"/>
        </w:rPr>
        <w:t>Жария талқылауға арналған реттеуші саясаттың консультативтік құжаты ҚНРДА интернет-ресурсында және ашық нормативтік құқықтық актілердің интернет-порталында орналастырылады</w:t>
      </w:r>
      <w:r w:rsidRPr="007612A3">
        <w:rPr>
          <w:rFonts w:ascii="Times New Roman" w:eastAsia="Times New Roman" w:hAnsi="Times New Roman" w:cs="Times New Roman"/>
          <w:sz w:val="24"/>
          <w:szCs w:val="24"/>
          <w:lang w:val="ru-RU"/>
        </w:rPr>
        <w:t>.</w:t>
      </w:r>
    </w:p>
    <w:p w:rsidR="007612A3" w:rsidRPr="007612A3" w:rsidRDefault="007612A3" w:rsidP="007612A3">
      <w:pPr>
        <w:widowControl w:val="0"/>
        <w:ind w:firstLine="709"/>
        <w:jc w:val="both"/>
        <w:rPr>
          <w:rFonts w:ascii="Times New Roman" w:eastAsia="Times New Roman" w:hAnsi="Times New Roman" w:cs="Times New Roman"/>
          <w:sz w:val="24"/>
          <w:szCs w:val="24"/>
          <w:lang w:val="ru-RU"/>
        </w:rPr>
      </w:pPr>
    </w:p>
    <w:p w:rsidR="007612A3" w:rsidRDefault="007612A3" w:rsidP="007612A3">
      <w:pPr>
        <w:pStyle w:val="1"/>
        <w:spacing w:before="0"/>
        <w:ind w:firstLine="709"/>
        <w:rPr>
          <w:rFonts w:ascii="Times New Roman" w:eastAsia="Times New Roman" w:hAnsi="Times New Roman" w:cs="Times New Roman"/>
          <w:b/>
          <w:bCs/>
          <w:color w:val="auto"/>
          <w:sz w:val="24"/>
          <w:szCs w:val="24"/>
        </w:rPr>
      </w:pPr>
      <w:r w:rsidRPr="007612A3">
        <w:rPr>
          <w:rFonts w:ascii="Times New Roman" w:eastAsia="Times New Roman" w:hAnsi="Times New Roman" w:cs="Times New Roman"/>
          <w:b/>
          <w:bCs/>
          <w:color w:val="auto"/>
          <w:sz w:val="24"/>
          <w:szCs w:val="24"/>
          <w:lang w:val="ru-RU"/>
        </w:rPr>
        <w:t xml:space="preserve">10. </w:t>
      </w:r>
      <w:r w:rsidRPr="007612A3">
        <w:rPr>
          <w:rFonts w:ascii="Times New Roman" w:eastAsia="Times New Roman" w:hAnsi="Times New Roman" w:cs="Times New Roman"/>
          <w:b/>
          <w:bCs/>
          <w:color w:val="auto"/>
          <w:sz w:val="24"/>
          <w:szCs w:val="24"/>
        </w:rPr>
        <w:t>Жария талқылау нәтижелері</w:t>
      </w:r>
      <w:r w:rsidR="002E5F9C">
        <w:rPr>
          <w:rFonts w:ascii="Times New Roman" w:eastAsia="Times New Roman" w:hAnsi="Times New Roman" w:cs="Times New Roman"/>
          <w:b/>
          <w:bCs/>
          <w:color w:val="auto"/>
          <w:sz w:val="24"/>
          <w:szCs w:val="24"/>
          <w:lang w:val="kk-KZ"/>
        </w:rPr>
        <w:t>:</w:t>
      </w:r>
      <w:r w:rsidRPr="007612A3">
        <w:rPr>
          <w:rFonts w:ascii="Times New Roman" w:eastAsia="Times New Roman" w:hAnsi="Times New Roman" w:cs="Times New Roman"/>
          <w:b/>
          <w:bCs/>
          <w:color w:val="auto"/>
          <w:sz w:val="24"/>
          <w:szCs w:val="24"/>
        </w:rPr>
        <w:t xml:space="preserve"> </w:t>
      </w:r>
    </w:p>
    <w:tbl>
      <w:tblPr>
        <w:tblStyle w:val="afff3"/>
        <w:tblW w:w="145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7"/>
        <w:gridCol w:w="4281"/>
        <w:gridCol w:w="9462"/>
      </w:tblGrid>
      <w:tr w:rsidR="007612A3" w:rsidRPr="00453D76" w:rsidTr="007612A3">
        <w:tc>
          <w:tcPr>
            <w:tcW w:w="817" w:type="dxa"/>
          </w:tcPr>
          <w:p w:rsidR="007612A3" w:rsidRPr="00373C4D" w:rsidRDefault="007612A3" w:rsidP="007612A3">
            <w:pPr>
              <w:pStyle w:val="1"/>
              <w:keepNext w:val="0"/>
              <w:keepLines w:val="0"/>
              <w:widowControl w:val="0"/>
              <w:spacing w:before="0"/>
              <w:rPr>
                <w:rFonts w:ascii="Times New Roman" w:hAnsi="Times New Roman"/>
                <w:b/>
                <w:color w:val="auto"/>
                <w:sz w:val="24"/>
                <w:lang w:val="ru-RU"/>
              </w:rPr>
            </w:pPr>
            <w:r>
              <w:rPr>
                <w:rFonts w:ascii="Times New Roman" w:eastAsia="Times New Roman" w:hAnsi="Times New Roman" w:cs="Times New Roman"/>
                <w:b/>
                <w:bCs/>
                <w:color w:val="auto"/>
                <w:sz w:val="24"/>
                <w:szCs w:val="24"/>
                <w:lang w:val="kk-KZ"/>
              </w:rPr>
              <w:t xml:space="preserve">р/с </w:t>
            </w:r>
            <w:r w:rsidRPr="00164C6E">
              <w:rPr>
                <w:rFonts w:ascii="Times New Roman" w:eastAsia="Times New Roman" w:hAnsi="Times New Roman" w:cs="Times New Roman"/>
                <w:b/>
                <w:bCs/>
                <w:color w:val="auto"/>
                <w:sz w:val="24"/>
                <w:szCs w:val="24"/>
              </w:rPr>
              <w:t xml:space="preserve">№ </w:t>
            </w:r>
          </w:p>
        </w:tc>
        <w:tc>
          <w:tcPr>
            <w:tcW w:w="4281" w:type="dxa"/>
          </w:tcPr>
          <w:p w:rsidR="007612A3" w:rsidRPr="00453D76" w:rsidRDefault="007612A3" w:rsidP="007612A3">
            <w:pPr>
              <w:pStyle w:val="1"/>
              <w:keepNext w:val="0"/>
              <w:keepLines w:val="0"/>
              <w:widowControl w:val="0"/>
              <w:spacing w:before="0"/>
              <w:jc w:val="center"/>
              <w:rPr>
                <w:rFonts w:ascii="Times New Roman" w:hAnsi="Times New Roman"/>
                <w:b/>
                <w:color w:val="auto"/>
                <w:sz w:val="24"/>
                <w:lang w:val="ru-RU"/>
              </w:rPr>
            </w:pPr>
            <w:r w:rsidRPr="00F90B54">
              <w:rPr>
                <w:rFonts w:ascii="Times New Roman" w:eastAsia="Times New Roman" w:hAnsi="Times New Roman" w:cs="Times New Roman"/>
                <w:b/>
                <w:bCs/>
                <w:color w:val="000000"/>
                <w:sz w:val="24"/>
                <w:szCs w:val="24"/>
              </w:rPr>
              <w:t>Ұсынылатын шешім</w:t>
            </w:r>
          </w:p>
        </w:tc>
        <w:tc>
          <w:tcPr>
            <w:tcW w:w="9462" w:type="dxa"/>
          </w:tcPr>
          <w:p w:rsidR="007612A3" w:rsidRPr="00453D76" w:rsidRDefault="007612A3" w:rsidP="007612A3">
            <w:pPr>
              <w:widowControl w:val="0"/>
              <w:rPr>
                <w:rFonts w:ascii="Times New Roman" w:eastAsia="Times New Roman" w:hAnsi="Times New Roman" w:cs="Times New Roman"/>
                <w:sz w:val="24"/>
                <w:szCs w:val="24"/>
                <w:lang w:val="ru-RU"/>
              </w:rPr>
            </w:pPr>
            <w:r w:rsidRPr="00F90B54">
              <w:rPr>
                <w:rFonts w:ascii="Times New Roman" w:eastAsia="Times New Roman" w:hAnsi="Times New Roman" w:cs="Times New Roman"/>
                <w:b/>
                <w:bCs/>
                <w:color w:val="000000"/>
                <w:sz w:val="24"/>
                <w:szCs w:val="24"/>
              </w:rPr>
              <w:t>Жұртшылықтың (нысаналы топтардың) қатынасы</w:t>
            </w:r>
          </w:p>
        </w:tc>
      </w:tr>
      <w:tr w:rsidR="007612A3" w:rsidRPr="00FB649C" w:rsidTr="007612A3">
        <w:tc>
          <w:tcPr>
            <w:tcW w:w="817" w:type="dxa"/>
          </w:tcPr>
          <w:p w:rsidR="007612A3" w:rsidRPr="00453D76" w:rsidRDefault="007612A3" w:rsidP="007612A3">
            <w:pPr>
              <w:pStyle w:val="1"/>
              <w:keepNext w:val="0"/>
              <w:keepLines w:val="0"/>
              <w:widowControl w:val="0"/>
              <w:spacing w:before="0"/>
              <w:rPr>
                <w:rFonts w:ascii="Times New Roman" w:hAnsi="Times New Roman"/>
                <w:b/>
                <w:color w:val="auto"/>
                <w:sz w:val="24"/>
                <w:lang w:val="ru-RU"/>
              </w:rPr>
            </w:pPr>
            <w:r w:rsidRPr="00453D76">
              <w:rPr>
                <w:rFonts w:ascii="Times New Roman" w:hAnsi="Times New Roman"/>
                <w:b/>
                <w:color w:val="auto"/>
                <w:sz w:val="24"/>
                <w:lang w:val="ru-RU"/>
              </w:rPr>
              <w:t>1</w:t>
            </w:r>
          </w:p>
        </w:tc>
        <w:tc>
          <w:tcPr>
            <w:tcW w:w="4281" w:type="dxa"/>
          </w:tcPr>
          <w:p w:rsidR="007612A3" w:rsidRPr="00FB649C" w:rsidRDefault="007612A3" w:rsidP="007612A3">
            <w:pPr>
              <w:jc w:val="both"/>
              <w:rPr>
                <w:rFonts w:ascii="Times New Roman" w:eastAsia="Times New Roman" w:hAnsi="Times New Roman" w:cs="Times New Roman"/>
                <w:sz w:val="24"/>
                <w:szCs w:val="24"/>
                <w:lang w:val="ru-RU"/>
              </w:rPr>
            </w:pPr>
            <w:r w:rsidRPr="002E480F">
              <w:rPr>
                <w:rFonts w:ascii="Times New Roman" w:eastAsia="Times New Roman" w:hAnsi="Times New Roman" w:cs="Times New Roman"/>
                <w:sz w:val="24"/>
                <w:szCs w:val="24"/>
                <w:lang w:val="ru-RU"/>
              </w:rPr>
              <w:t>Жеке кәсіпкерлік субъектілерінің капитал нарығына шығуы үшін қолайлы жағдайлар жасау</w:t>
            </w:r>
          </w:p>
        </w:tc>
        <w:tc>
          <w:tcPr>
            <w:tcW w:w="9462" w:type="dxa"/>
          </w:tcPr>
          <w:p w:rsidR="007612A3" w:rsidRDefault="007612A3" w:rsidP="007612A3">
            <w:pPr>
              <w:jc w:val="both"/>
              <w:rPr>
                <w:rFonts w:ascii="Times New Roman" w:hAnsi="Times New Roman" w:cs="Times New Roman"/>
                <w:sz w:val="24"/>
                <w:lang w:val="ru-RU"/>
              </w:rPr>
            </w:pPr>
            <w:r w:rsidRPr="002E480F">
              <w:rPr>
                <w:rFonts w:ascii="Times New Roman" w:hAnsi="Times New Roman" w:cs="Times New Roman"/>
                <w:sz w:val="24"/>
                <w:lang w:val="ru-RU"/>
              </w:rPr>
              <w:t xml:space="preserve">«Қазақстан қаржыгерлерінің қауымдастығы» ЗТБ (01.06.2026 жылғы №06-01-07-1651), «Атамекен» Қазақстан Республикасының Ұлттық кәсіпкерлер палатасы (21.05.2026ж. </w:t>
            </w:r>
            <w:r>
              <w:rPr>
                <w:rFonts w:ascii="Times New Roman" w:hAnsi="Times New Roman" w:cs="Times New Roman"/>
                <w:sz w:val="24"/>
                <w:lang w:val="ru-RU"/>
              </w:rPr>
              <w:br/>
            </w:r>
            <w:r w:rsidRPr="002E480F">
              <w:rPr>
                <w:rFonts w:ascii="Times New Roman" w:hAnsi="Times New Roman" w:cs="Times New Roman"/>
                <w:sz w:val="24"/>
                <w:lang w:val="ru-RU"/>
              </w:rPr>
              <w:t>№1-2-4-/14633), «Қазақстан Республикасының Заңнама және құқықтық ақпарат институты» ШЖҚ РМК (19.05.2026ж. №07-07/2149) Қазақстан Республикасы Әділет министрлігі (21.05.2026ж. №1-2-4-/14633) және Қазақстан Республикасы Ұлттық экономика министрлігі (17.06.2026ж. № 04-23/6276) тұжырымдамалық қолдау көрсетті.</w:t>
            </w:r>
          </w:p>
          <w:p w:rsidR="007612A3" w:rsidRDefault="007612A3" w:rsidP="007612A3">
            <w:pPr>
              <w:jc w:val="both"/>
              <w:rPr>
                <w:rFonts w:ascii="Times New Roman" w:hAnsi="Times New Roman" w:cs="Times New Roman"/>
                <w:sz w:val="24"/>
                <w:lang w:val="ru-RU"/>
              </w:rPr>
            </w:pPr>
          </w:p>
          <w:p w:rsidR="007612A3" w:rsidRDefault="007612A3" w:rsidP="007612A3">
            <w:pPr>
              <w:jc w:val="both"/>
              <w:rPr>
                <w:rFonts w:ascii="Times New Roman" w:hAnsi="Times New Roman" w:cs="Times New Roman"/>
                <w:sz w:val="24"/>
                <w:lang w:val="ru-RU"/>
              </w:rPr>
            </w:pPr>
            <w:r w:rsidRPr="002E480F">
              <w:rPr>
                <w:rFonts w:ascii="Times New Roman" w:hAnsi="Times New Roman" w:cs="Times New Roman"/>
                <w:sz w:val="24"/>
                <w:lang w:val="ru-RU"/>
              </w:rPr>
              <w:t>Қазақстан Республикасының Ұлттық экономика министрлігі Агенттіктің қызметіне тән емес функцияларды айқындау және Заң жобаларын одан әрі әзірлеу шеңберінде штат бірліктерінің тиімді санын белгілеу мақсатында функционалдық талдау жүргізу қажеттілігі туралы хабарлады</w:t>
            </w:r>
          </w:p>
          <w:p w:rsidR="007612A3" w:rsidRDefault="007612A3" w:rsidP="007612A3">
            <w:pPr>
              <w:jc w:val="both"/>
              <w:rPr>
                <w:rFonts w:ascii="Times New Roman" w:hAnsi="Times New Roman" w:cs="Times New Roman"/>
                <w:sz w:val="24"/>
                <w:lang w:val="ru-RU"/>
              </w:rPr>
            </w:pPr>
          </w:p>
          <w:p w:rsidR="007612A3" w:rsidRDefault="007612A3" w:rsidP="007612A3">
            <w:pPr>
              <w:jc w:val="both"/>
              <w:rPr>
                <w:rFonts w:ascii="Times New Roman" w:hAnsi="Times New Roman" w:cs="Times New Roman"/>
                <w:sz w:val="24"/>
                <w:lang w:val="ru-RU"/>
              </w:rPr>
            </w:pPr>
            <w:r w:rsidRPr="002E480F">
              <w:rPr>
                <w:rFonts w:ascii="Times New Roman" w:hAnsi="Times New Roman" w:cs="Times New Roman"/>
                <w:sz w:val="24"/>
                <w:lang w:val="ru-RU"/>
              </w:rPr>
              <w:t>Қазақстан Республикасының Әділет министрлігі жеке кәсіпкерлік субъектілерін субсидиялау бөлігінде Республикалық бюджет комиссиясының қорытындысын алу қажеттілігі туралы хабарлады</w:t>
            </w:r>
            <w:r w:rsidRPr="00FB649C">
              <w:rPr>
                <w:rFonts w:ascii="Times New Roman" w:hAnsi="Times New Roman" w:cs="Times New Roman"/>
                <w:sz w:val="24"/>
                <w:lang w:val="ru-RU"/>
              </w:rPr>
              <w:t>.</w:t>
            </w:r>
          </w:p>
          <w:p w:rsidR="007612A3" w:rsidRPr="00FB649C" w:rsidRDefault="007612A3" w:rsidP="007612A3">
            <w:pPr>
              <w:jc w:val="both"/>
              <w:rPr>
                <w:rFonts w:ascii="Times New Roman" w:hAnsi="Times New Roman" w:cs="Times New Roman"/>
                <w:sz w:val="24"/>
                <w:lang w:val="ru-RU"/>
              </w:rPr>
            </w:pPr>
          </w:p>
          <w:p w:rsidR="007612A3" w:rsidRPr="00FB649C" w:rsidRDefault="007612A3" w:rsidP="007612A3">
            <w:pPr>
              <w:jc w:val="both"/>
              <w:rPr>
                <w:rFonts w:ascii="Times New Roman" w:hAnsi="Times New Roman" w:cs="Times New Roman"/>
                <w:sz w:val="24"/>
                <w:lang w:val="ru-RU"/>
              </w:rPr>
            </w:pPr>
            <w:r w:rsidRPr="003872FF">
              <w:rPr>
                <w:rFonts w:ascii="Times New Roman" w:hAnsi="Times New Roman" w:cs="Times New Roman"/>
                <w:sz w:val="24"/>
                <w:lang w:val="ru-RU"/>
              </w:rPr>
              <w:t>Қазақстан Республикасының Мәдениет және ақпарат министрлігі, Қазақстан Республикасының Көлік министрлігі ескертулердің жоқтығы туралы хабарлады.</w:t>
            </w:r>
          </w:p>
        </w:tc>
      </w:tr>
      <w:tr w:rsidR="007612A3" w:rsidRPr="00FB649C" w:rsidTr="007612A3">
        <w:tc>
          <w:tcPr>
            <w:tcW w:w="817" w:type="dxa"/>
          </w:tcPr>
          <w:p w:rsidR="007612A3" w:rsidRPr="00453D76" w:rsidRDefault="007612A3" w:rsidP="007612A3">
            <w:pPr>
              <w:pStyle w:val="1"/>
              <w:keepNext w:val="0"/>
              <w:keepLines w:val="0"/>
              <w:widowControl w:val="0"/>
              <w:spacing w:before="0"/>
              <w:rPr>
                <w:rFonts w:ascii="Times New Roman" w:hAnsi="Times New Roman"/>
                <w:b/>
                <w:color w:val="auto"/>
                <w:sz w:val="24"/>
                <w:lang w:val="ru-RU"/>
              </w:rPr>
            </w:pPr>
            <w:r w:rsidRPr="00453D76">
              <w:rPr>
                <w:rFonts w:ascii="Times New Roman" w:hAnsi="Times New Roman"/>
                <w:b/>
                <w:color w:val="auto"/>
                <w:sz w:val="24"/>
                <w:lang w:val="ru-RU"/>
              </w:rPr>
              <w:lastRenderedPageBreak/>
              <w:t>2</w:t>
            </w:r>
          </w:p>
        </w:tc>
        <w:tc>
          <w:tcPr>
            <w:tcW w:w="4281" w:type="dxa"/>
          </w:tcPr>
          <w:p w:rsidR="007612A3" w:rsidRPr="00713EED" w:rsidRDefault="007612A3" w:rsidP="007612A3">
            <w:pPr>
              <w:pStyle w:val="1"/>
              <w:keepNext w:val="0"/>
              <w:keepLines w:val="0"/>
              <w:widowControl w:val="0"/>
              <w:spacing w:before="0"/>
              <w:jc w:val="both"/>
              <w:rPr>
                <w:rFonts w:ascii="Times New Roman" w:hAnsi="Times New Roman" w:cs="Times New Roman"/>
                <w:color w:val="auto"/>
                <w:sz w:val="24"/>
                <w:szCs w:val="22"/>
                <w:lang w:val="ru-RU"/>
              </w:rPr>
            </w:pPr>
            <w:r w:rsidRPr="00713EED">
              <w:rPr>
                <w:rFonts w:ascii="Times New Roman" w:hAnsi="Times New Roman" w:cs="Times New Roman"/>
                <w:color w:val="auto"/>
                <w:sz w:val="24"/>
                <w:szCs w:val="22"/>
                <w:lang w:val="ru-RU"/>
              </w:rPr>
              <w:t>Капитал нарығындағы қадағалау және реттеу тәсілдерін кешенді қайта қарау</w:t>
            </w:r>
          </w:p>
        </w:tc>
        <w:tc>
          <w:tcPr>
            <w:tcW w:w="9462" w:type="dxa"/>
          </w:tcPr>
          <w:p w:rsidR="007612A3" w:rsidRPr="00844B4D" w:rsidRDefault="007612A3" w:rsidP="007612A3">
            <w:pPr>
              <w:jc w:val="both"/>
              <w:rPr>
                <w:rFonts w:ascii="Times New Roman" w:hAnsi="Times New Roman" w:cs="Times New Roman"/>
                <w:sz w:val="24"/>
                <w:lang w:val="ru-RU"/>
              </w:rPr>
            </w:pPr>
            <w:r w:rsidRPr="002E480F">
              <w:rPr>
                <w:rFonts w:ascii="Times New Roman" w:hAnsi="Times New Roman" w:cs="Times New Roman"/>
                <w:sz w:val="24"/>
                <w:lang w:val="ru-RU"/>
              </w:rPr>
              <w:t xml:space="preserve">«Қазақстан қаржыгерлерінің қауымдастығы» ЗТБ (01.06.2026 жылғы №06-01-07-1651), «Атамекен» Қазақстан Республикасының Ұлттық кәсіпкерлер палатасы (21.05.2026ж. </w:t>
            </w:r>
            <w:r>
              <w:rPr>
                <w:rFonts w:ascii="Times New Roman" w:hAnsi="Times New Roman" w:cs="Times New Roman"/>
                <w:sz w:val="24"/>
                <w:lang w:val="ru-RU"/>
              </w:rPr>
              <w:br/>
            </w:r>
            <w:r w:rsidRPr="002E480F">
              <w:rPr>
                <w:rFonts w:ascii="Times New Roman" w:hAnsi="Times New Roman" w:cs="Times New Roman"/>
                <w:sz w:val="24"/>
                <w:lang w:val="ru-RU"/>
              </w:rPr>
              <w:t>№1-2-4-/14633), «Қазақстан Республикасының Заңнама және құқықтық ақпарат институты» ШЖҚ РМК (19.05.2026ж. №07-07/2149) Қазақстан Республикасы Әділет министрлігі (21.05.2026ж. №1-2-4-/14633) және Қазақстан Республикасы Ұлттық экономика министрлігі (17.06.2026ж. № 04-23/6276) тұжырымдамалық қолдау көрсетті</w:t>
            </w:r>
            <w:r w:rsidRPr="00CE10C2">
              <w:rPr>
                <w:rFonts w:ascii="Times New Roman" w:hAnsi="Times New Roman" w:cs="Times New Roman"/>
                <w:sz w:val="24"/>
                <w:lang w:val="ru-RU"/>
              </w:rPr>
              <w:t>.</w:t>
            </w:r>
          </w:p>
          <w:p w:rsidR="007612A3" w:rsidRDefault="007612A3" w:rsidP="007612A3">
            <w:pPr>
              <w:jc w:val="both"/>
              <w:rPr>
                <w:rFonts w:ascii="Times New Roman" w:hAnsi="Times New Roman" w:cs="Times New Roman"/>
                <w:sz w:val="24"/>
                <w:lang w:val="ru-RU"/>
              </w:rPr>
            </w:pPr>
          </w:p>
          <w:p w:rsidR="007612A3" w:rsidRPr="00FB649C" w:rsidRDefault="007612A3" w:rsidP="007612A3">
            <w:pPr>
              <w:jc w:val="both"/>
              <w:rPr>
                <w:rFonts w:ascii="Times New Roman" w:hAnsi="Times New Roman" w:cs="Times New Roman"/>
                <w:sz w:val="24"/>
                <w:lang w:val="ru-RU"/>
              </w:rPr>
            </w:pPr>
            <w:r w:rsidRPr="003872FF">
              <w:rPr>
                <w:rFonts w:ascii="Times New Roman" w:hAnsi="Times New Roman" w:cs="Times New Roman"/>
                <w:sz w:val="24"/>
                <w:lang w:val="ru-RU"/>
              </w:rPr>
              <w:t>Қазақстан Республикасының Мәдениет және ақпарат министрлігі, Қазақстан Республикасының Көлік министрлігі ескертулердің жоқтығы туралы хабарлады</w:t>
            </w:r>
            <w:r w:rsidRPr="004276FA">
              <w:rPr>
                <w:rFonts w:ascii="Times New Roman" w:hAnsi="Times New Roman" w:cs="Times New Roman"/>
                <w:sz w:val="24"/>
                <w:lang w:val="ru-RU"/>
              </w:rPr>
              <w:t>.</w:t>
            </w:r>
          </w:p>
        </w:tc>
      </w:tr>
      <w:tr w:rsidR="007612A3" w:rsidRPr="00FB649C" w:rsidTr="007612A3">
        <w:tc>
          <w:tcPr>
            <w:tcW w:w="817" w:type="dxa"/>
          </w:tcPr>
          <w:p w:rsidR="007612A3" w:rsidRPr="00453D76" w:rsidRDefault="007612A3" w:rsidP="007612A3">
            <w:pPr>
              <w:pStyle w:val="1"/>
              <w:keepNext w:val="0"/>
              <w:keepLines w:val="0"/>
              <w:widowControl w:val="0"/>
              <w:spacing w:before="0"/>
              <w:rPr>
                <w:rFonts w:ascii="Times New Roman" w:hAnsi="Times New Roman"/>
                <w:b/>
                <w:color w:val="auto"/>
                <w:sz w:val="24"/>
                <w:lang w:val="ru-RU"/>
              </w:rPr>
            </w:pPr>
            <w:r w:rsidRPr="00453D76">
              <w:rPr>
                <w:rFonts w:ascii="Times New Roman" w:hAnsi="Times New Roman"/>
                <w:b/>
                <w:color w:val="auto"/>
                <w:sz w:val="24"/>
                <w:lang w:val="ru-RU"/>
              </w:rPr>
              <w:t>3</w:t>
            </w:r>
          </w:p>
        </w:tc>
        <w:tc>
          <w:tcPr>
            <w:tcW w:w="4281" w:type="dxa"/>
          </w:tcPr>
          <w:p w:rsidR="007612A3" w:rsidRPr="00713EED" w:rsidRDefault="007612A3" w:rsidP="007612A3">
            <w:pPr>
              <w:pStyle w:val="1"/>
              <w:keepNext w:val="0"/>
              <w:keepLines w:val="0"/>
              <w:widowControl w:val="0"/>
              <w:spacing w:before="0"/>
              <w:jc w:val="both"/>
              <w:rPr>
                <w:rFonts w:ascii="Times New Roman" w:hAnsi="Times New Roman" w:cs="Times New Roman"/>
                <w:color w:val="auto"/>
                <w:sz w:val="24"/>
                <w:szCs w:val="22"/>
                <w:lang w:val="ru-RU"/>
              </w:rPr>
            </w:pPr>
            <w:r w:rsidRPr="00713EED">
              <w:rPr>
                <w:rFonts w:ascii="Times New Roman" w:hAnsi="Times New Roman" w:cs="Times New Roman"/>
                <w:color w:val="auto"/>
                <w:sz w:val="24"/>
                <w:szCs w:val="22"/>
                <w:lang w:val="ru-RU"/>
              </w:rPr>
              <w:t>Зейнетақы активтерін жеке басқару институтын дамыту</w:t>
            </w:r>
          </w:p>
        </w:tc>
        <w:tc>
          <w:tcPr>
            <w:tcW w:w="9462" w:type="dxa"/>
          </w:tcPr>
          <w:p w:rsidR="007612A3" w:rsidRDefault="007612A3" w:rsidP="007612A3">
            <w:pPr>
              <w:jc w:val="both"/>
              <w:rPr>
                <w:rFonts w:ascii="Times New Roman" w:hAnsi="Times New Roman" w:cs="Times New Roman"/>
                <w:sz w:val="24"/>
                <w:lang w:val="ru-RU"/>
              </w:rPr>
            </w:pPr>
            <w:r w:rsidRPr="002E480F">
              <w:rPr>
                <w:rFonts w:ascii="Times New Roman" w:hAnsi="Times New Roman" w:cs="Times New Roman"/>
                <w:sz w:val="24"/>
                <w:lang w:val="ru-RU"/>
              </w:rPr>
              <w:t xml:space="preserve">«Қазақстан қаржыгерлерінің қауымдастығы» ЗТБ (01.06.2026 жылғы №06-01-07-1651), «Атамекен» Қазақстан Республикасының Ұлттық кәсіпкерлер палатасы (21.05.2026ж. </w:t>
            </w:r>
            <w:r>
              <w:rPr>
                <w:rFonts w:ascii="Times New Roman" w:hAnsi="Times New Roman" w:cs="Times New Roman"/>
                <w:sz w:val="24"/>
                <w:lang w:val="ru-RU"/>
              </w:rPr>
              <w:br/>
            </w:r>
            <w:r w:rsidRPr="002E480F">
              <w:rPr>
                <w:rFonts w:ascii="Times New Roman" w:hAnsi="Times New Roman" w:cs="Times New Roman"/>
                <w:sz w:val="24"/>
                <w:lang w:val="ru-RU"/>
              </w:rPr>
              <w:t>№1-2-4-/14633), «Қазақстан Республикасының Заңнама және құқықтық ақпарат институты» ШЖҚ РМК (19.05.2026ж. №07-07/2149) Қазақстан Республикасы Әділет министрлігі (21.05.2026ж. №1-2-4-/14633) және Қазақстан Республикасы Ұлттық экономика министрлігі (17.06.2026ж. № 04-23/6276) тұжырымдамалық қолдау көрсетті</w:t>
            </w:r>
            <w:r w:rsidRPr="00CE10C2">
              <w:rPr>
                <w:rFonts w:ascii="Times New Roman" w:hAnsi="Times New Roman" w:cs="Times New Roman"/>
                <w:sz w:val="24"/>
                <w:lang w:val="ru-RU"/>
              </w:rPr>
              <w:t>.</w:t>
            </w:r>
          </w:p>
          <w:p w:rsidR="007612A3" w:rsidRDefault="007612A3" w:rsidP="007612A3">
            <w:pPr>
              <w:jc w:val="both"/>
              <w:rPr>
                <w:rFonts w:ascii="Times New Roman" w:hAnsi="Times New Roman" w:cs="Times New Roman"/>
                <w:sz w:val="24"/>
                <w:lang w:val="ru-RU"/>
              </w:rPr>
            </w:pPr>
          </w:p>
          <w:p w:rsidR="007612A3" w:rsidRDefault="007612A3" w:rsidP="007612A3">
            <w:pPr>
              <w:jc w:val="both"/>
              <w:rPr>
                <w:rFonts w:ascii="Times New Roman" w:hAnsi="Times New Roman" w:cs="Times New Roman"/>
                <w:sz w:val="24"/>
                <w:lang w:val="ru-RU"/>
              </w:rPr>
            </w:pPr>
            <w:r w:rsidRPr="003872FF">
              <w:rPr>
                <w:rFonts w:ascii="Times New Roman" w:hAnsi="Times New Roman" w:cs="Times New Roman"/>
                <w:sz w:val="24"/>
                <w:lang w:val="ru-RU"/>
              </w:rPr>
              <w:t>«Қазақстан қаржыгерлерінің қауымдастығы» ЗТБ мен «Атамекен» Қазақстан Республикасының Ұлттық кәсіпкерлер палатасы зейнетақы активтерін басқару тетіктерін, сондай-ақ зейнетақы заңнамасын реформалаудың ықтимал бағыттарын дамыту жөніндегі шараларды нақтылауды ұсынды</w:t>
            </w:r>
            <w:r>
              <w:rPr>
                <w:rFonts w:ascii="Times New Roman" w:hAnsi="Times New Roman" w:cs="Times New Roman"/>
                <w:sz w:val="24"/>
                <w:lang w:val="ru-RU"/>
              </w:rPr>
              <w:t>.</w:t>
            </w:r>
          </w:p>
          <w:p w:rsidR="007612A3" w:rsidRDefault="007612A3" w:rsidP="007612A3">
            <w:pPr>
              <w:jc w:val="both"/>
              <w:rPr>
                <w:rFonts w:ascii="Times New Roman" w:hAnsi="Times New Roman" w:cs="Times New Roman"/>
                <w:sz w:val="24"/>
                <w:lang w:val="ru-RU"/>
              </w:rPr>
            </w:pPr>
          </w:p>
          <w:p w:rsidR="007612A3" w:rsidRPr="00FB649C" w:rsidRDefault="007612A3" w:rsidP="007612A3">
            <w:pPr>
              <w:jc w:val="both"/>
              <w:rPr>
                <w:rFonts w:ascii="Times New Roman" w:hAnsi="Times New Roman" w:cs="Times New Roman"/>
                <w:sz w:val="24"/>
                <w:lang w:val="ru-RU"/>
              </w:rPr>
            </w:pPr>
            <w:r w:rsidRPr="003872FF">
              <w:rPr>
                <w:rFonts w:ascii="Times New Roman" w:hAnsi="Times New Roman" w:cs="Times New Roman"/>
                <w:sz w:val="24"/>
                <w:lang w:val="ru-RU"/>
              </w:rPr>
              <w:t>Қазақстан Республикасының Мәдениет және ақпарат министрлігі, Қазақстан Республикасының Көлік министрлігі ескертулердің жоқтығы туралы хабарлады</w:t>
            </w:r>
            <w:r w:rsidRPr="004276FA">
              <w:rPr>
                <w:rFonts w:ascii="Times New Roman" w:hAnsi="Times New Roman" w:cs="Times New Roman"/>
                <w:sz w:val="24"/>
                <w:lang w:val="ru-RU"/>
              </w:rPr>
              <w:t>.</w:t>
            </w:r>
          </w:p>
        </w:tc>
      </w:tr>
      <w:tr w:rsidR="007612A3" w:rsidRPr="00FB649C" w:rsidTr="007612A3">
        <w:tc>
          <w:tcPr>
            <w:tcW w:w="817" w:type="dxa"/>
          </w:tcPr>
          <w:p w:rsidR="007612A3" w:rsidRPr="00453D76" w:rsidRDefault="007612A3" w:rsidP="007612A3">
            <w:pPr>
              <w:pStyle w:val="1"/>
              <w:keepNext w:val="0"/>
              <w:keepLines w:val="0"/>
              <w:widowControl w:val="0"/>
              <w:spacing w:before="0"/>
              <w:rPr>
                <w:rFonts w:ascii="Times New Roman" w:hAnsi="Times New Roman"/>
                <w:b/>
                <w:color w:val="auto"/>
                <w:sz w:val="24"/>
                <w:lang w:val="ru-RU"/>
              </w:rPr>
            </w:pPr>
            <w:r w:rsidRPr="00453D76">
              <w:rPr>
                <w:rFonts w:ascii="Times New Roman" w:hAnsi="Times New Roman"/>
                <w:b/>
                <w:color w:val="auto"/>
                <w:sz w:val="24"/>
                <w:lang w:val="ru-RU"/>
              </w:rPr>
              <w:t>4</w:t>
            </w:r>
          </w:p>
        </w:tc>
        <w:tc>
          <w:tcPr>
            <w:tcW w:w="4281" w:type="dxa"/>
          </w:tcPr>
          <w:p w:rsidR="007612A3" w:rsidRPr="00453D76" w:rsidRDefault="007612A3" w:rsidP="007612A3">
            <w:pPr>
              <w:pStyle w:val="1"/>
              <w:keepNext w:val="0"/>
              <w:keepLines w:val="0"/>
              <w:widowControl w:val="0"/>
              <w:spacing w:before="0"/>
              <w:jc w:val="both"/>
              <w:rPr>
                <w:rFonts w:ascii="Times New Roman" w:hAnsi="Times New Roman" w:cs="Times New Roman"/>
                <w:color w:val="auto"/>
                <w:sz w:val="24"/>
                <w:lang w:val="ru-RU"/>
              </w:rPr>
            </w:pPr>
            <w:r w:rsidRPr="00713EED">
              <w:rPr>
                <w:rFonts w:ascii="Times New Roman" w:hAnsi="Times New Roman" w:cs="Times New Roman"/>
                <w:color w:val="auto"/>
                <w:sz w:val="24"/>
                <w:szCs w:val="22"/>
                <w:lang w:val="ru-RU"/>
              </w:rPr>
              <w:t>Жобалық қаржыландыру және секьюритилендіру нарығын одан әрі дамыту</w:t>
            </w:r>
          </w:p>
        </w:tc>
        <w:tc>
          <w:tcPr>
            <w:tcW w:w="9462" w:type="dxa"/>
          </w:tcPr>
          <w:p w:rsidR="007612A3" w:rsidRPr="00844B4D" w:rsidRDefault="007612A3" w:rsidP="007612A3">
            <w:pPr>
              <w:jc w:val="both"/>
              <w:rPr>
                <w:rFonts w:ascii="Times New Roman" w:hAnsi="Times New Roman" w:cs="Times New Roman"/>
                <w:sz w:val="24"/>
                <w:lang w:val="ru-RU"/>
              </w:rPr>
            </w:pPr>
            <w:r w:rsidRPr="002E480F">
              <w:rPr>
                <w:rFonts w:ascii="Times New Roman" w:hAnsi="Times New Roman" w:cs="Times New Roman"/>
                <w:sz w:val="24"/>
                <w:lang w:val="ru-RU"/>
              </w:rPr>
              <w:t xml:space="preserve">«Қазақстан қаржыгерлерінің қауымдастығы» ЗТБ (01.06.2026 жылғы №06-01-07-1651), «Атамекен» Қазақстан Республикасының Ұлттық кәсіпкерлер палатасы (21.05.2026ж. </w:t>
            </w:r>
            <w:r>
              <w:rPr>
                <w:rFonts w:ascii="Times New Roman" w:hAnsi="Times New Roman" w:cs="Times New Roman"/>
                <w:sz w:val="24"/>
                <w:lang w:val="ru-RU"/>
              </w:rPr>
              <w:br/>
            </w:r>
            <w:r w:rsidRPr="002E480F">
              <w:rPr>
                <w:rFonts w:ascii="Times New Roman" w:hAnsi="Times New Roman" w:cs="Times New Roman"/>
                <w:sz w:val="24"/>
                <w:lang w:val="ru-RU"/>
              </w:rPr>
              <w:t>№1-2-4-/14633), «Қазақстан Республикасының Заңнама және құқықтық ақпарат институты» ШЖҚ РМК (19.05.2026ж. №07-07/2149) Қазақстан Республикасы Әділет министрлігі (21.05.2026ж. №1-2-4-/14633) және Қазақстан Республикасы Ұлттық экономика министрлігі (17.06.2026ж. № 04-23/6276) тұжырымдамалық қолдау көрсетт</w:t>
            </w:r>
            <w:r w:rsidRPr="00CE10C2">
              <w:rPr>
                <w:rFonts w:ascii="Times New Roman" w:hAnsi="Times New Roman" w:cs="Times New Roman"/>
                <w:sz w:val="24"/>
                <w:lang w:val="ru-RU"/>
              </w:rPr>
              <w:t>.</w:t>
            </w:r>
          </w:p>
          <w:p w:rsidR="007612A3" w:rsidRDefault="007612A3" w:rsidP="007612A3">
            <w:pPr>
              <w:jc w:val="both"/>
              <w:rPr>
                <w:rFonts w:ascii="Times New Roman" w:hAnsi="Times New Roman" w:cs="Times New Roman"/>
                <w:sz w:val="24"/>
                <w:lang w:val="ru-RU"/>
              </w:rPr>
            </w:pPr>
          </w:p>
          <w:p w:rsidR="007612A3" w:rsidRPr="00FB649C" w:rsidRDefault="007612A3" w:rsidP="007612A3">
            <w:pPr>
              <w:jc w:val="both"/>
              <w:rPr>
                <w:rFonts w:ascii="Times New Roman" w:hAnsi="Times New Roman" w:cs="Times New Roman"/>
                <w:sz w:val="24"/>
                <w:lang w:val="ru-RU"/>
              </w:rPr>
            </w:pPr>
            <w:r w:rsidRPr="003872FF">
              <w:rPr>
                <w:rFonts w:ascii="Times New Roman" w:hAnsi="Times New Roman" w:cs="Times New Roman"/>
                <w:sz w:val="24"/>
                <w:lang w:val="ru-RU"/>
              </w:rPr>
              <w:lastRenderedPageBreak/>
              <w:t>Қазақстан Республикасының Мәдениет және ақпарат министрлігі, Қазақстан Республикасының Көлік министрлігі ескертулердің жоқтығы туралы хабарлады</w:t>
            </w:r>
            <w:r w:rsidRPr="004276FA">
              <w:rPr>
                <w:rFonts w:ascii="Times New Roman" w:hAnsi="Times New Roman" w:cs="Times New Roman"/>
                <w:sz w:val="24"/>
                <w:lang w:val="ru-RU"/>
              </w:rPr>
              <w:t>.</w:t>
            </w:r>
          </w:p>
        </w:tc>
      </w:tr>
      <w:tr w:rsidR="007612A3" w:rsidRPr="00373C4D" w:rsidTr="007612A3">
        <w:tc>
          <w:tcPr>
            <w:tcW w:w="817" w:type="dxa"/>
          </w:tcPr>
          <w:p w:rsidR="007612A3" w:rsidRPr="00453D76" w:rsidRDefault="007612A3" w:rsidP="007612A3">
            <w:pPr>
              <w:pStyle w:val="1"/>
              <w:keepNext w:val="0"/>
              <w:keepLines w:val="0"/>
              <w:widowControl w:val="0"/>
              <w:spacing w:before="0"/>
              <w:rPr>
                <w:rFonts w:ascii="Times New Roman" w:hAnsi="Times New Roman"/>
                <w:b/>
                <w:color w:val="auto"/>
                <w:sz w:val="24"/>
                <w:lang w:val="ru-RU"/>
              </w:rPr>
            </w:pPr>
            <w:r w:rsidRPr="00453D76">
              <w:rPr>
                <w:rFonts w:ascii="Times New Roman" w:hAnsi="Times New Roman"/>
                <w:b/>
                <w:color w:val="auto"/>
                <w:sz w:val="24"/>
                <w:lang w:val="ru-RU"/>
              </w:rPr>
              <w:lastRenderedPageBreak/>
              <w:t>5</w:t>
            </w:r>
          </w:p>
        </w:tc>
        <w:tc>
          <w:tcPr>
            <w:tcW w:w="4281" w:type="dxa"/>
          </w:tcPr>
          <w:p w:rsidR="007612A3" w:rsidRPr="00453D76" w:rsidRDefault="007612A3" w:rsidP="007612A3">
            <w:pPr>
              <w:pStyle w:val="1"/>
              <w:keepNext w:val="0"/>
              <w:keepLines w:val="0"/>
              <w:widowControl w:val="0"/>
              <w:spacing w:before="0"/>
              <w:jc w:val="both"/>
              <w:rPr>
                <w:rFonts w:ascii="Times New Roman" w:hAnsi="Times New Roman" w:cs="Times New Roman"/>
                <w:color w:val="auto"/>
                <w:sz w:val="24"/>
                <w:lang w:val="ru-RU"/>
              </w:rPr>
            </w:pPr>
            <w:r w:rsidRPr="007266C9">
              <w:rPr>
                <w:rFonts w:ascii="Times New Roman" w:eastAsia="Times New Roman" w:hAnsi="Times New Roman" w:cs="Times New Roman"/>
                <w:color w:val="auto"/>
                <w:sz w:val="24"/>
                <w:szCs w:val="24"/>
                <w:lang w:val="ru-RU"/>
              </w:rPr>
              <w:t>Исламдық қаржы құралдарын одан әрі дамыту</w:t>
            </w:r>
          </w:p>
        </w:tc>
        <w:tc>
          <w:tcPr>
            <w:tcW w:w="9462" w:type="dxa"/>
          </w:tcPr>
          <w:p w:rsidR="007612A3" w:rsidRPr="007266C9" w:rsidRDefault="007612A3" w:rsidP="007612A3">
            <w:pPr>
              <w:jc w:val="both"/>
              <w:rPr>
                <w:rFonts w:ascii="Times New Roman" w:hAnsi="Times New Roman" w:cs="Times New Roman"/>
                <w:sz w:val="24"/>
                <w:lang w:val="ru-RU"/>
              </w:rPr>
            </w:pPr>
            <w:r w:rsidRPr="007266C9">
              <w:rPr>
                <w:rFonts w:ascii="Times New Roman" w:hAnsi="Times New Roman" w:cs="Times New Roman"/>
                <w:sz w:val="24"/>
                <w:lang w:val="ru-RU"/>
              </w:rPr>
              <w:t>«Қазақстан қаржыгерлерінің қауымдастығы» ЗТБ (01.06.2026 жылғы № 06-01-07-1651), «Атамекен» Қазақстан Республикасының Ұлттық кәсіпкерлер палатасы (21.05.2026) жылғы № 1-2-4-/14633,) «Қазақстан Республикасының Заңнама және құқықтық ақпарат институты» ШЖҚ РМК (19.05.2026) жылғы № 07-07/2149) Қазақстан Республикасы Әділет министрлігі (21.05.2026) жылғы. № 1-2-4-/14633) және Қазақстан Республикасы Ұлттық экономика министрлігі (17.06.2026) жылғы. № 04-23/6276) тұжырымдамалық қолдау көрсетті).</w:t>
            </w:r>
          </w:p>
          <w:p w:rsidR="007612A3" w:rsidRPr="007266C9" w:rsidRDefault="007612A3" w:rsidP="007612A3">
            <w:pPr>
              <w:jc w:val="both"/>
              <w:rPr>
                <w:rFonts w:ascii="Times New Roman" w:hAnsi="Times New Roman" w:cs="Times New Roman"/>
                <w:sz w:val="24"/>
                <w:lang w:val="ru-RU"/>
              </w:rPr>
            </w:pPr>
          </w:p>
          <w:p w:rsidR="007612A3" w:rsidRPr="00373C4D" w:rsidRDefault="007612A3" w:rsidP="007612A3">
            <w:pPr>
              <w:jc w:val="both"/>
              <w:rPr>
                <w:rFonts w:ascii="Times New Roman" w:hAnsi="Times New Roman" w:cs="Times New Roman"/>
                <w:sz w:val="24"/>
                <w:lang w:val="ru-RU"/>
              </w:rPr>
            </w:pPr>
            <w:r w:rsidRPr="007266C9">
              <w:rPr>
                <w:rFonts w:ascii="Times New Roman" w:hAnsi="Times New Roman" w:cs="Times New Roman"/>
                <w:sz w:val="24"/>
                <w:lang w:val="ru-RU"/>
              </w:rPr>
              <w:t>Қазақстан Республикасы Мәдениет және ақпарат министрлігі, Қазақстан Республикасы Көлік министрлігі ескертулердің жоқ екендігітығы туралы хабарлады.</w:t>
            </w:r>
          </w:p>
        </w:tc>
      </w:tr>
      <w:tr w:rsidR="007612A3" w:rsidRPr="00B14629" w:rsidTr="007612A3">
        <w:tc>
          <w:tcPr>
            <w:tcW w:w="817" w:type="dxa"/>
          </w:tcPr>
          <w:p w:rsidR="007612A3" w:rsidRPr="00453D76" w:rsidRDefault="007612A3" w:rsidP="007612A3">
            <w:pPr>
              <w:pStyle w:val="1"/>
              <w:keepNext w:val="0"/>
              <w:keepLines w:val="0"/>
              <w:widowControl w:val="0"/>
              <w:spacing w:before="0"/>
              <w:rPr>
                <w:rFonts w:ascii="Times New Roman" w:hAnsi="Times New Roman"/>
                <w:b/>
                <w:color w:val="auto"/>
                <w:sz w:val="24"/>
                <w:lang w:val="ru-RU"/>
              </w:rPr>
            </w:pPr>
            <w:r>
              <w:rPr>
                <w:rFonts w:ascii="Times New Roman" w:hAnsi="Times New Roman"/>
                <w:b/>
                <w:color w:val="auto"/>
                <w:sz w:val="24"/>
                <w:lang w:val="ru-RU"/>
              </w:rPr>
              <w:t xml:space="preserve">6 </w:t>
            </w:r>
          </w:p>
        </w:tc>
        <w:tc>
          <w:tcPr>
            <w:tcW w:w="4281" w:type="dxa"/>
          </w:tcPr>
          <w:p w:rsidR="007612A3" w:rsidRPr="00362CE1" w:rsidRDefault="007612A3" w:rsidP="001762A0">
            <w:pPr>
              <w:ind w:right="-456"/>
              <w:rPr>
                <w:rFonts w:ascii="Times New Roman" w:eastAsia="Times New Roman" w:hAnsi="Times New Roman" w:cs="Times New Roman"/>
                <w:b/>
                <w:bCs/>
                <w:sz w:val="44"/>
                <w:szCs w:val="44"/>
                <w:lang w:val="kk-KZ"/>
              </w:rPr>
            </w:pPr>
            <w:r w:rsidRPr="007266C9">
              <w:rPr>
                <w:rFonts w:ascii="Times New Roman" w:eastAsia="Times New Roman" w:hAnsi="Times New Roman" w:cs="Times New Roman"/>
                <w:sz w:val="24"/>
                <w:szCs w:val="24"/>
                <w:lang w:val="ru-RU"/>
              </w:rPr>
              <w:t>АХҚО-да ұлттық капитал нарығы мен капитал нарығы арасындағы реттеуші төрелікті азайту</w:t>
            </w:r>
          </w:p>
        </w:tc>
        <w:tc>
          <w:tcPr>
            <w:tcW w:w="9462" w:type="dxa"/>
          </w:tcPr>
          <w:p w:rsidR="007612A3" w:rsidRPr="007612A3" w:rsidRDefault="007612A3" w:rsidP="007612A3">
            <w:pPr>
              <w:jc w:val="both"/>
              <w:rPr>
                <w:rFonts w:ascii="Times New Roman" w:hAnsi="Times New Roman" w:cs="Times New Roman"/>
                <w:sz w:val="24"/>
                <w:lang w:val="kk-KZ"/>
              </w:rPr>
            </w:pPr>
            <w:r w:rsidRPr="007612A3">
              <w:rPr>
                <w:rFonts w:ascii="Times New Roman" w:hAnsi="Times New Roman" w:cs="Times New Roman"/>
                <w:sz w:val="24"/>
                <w:lang w:val="kk-KZ"/>
              </w:rPr>
              <w:t>«Қазақстан қаржыгерлерінің қауымдастығы» ЗТБ (01.06.2026 жылғы № 06-01-07-1651), «Атамекен» Қазақстан Республикасының Ұлттық кәсіпкерлер палатасы (21.05.2026жылғы № 1-2-4-/14633) «Қазақстан Республикасының Заңнама және құқықтық ақпарат институты» ШЖҚ РМК (19.05.2026 жылғы № 07-07/2149) Қазақстан Республикасы Әділет министрлігі (21.05.2026 жылғы № 1-2-4-/14633) және Қазақстан Республикасы Ұлттық экономика министрлігі (17.06.2026 жылғы № 04-23/6276) тұжырымдамалық қолдау көрсетті.</w:t>
            </w:r>
          </w:p>
          <w:p w:rsidR="007612A3" w:rsidRPr="007612A3" w:rsidRDefault="007612A3" w:rsidP="007612A3">
            <w:pPr>
              <w:jc w:val="both"/>
              <w:rPr>
                <w:rFonts w:ascii="Times New Roman" w:hAnsi="Times New Roman" w:cs="Times New Roman"/>
                <w:sz w:val="24"/>
                <w:lang w:val="kk-KZ"/>
              </w:rPr>
            </w:pPr>
          </w:p>
          <w:p w:rsidR="007612A3" w:rsidRPr="007612A3" w:rsidRDefault="007612A3" w:rsidP="007612A3">
            <w:pPr>
              <w:jc w:val="both"/>
              <w:rPr>
                <w:rFonts w:ascii="Times New Roman" w:hAnsi="Times New Roman" w:cs="Times New Roman"/>
                <w:sz w:val="24"/>
                <w:lang w:val="kk-KZ"/>
              </w:rPr>
            </w:pPr>
            <w:r w:rsidRPr="007612A3">
              <w:rPr>
                <w:rFonts w:ascii="Times New Roman" w:hAnsi="Times New Roman" w:cs="Times New Roman"/>
                <w:sz w:val="24"/>
                <w:lang w:val="kk-KZ"/>
              </w:rPr>
              <w:t>Қазақстан Республикасы Мәдениет және ақпарат министрлігі, Қазақстан Республикасы Көлік министрлігі ескертулердің жоқ екендігі туралы хабарлады.</w:t>
            </w:r>
          </w:p>
        </w:tc>
      </w:tr>
      <w:tr w:rsidR="007612A3" w:rsidRPr="00B14629" w:rsidTr="007612A3">
        <w:tc>
          <w:tcPr>
            <w:tcW w:w="817" w:type="dxa"/>
          </w:tcPr>
          <w:p w:rsidR="007612A3" w:rsidRPr="007612A3" w:rsidRDefault="007612A3" w:rsidP="007612A3">
            <w:pPr>
              <w:pStyle w:val="1"/>
              <w:keepNext w:val="0"/>
              <w:keepLines w:val="0"/>
              <w:widowControl w:val="0"/>
              <w:spacing w:before="0"/>
              <w:rPr>
                <w:rFonts w:ascii="Times New Roman" w:hAnsi="Times New Roman"/>
                <w:b/>
                <w:color w:val="auto"/>
                <w:sz w:val="24"/>
                <w:lang w:val="kk-KZ"/>
              </w:rPr>
            </w:pPr>
            <w:r>
              <w:rPr>
                <w:rFonts w:ascii="Times New Roman" w:hAnsi="Times New Roman"/>
                <w:b/>
                <w:color w:val="auto"/>
                <w:sz w:val="24"/>
                <w:lang w:val="kk-KZ"/>
              </w:rPr>
              <w:t>7</w:t>
            </w:r>
          </w:p>
        </w:tc>
        <w:tc>
          <w:tcPr>
            <w:tcW w:w="4281" w:type="dxa"/>
          </w:tcPr>
          <w:p w:rsidR="007612A3" w:rsidRPr="00362CE1" w:rsidRDefault="007612A3" w:rsidP="001762A0">
            <w:pPr>
              <w:ind w:right="-456"/>
              <w:rPr>
                <w:rFonts w:ascii="Times New Roman" w:eastAsia="Times New Roman" w:hAnsi="Times New Roman" w:cs="Times New Roman"/>
                <w:b/>
                <w:bCs/>
                <w:sz w:val="44"/>
                <w:szCs w:val="44"/>
                <w:lang w:val="kk-KZ"/>
              </w:rPr>
            </w:pPr>
            <w:r w:rsidRPr="007612A3">
              <w:rPr>
                <w:rFonts w:ascii="Times New Roman" w:eastAsia="Times New Roman" w:hAnsi="Times New Roman" w:cs="Times New Roman"/>
                <w:sz w:val="24"/>
                <w:szCs w:val="24"/>
                <w:lang w:val="kk-KZ"/>
              </w:rPr>
              <w:t>Қазақстандық капитал нарығын халықаралық индекстерде ілгерілету</w:t>
            </w:r>
          </w:p>
        </w:tc>
        <w:tc>
          <w:tcPr>
            <w:tcW w:w="9462" w:type="dxa"/>
          </w:tcPr>
          <w:p w:rsidR="007612A3" w:rsidRPr="007612A3" w:rsidRDefault="007612A3" w:rsidP="007612A3">
            <w:pPr>
              <w:jc w:val="both"/>
              <w:rPr>
                <w:rFonts w:ascii="Times New Roman" w:hAnsi="Times New Roman" w:cs="Times New Roman"/>
                <w:sz w:val="24"/>
                <w:lang w:val="kk-KZ"/>
              </w:rPr>
            </w:pPr>
            <w:r w:rsidRPr="007612A3">
              <w:rPr>
                <w:rFonts w:ascii="Times New Roman" w:hAnsi="Times New Roman" w:cs="Times New Roman"/>
                <w:sz w:val="24"/>
                <w:lang w:val="kk-KZ"/>
              </w:rPr>
              <w:t>«Қазақстан қаржыгерлерінің қауымдастығы» ЗТБ (01.06.2026 жылғы № 06-01-07-1651), «Атамекен» Қазақстан Республикасының Ұлттық кәсіпкерлер палатасы (21.05.2026жылғы № 1-2-4-/14633) «Қазақстан Республикасының Заңнама және құқықтық ақпарат институты» ШЖҚ РМК (19.05.2026 жылғы № 07-07/2149) Қазақстан Республикасы Әділет министрлігі (21.05.2026 жылғы № 1-2-4-/14633) және Қазақстан Республикасы Ұлттық экономика министрлігі (17.06.2026 жылғы № 04-23/6276) тұжырымдамалық қолдау көрсетті.</w:t>
            </w:r>
          </w:p>
          <w:p w:rsidR="007612A3" w:rsidRPr="007612A3" w:rsidRDefault="007612A3" w:rsidP="007612A3">
            <w:pPr>
              <w:jc w:val="both"/>
              <w:rPr>
                <w:rFonts w:ascii="Times New Roman" w:hAnsi="Times New Roman" w:cs="Times New Roman"/>
                <w:sz w:val="24"/>
                <w:lang w:val="kk-KZ"/>
              </w:rPr>
            </w:pPr>
          </w:p>
          <w:p w:rsidR="007612A3" w:rsidRPr="007612A3" w:rsidRDefault="007612A3" w:rsidP="007612A3">
            <w:pPr>
              <w:jc w:val="both"/>
              <w:rPr>
                <w:rFonts w:ascii="Times New Roman" w:hAnsi="Times New Roman" w:cs="Times New Roman"/>
                <w:sz w:val="24"/>
                <w:lang w:val="kk-KZ"/>
              </w:rPr>
            </w:pPr>
          </w:p>
          <w:p w:rsidR="007612A3" w:rsidRPr="007612A3" w:rsidRDefault="007612A3" w:rsidP="007612A3">
            <w:pPr>
              <w:jc w:val="both"/>
              <w:rPr>
                <w:rFonts w:ascii="Times New Roman" w:hAnsi="Times New Roman" w:cs="Times New Roman"/>
                <w:sz w:val="24"/>
                <w:lang w:val="kk-KZ"/>
              </w:rPr>
            </w:pPr>
            <w:r w:rsidRPr="007612A3">
              <w:rPr>
                <w:rFonts w:ascii="Times New Roman" w:hAnsi="Times New Roman" w:cs="Times New Roman"/>
                <w:sz w:val="24"/>
                <w:lang w:val="kk-KZ"/>
              </w:rPr>
              <w:t>«Қазақстан қаржыгерлерінің қауымдастығы» ЗТБ мен «Атамекен» Қазақстан Республикасының Ұлттық кәсіпкерлер палатасы Қазақстан Республикасының мемлекеттік бағалы қағаздарын дамушы нарықтардың халықаралық индекстеріне енгізу бойынша шаралар ұсынды.</w:t>
            </w:r>
          </w:p>
          <w:p w:rsidR="007612A3" w:rsidRPr="007612A3" w:rsidRDefault="007612A3" w:rsidP="007612A3">
            <w:pPr>
              <w:jc w:val="both"/>
              <w:rPr>
                <w:rFonts w:ascii="Times New Roman" w:hAnsi="Times New Roman" w:cs="Times New Roman"/>
                <w:sz w:val="24"/>
                <w:lang w:val="kk-KZ"/>
              </w:rPr>
            </w:pPr>
          </w:p>
          <w:p w:rsidR="007612A3" w:rsidRPr="007612A3" w:rsidRDefault="007612A3" w:rsidP="007612A3">
            <w:pPr>
              <w:jc w:val="both"/>
              <w:rPr>
                <w:rFonts w:ascii="Times New Roman" w:hAnsi="Times New Roman" w:cs="Times New Roman"/>
                <w:sz w:val="24"/>
                <w:lang w:val="kk-KZ"/>
              </w:rPr>
            </w:pPr>
            <w:r w:rsidRPr="007612A3">
              <w:rPr>
                <w:rFonts w:ascii="Times New Roman" w:hAnsi="Times New Roman" w:cs="Times New Roman"/>
                <w:sz w:val="24"/>
                <w:lang w:val="kk-KZ"/>
              </w:rPr>
              <w:t>Қазақстан Республикасы Мәдениет және ақпарат министрлігі, Қазақстан Республикасы Көлік министрлігі ескертулердің жоқ екендігі туралы хабарлады.</w:t>
            </w:r>
          </w:p>
        </w:tc>
      </w:tr>
    </w:tbl>
    <w:p w:rsidR="007612A3" w:rsidRDefault="007612A3" w:rsidP="007612A3">
      <w:pPr>
        <w:ind w:firstLine="709"/>
        <w:jc w:val="both"/>
        <w:rPr>
          <w:rFonts w:ascii="Times New Roman" w:eastAsia="Times New Roman" w:hAnsi="Times New Roman" w:cs="Times New Roman"/>
          <w:b/>
          <w:bCs/>
          <w:sz w:val="24"/>
          <w:szCs w:val="24"/>
          <w:lang w:val="kk-KZ"/>
        </w:rPr>
      </w:pPr>
    </w:p>
    <w:p w:rsidR="007612A3" w:rsidRPr="007612A3" w:rsidRDefault="007612A3" w:rsidP="007612A3">
      <w:pPr>
        <w:ind w:firstLine="709"/>
        <w:jc w:val="both"/>
        <w:rPr>
          <w:rFonts w:ascii="Times New Roman" w:eastAsia="Times New Roman" w:hAnsi="Times New Roman" w:cs="Times New Roman"/>
          <w:b/>
          <w:bCs/>
          <w:sz w:val="24"/>
          <w:szCs w:val="24"/>
          <w:lang w:val="kk-KZ"/>
        </w:rPr>
      </w:pPr>
      <w:r w:rsidRPr="007612A3">
        <w:rPr>
          <w:rFonts w:ascii="Times New Roman" w:eastAsia="Times New Roman" w:hAnsi="Times New Roman" w:cs="Times New Roman"/>
          <w:b/>
          <w:bCs/>
          <w:sz w:val="24"/>
          <w:szCs w:val="24"/>
          <w:lang w:val="kk-KZ"/>
        </w:rPr>
        <w:t>11. Заң жобасының құрылымы мен мазмұны (заңнамалық актіні әзірлеу қажеттігі туралы шешім қабылданған жағдайда):</w:t>
      </w:r>
    </w:p>
    <w:p w:rsidR="007612A3" w:rsidRPr="007266C9" w:rsidRDefault="007612A3" w:rsidP="007612A3">
      <w:pPr>
        <w:pBdr>
          <w:top w:val="nil"/>
          <w:left w:val="nil"/>
          <w:bottom w:val="nil"/>
          <w:right w:val="nil"/>
          <w:between w:val="nil"/>
        </w:pBdr>
        <w:shd w:val="clear" w:color="auto" w:fill="FFFFFF"/>
        <w:ind w:firstLine="708"/>
        <w:jc w:val="both"/>
        <w:rPr>
          <w:rFonts w:ascii="Times New Roman" w:eastAsia="Times New Roman" w:hAnsi="Times New Roman" w:cs="Times New Roman"/>
          <w:sz w:val="24"/>
          <w:szCs w:val="24"/>
          <w:lang w:val="ru-RU"/>
        </w:rPr>
      </w:pPr>
      <w:r w:rsidRPr="00616B47">
        <w:rPr>
          <w:rFonts w:ascii="Times New Roman" w:hAnsi="Times New Roman"/>
          <w:b/>
          <w:sz w:val="24"/>
          <w:lang w:val="ru-RU"/>
        </w:rPr>
        <w:t>«Капитал нарығы</w:t>
      </w:r>
      <w:r w:rsidRPr="007266C9">
        <w:rPr>
          <w:rFonts w:ascii="Times New Roman" w:hAnsi="Times New Roman"/>
          <w:b/>
          <w:sz w:val="24"/>
          <w:lang w:val="ru-RU"/>
        </w:rPr>
        <w:t xml:space="preserve"> туралы» Қазақстан Республикасының Заңы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1-БӨЛІМ. ЖАЛПЫ ЕРЕЖЕЛЕР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1-ТАРАУ. НЕГІЗГІ ҰҒЫМДАР. КАПИТАЛ НАРЫҒЫН МЕМЛЕКЕТТIК РЕТТЕУДIҢ МАҚСАТЫ, МIНДЕТТЕРI ЖӘНЕ ҚАҒИДАТТАРЫ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1-бап. Осы Заңда қолданылатын негізгі ұғымдар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2-бап. Қазақстан Республикасының капитал нарығы туралы заңнамасы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3-бап. Капитал нарығын мемлекеттiк реттеудiң, бақылаудың және қадағалаудың негiзгi мақсаты, мiндеттерi мен қағидаттары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2-ТАРАУ. КАПИТАЛ НАРЫҒЫНЫҢ ОБЪЕКТІЛЕРІ МЕН СУБЪЕКТІЛЕРІ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4-бап. Капитал нарығының объектілері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5-бап. Капитал нарығының субъектілері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6-бап. Білікті инвестор. Білікті инвестор деп танылуы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2-БӨЛІМ. ЭМИССИЯЛЫҚ БАҒАЛЫ ҚАҒАЗДАР ЖӘНЕ КАПИТАЛ НАРЫҒЫНДА АЙНАЛЫСТАҒЫ ӨЗГЕ ДЕ ҚАРЖЫ ҚҰРАЛДАРЫ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3-ТАРАУ. ЭМИССИЯЛЫҚ БАҒАЛЫ ҚАҒАЗДАР ТУРАЛЫ ЖАЛПЫ ЕРЕЖЕЛЕР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7-бап. «Астана» халықаралық қаржы орталығының аумағында шығарылатын мемлекеттік және мемлекеттік емес эмиссиялық бағалы қағаздар, эмиссиялық бағалы қағаздар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8-бап. Шығарылған қаржы құралдарының тізілімі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4-ТАРАУ. МЕМЛЕКЕТТІК ЕМЕС ЭМИССИЯЛЫҚ БАҒАЛЫ ҚАҒАЗДАР ШЫҒАРУ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9-бап. Мемлекеттік емес эмиссиялық бағалы қағаздар шығаруды тіркеу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lastRenderedPageBreak/>
        <w:t>10-бап. Акциялар шығарылымын тіркеу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11-бап. Мемлекеттік емес облигациялар шығарылымын тіркеу. Мемлекеттік емес облигацияларды шығару шарттарына өзгерістерді және (немесе) толықтыруларды тіркеу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12-бап. Облигациялық бағдарламаны және оның шегінде мемлекеттік емес облигациялардың шығарылымдарын тіркеу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13-бап. Мемлекеттік емес эмиссиялық бағалы қағаздар шығаруды тіркеуден бас тарту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5-ТАРАУ. МЕМЛЕКЕТТІК ЕМЕС ЭМИССИЯЛЫҚ БАҒАЛЫ ҚАҒАЗДАРДЫ ОРНАЛАСТЫРУ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14-бап. Мемлекеттік емес эмиссиялық бағалы қағаздарды орналастыру туралы жалпы шарттар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15-бап. Мемлекеттік емес эмиссиялық бағалы қағаздарды бөлшек инвесторларға және (немесе) жария ұсыныс жолымен орналастыру ерекшеліктері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16-бап. Мемлекеттік емес эмиссиялық бағалы қағаздар шығарылымының проспектісі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17-бап. Мемлекеттік емес эмиссиялық бағалы қағаздар шығару проспектісін мақұлдау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18-бап. Проспектіні жариялау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19-бап. Мемлекеттік емес эмиссиялық бағалы қағаздарды орналастыруды тоқтата тұру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20-бап. Мемлекеттік емес эмиссиялық бағалы қағаздарға ақы төлеу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6-ТАРАУ. МЕМЛЕКЕТТІК ЕМЕС ЭМИССИЯЛЫҚ БАҒАЛЫ ҚАҒАЗДАРДЫҢ АЙНАЛЫСЫ, ОЛАРДЫ ӨТЕУ ЖӘНЕ ОЛАРДЫҢ КҮШІН ЖОЮ</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21-бап. Мемлекеттік емес эмиссиялық бағалы қағаздардың айналысы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22-бап. Облигацияларды ұстаушылардың жалпы жиналысы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23-бап. Облигацияларды ұстаушылардың өкілі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24-бап. Мемлекеттік емес эмиссиялық бағалы қағаздар айналысын тоқтата тұру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25-бап. Мемлекеттік емес эмиссиялық бағалы қағаздар бойынша кіріс төлеу. Төлем агенті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26-бап. Мемлекеттік емес облигацияларды мерзімінен бұрын өтеу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27-бап. Мемлекеттік емес эмиссиялық бағалы қағаздар шығарылымын тіркеуді жарамсыз деп тану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28-бап. Акциялар шығарылымының күшін жою</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29-бап. Мемлекеттік емес облигациялар шығарылымының күшін жою</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7-ТАРАУ. МЕМЛЕКЕТТІК ЕМЕС ЭМИССИЯЛЫҚ БАҒАЛЫ ҚАҒАЗДАРДЫҢ ЖЕКЕЛЕГЕН ТҮРЛЕРІН ШЫҒАРУ, ОРНАЛАСТЫРУ, АЙНАЛЫСҚА ЖІБЕРУ, ӨТЕУ ЖӘНЕ ОЛАРДЫҢ КҮШІН ЖОЮ ЕРЕКШЕЛІКТЕРІ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30-бап. Номиналы шетел валютасымен көрсетілген мемлекеттік емес облигациялар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31-бап. Қысқа мерзімді облигациялар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32-бап. Амортизацияланатын облигациялар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lastRenderedPageBreak/>
        <w:t>33-бап. Өтеу мерзімі жоқ мемлекеттік емес облигациялар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34-бап. Жеке орналастыруға жататын мемлекеттік емес облигациялар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35-бап. Айырбасталатын мемлекеттік емес облигациялар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36-бап. Инфрақұрылымдық мемлекеттік емес облигациялар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37-бап. Туынды бағалы қағаздар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38-бап. Орнықты дамудың мемлекеттік емес облигациялары және орнықты дамуға байланысты мемлекеттік емес облигациялар. Сыртқы бағалау (верификация)</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39-бап. Шет мемлекеттің аумағында мемлекеттік емес эмиссиялық бағалы қағаздарды шығару және (немесе) орналастыру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8-ТАРАУ. ИСЛАМ БАҒАЛЫ ҚАҒАЗДАРЫН ШЫҒАРУ, ОРНАЛАСТЫРУ, АЙНАЛЫСҚА ЖІБЕРУ, ӨТЕУ ЖӘНЕ КҮШІН ЖОЮ ЕРЕКШЕЛІКТЕРІ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40-бап. Исламдық қаржыландыру қағидаттары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41-бап. Ислам бағалы қағаздарының түрлері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42-бап. Исламдық қаржыландыру қағидаттары жөніндегі кеңес</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43-бап. Исламдық бағалы қағаздарды орналастырудан алынған қаражат есебінен қаржыландыру жөніндегі мәмілелерді исламдық қаржыландыру қағидаттарына сәйкес келмейді деп тану салдары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44-бап. Исламдық қаржыландыру жөніндегі консультативтік кеңес (немесе исламдық өнімдер мен қызметтер бойынша)</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45-бап. Исламдық жалдау сертификаттары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46-бап. Исламдық қатысу сертификаттары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47-бап. Кейінге қалдырылған төлемнің исламдық сертификаттары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48-бап. Исламдық прокьюременттік сертификаттар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49-бап. Исламдық агенттік сертификаттары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50-бап. Аралас исламдық сертификаттар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51-бап. Исламдық бағалы қағаздарды ұстаушылардың өкілі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52-бап. Исламдық арнайы қаржы компаниясы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9-ТАРАУ. ЭМИССИЯЛЫҚ БАҒАЛЫ ҚАҒАЗДАР БОЛЫП ТАБЫЛМАЙТЫН ҚАРЖЫ ҚҰРАЛДАРЫ ЖӘНЕ КАПИТАЛ НАРЫҒЫНДА АЙНАЛЫСҚА ТҮСЕТІН ӨЗГЕ ДЕ АКТИВТЕР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53-бап. Туынды қаржы құралдары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54-бап. Цифрлық қаржы активтері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55-бап. Капитал нарығында айналысқа түсетін активтер және өзге де қаржы құралдар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10-ТАРАУ. ЭМИССИЯЛЫҚ БАҒАЛЫ ҚАҒАЗДАРМЕН ЖӘНЕ ӨЗГЕ ДЕ ҚАРЖЫ ҚҰРАЛДАРЫМЕН ОПЕРАЦИЯЛАР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lastRenderedPageBreak/>
        <w:t>56-бап. Эмиссиялық бағалы қағаздарға және (немесе) өзге де қаржы құралдарына құқықтар мен ауыртпалықтарды тіркеу жөніндегі жалпы ережелер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57-бап. Эмиссиялық бағалы қағаздарға және (немесе) өзге қаржы құралдарына қатысты кепілді және (немесе) өзге де ауыртпалықты тіркеу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58-бап. Эмиссиялық бағалы қағаздарға және (немесе) өзге де қаржы құралдарына қатысты құқықтарды растау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59-бап. Орталық депозитарийдің есепке алу жүйесінде ашылған шетелдік есепке алу ұйымының дербес шотындағы құқықтар мен ауыртпалықтарды есепке алу және растау ерекшеліктері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60-бап. Эмиссиялық бағалы қағаздармен және (немесе) өзге қаржы құралдарымен қаржыландыру жөніндегі мәмілелер (операциялар)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61-бап. Мәмілелер бойынша бағалы қағаздармен қаржыландыруды қамтамасыз ету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62-бап. Репо операциялары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63-бап. Эмиссиялық бағалы қағаздардың және (немесе) өзге де қаржы құралдарының қарыз шарты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64-бап. Брокердің бірінші санаттағы маржалық мәмілелерді қаржыландыруы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65-бап. Эмиссиялық бағалы қағаздарды және (немесе) өзге де қаржы құралдарын қысқа сату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66-бап. Эмиссиялық бағалы қағаздармен және (немесе) өзге қаржы құралдарымен мәмілелер (операциялар) бойынша есеп айырысулар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67-бап. Эмиссиялық бағалы қағаздардың және (немесе) өзге де қаржы құралдарының жеткізілмеуін болғызбау жөніндегі шаралар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68-бап. Капитал нарығындағы мәмілелер және өзге де операциялар бойынша неттинг және тарату неттингі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69-бап. Операцияларды тоқтата тұру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70-бап. Тәркілеу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3-БӨЛІМ. КӘСІБИ ҚАТЫСУШЫЛАР ЖӘНЕ ИНФРАҚҰРЫЛЫМДЫҚ ҰЙЫМДАР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11-ТАРАУ. КӘСІБИ ҚАТЫСУШЫЛАР МЕН ИНФРАҚҰРЫЛЫМДЫҚ ҰЙЫМДАР ТУРАЛЫ ЖАЛПЫ ЕРЕЖЕЛЕР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71-бап. Капитал нарығындағы кәсіптік қызмет түрлері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72-бап. Кәсіби қатысушының, инфрақұрылымдық ұйымның қызметін шектеу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12-ТАРАУ. КӘСІБИ ҚАТЫСУШЫНЫ, ИНФРАҚҰРЫЛЫМДЫҚ ҰЙЫМДЫ ҚҰРУ ЖӘНЕ ЛИЦЕНЗИЯЛАУ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73-бап. Кәсіби қатысушының, инфрақұрылымдық ұйымның құрылтайшылары мен акционерлері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74-бап. Кәсіби қатысушының, инфрақұрылымдық ұйымның ұйымдық-құқықтық нысаны және жарғылық капиталы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75-бап. Капитал нарығында кәсіптік қызметті лицензиялау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76-бап. Капитал нарығында кәсіптік қызметті жүзеге асыруға лицензия беруден (қайта ресімдеуден) бас тарту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13-ТАРАУ. КӘСІБИ ҚАТЫСУШЫНЫҢ, ИНФРАҚҰРЫЛЫМДЫҚ ҰЙЫМНЫҢ КОРПОРАТИВТІК БАСҚАРУ ЕРЕКШЕЛІКТЕРІ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77-бап. Кәсіби қатысушының, инфрақұрылымдық ұйымның басшы қызметкерлері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78-бап. Кәсіби қатысушының, инфрақұрылымдық ұйымның ұйымдық құрылымына қойылатын талаптар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lastRenderedPageBreak/>
        <w:t>79-бап. Инфрақұрылымдық ұйымның, инвестициялық портфельді басқарушының, бірінші санаттағы брокердің тәуелсіз директорлары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80-бап. Кәсіби қатысушының, инфрақұрылымдық ұйымның тәуекелдерді басқару және ішкі бақылау жүйесі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81-бап. Кәсіби қатысушының, инфрақұрылымдық ұйымның акционерлерінің жалпы жиналысын өткізу ерекшеліктері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14-ТАРАУ. ДИЛЕРЛІК ЖӘНЕ (НЕМЕСЕ) БРОКЕРЛІК ҚЫЗМЕТ</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82-бап. Дилерлік және (немесе) брокерлік қызмет туралы жалпы ережелер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83-бап. Брокердің мәмілелер жасауы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15-ТАРАУ. ИНВЕСТИЦИЯЛЫҚ ПОРТФЕЛЬДІ БАСҚАРУ ЖӘНЕ ИНВЕСТИЦИЯЛЫҚ КОНСУЛЬТАЦИЯ БЕРУ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84-бап. Инвестициялық портфельді басқару жөніндегі қызметті жүзеге асыру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85-бап. Инвестициялық портфельді басқарушының функциялары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86-бап. Инвестициялық комитеттің қызметі. Инвестициялық комитет мүшелеріне қойылатын талаптар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87-бап. Инвестициялық портфельді басқарушының ірі қатысушысы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88-бап. Инвестициялық консультация беру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16-ТАРАУ. КАСТОДИАНДЫҚ ҚЫЗМЕТ</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89-бап. Кастодиандық қызметті жүзеге асыру тәртібі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90-бап. Кастодианның функциялары мен міндеттері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91-бап. Кастодиандық қызмет көрсету жөніндегі шарт</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17-ТАРАУ. ТРАНСФЕР-АГЕНТТІК ҚЫЗМЕТ</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92-бап. Трансфер-агенттік қызметті жүзеге асыру шарттары мен тәртібі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93-бап. Трансфер-агенттің функциялары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18-ТАРАУ. НОМИНАЛДЫ ҰСТАУ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94-бап. Номиналды ұстауды жүзеге асыру тәртібі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95-бап. Номиналды ұстаушының міндеттері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96-бап. Номиналды ұстаушының функциялары. Номиналды ұстаушының функцияларын жүзеге асыруға байланысты тыйымдар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97-бап. Номиналды ұстау туралы шарт</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19-ТАРАУ. ОРТАЛЫҚ ДЕПОЗИТАРИЙ</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98-бап. Орталық депозитарийдің қызметі туралы жалпы ережелер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99-бап. Орталық депозитарийді басқару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100-бап. Орталық депозитарийдің қызметін жүзеге асыру тәртібі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101-бап. Талап етілмеген ақшаны есепке алу үшін орталық депозитарийде ашылған шоттағы есепте тұрған активтерді басқару тәртібі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102-бап. Орталық депозитарийдің қағидалар жинағы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lastRenderedPageBreak/>
        <w:t>103-бап. Орталық депозитарийдің қызметін шектеу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20-ТАРАУ. ҚАРЖЫ ҚҰРАЛДАРЫ САУДАСЫН ҰЙЫМДАСТЫРУ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104-бап. Сауда-саттықты ұйымдастырушының ұйымдық құрылымы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105-бап. Сауда-саттықты ұйымдастырушыны басқару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106-бап. Қор биржасының ішкі құжаттары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107-бап. Қор биржасының мүшелері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108-бап. Қор биржасының қызметін қаржыландыру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109-бап. Қор биржасының қызметі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110-бап. Қор биржасының ресми тізімі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21-ТАРАУ. КЛИРИНГТІК ҚЫЗМЕТ</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111-бап. Клирингтік ұйымның қызметіне қойылатын жалпы талаптар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112-бап. Клирингтік ұйымның функциялары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113-бап. Клирингтік ұйымның қағидалары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114-бап. Клирингтік ұйымның жауапкершілігін шектеу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115-бап. Клирингтік қатысушыларға қойылатын талаптар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116-бап. Клирингтік ұйымда есепке алу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22-ТАРАУ. ОРТАЛЫҚ КОНТРАГЕНТ</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117-бап. Орталық контрагенттің қызметі туралы жалпы ережелер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118-бап. Орталық контрагенттің жауапкершілігін шектеу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119-бап. Орталық контрагенттің тәуекел-менеджменті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120-бап. Өтімділікті басқару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121-бап. Дефолтты реттеу рәсімдері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122-бап. Дефолтты реттеу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23-ТАРАУ. ЕСЕП АЙЫРЫСУ ҰЙЫМЫ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123-бап. Клирингтік қызмет көрсетуге берілген мәмілелер бойынша есеп айырысуды жүзеге асыру жөніндегі жалпы ережелер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124-бап. Клирингтік ұйымға қызмет көрсету кезіндегі есеп айырысу ұйымының функциялары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125-бап. Есеп айырысу ұйымының қағидалары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126-бап. Клиринг қорытындылары бойынша есеп айырысуды жүзеге асыру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127-бап. Нұсқаулықтардың (бұйрықтардың) қайтарымсыздығы және есеп айырысулардың аяқталуы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lastRenderedPageBreak/>
        <w:t>128-бап. Маржалық қамтамасыз ету, толық қамтамасыз ету және клирингтік ұйымдарға жарналар, клирингтік ұйымның резервтік қорларының қаражаты болып табылатын ақша мен активтерге тыйым салу және өндіріп алу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24-ТАРАУ. КАПИТАЛ НАРЫҒЫНДАҒЫ КӘСІПТІК ҚАУЫМДАСТЫҚТАР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129-бап. Қазақстан кәсіптік қауымдастығының құқықтық жағдайы, міндеттері мен функциялары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130-бап. Қазақстан кәсіптік қауымдастығының ішкі құжаттары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131-бап. Қазақстан кәсіптік қауымдастығының уәкілетті органмен өзара қарым-қатынасы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132-бап. Қазақстан кәсіптік қауымдастығына мүшелікке қабылдау тәртібі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133-бап. Қазақстан кәсіптік қауымдастығына мүшелікті тоқтату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134-бап. Қазақстан кәсіптік қауымдастығы мүшелерінің клиенттерінің құқықтары мен мүдделерін қорғау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4-БӨЛІМ. АҚПАРАТТЫ ҚОРҒАУ ЖӘНЕ АШУ, КАПИТАЛ НАРЫҒЫНДАҒЫ ІС-ҚИМЫЛ ҚАҒИДАЛАРЫ ЖӘНЕ ИНВЕСТОРЛАРДЫҢ ҚҰҚЫҚТАРЫН ҚОРҒАУ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25-ТАРАУ. КАПИТАЛ НАРЫҒЫНДАҒЫ АҚПАРАТТЫ ҚОРҒАУ ЖӘНЕ АШУ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135-бап. Капитал нарығындағы коммерциялық құпия және оны ашу тәртібі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136-бап. Клирингтік қызмет туралы коммерциялық құпия</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137-бап. Капитал нарығындағы киберқауіпсіздік</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138-бап. Кәсіби қатысушыларға ақпаратты жинау және қорғау жөніндегі талаптар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139-бап. Эмитенттің ақпаратты ашуы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140-бап. Кәсіби қатысушының ақпаратты ашуы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141-бап. Номиналды ұстаушының ақпаратты ашуы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142-бап. Қор биржасының ақпаратты ашуы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143-бап. Инвестор мен тіркелген тұлғаның ақпаратты ашуы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144-бап. Уәкілетті органның ақпарат алуға құқығы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26-ТАРАУ. КАПИТАЛ НАРЫҒЫНДАҒЫ ІС-ҚИМЫЛ ҚАҒИДАЛАРЫ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145-бап. Капитал нарығында адал емес іс-қимылға тыйым салу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146-бап. Капитал нарығында айла-шарғы жасауға тыйым салу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147-бап. Капитал нарығында инсайдерлік ақпаратқа билік ету және оны пайдалануға шектеулер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27-ТАРАУ. КАПИТАЛ НАРЫҒЫНДА ИНВЕСТОРЛАРДЫҢ ҚҰҚЫҚТАРЫН ҚОРҒАУ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148-бап. Өтініш берушілердің өтініштерін қарау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149-бап. Қаржы омбудсманы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150-бап. Капитал нарығының кәсіби қатысушысы тарататын және орналастыратын жарнама</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lastRenderedPageBreak/>
        <w:t>5-БӨЛІМ. КАПИТАЛ НАРЫҒЫНДАҒЫ ҚЫЗМЕТТІ РЕТТЕУ, БАҚЫЛАУ ЖӘНЕ ҚАДАҒАЛАУ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28-ТАРАУ. ҚАРЖЫЛЫҚ ОРНЫҚТЫЛЫҚТЫ ҚАМТАМАСЫЗ ЕТУ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151-бап. Уәкілетті органның құзыреті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152-бап. Кәсіби қатысушы міндетті түрде сақтауға тиіс пруденциялық нормативтер, өзге де көрсеткіштер және қаржылық орнықтылық өлшемшарттары (нормативтері)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153-бап. Капитал нарығындағы қызмет туралы есептер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154-бап. Кәсіби қатысушының есепке алуы және есептілігі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155-бап. Инвестициялық портфельді басқарушының ірі қатысушысының есептілігі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156-бап. Кәсіби қатысушының, инфрақұрылымдық ұйымның және инвестициялық портфельді басқарушының ірі қатысушысының аудиті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157-бап. Құжаттарды сақтау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29-ТАРАУ. КАПИТАЛ НАРЫҒЫНДАҒЫ БАҚЫЛАУ ЖӘНЕ ҚАДАҒАЛАУ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158-бап. Қадағалап ден қою шаралары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159-бап. Қадағалап ден қоюдың ұсынымдық шаралары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160-бап. Қаржылық жағдайды жақсарту және (немесе) тәуекелдерді барынша азайту жөніндегі шаралар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161-бап. Инвестициялық портфельді басқарушының ірі қатысушысының белгілеріне ие тұлғаларға және инвестициялық портфельді басқарушының ірі қатысушыларына қолданылатын қадағалап ден қоюдың мәжбүрлеу шаралары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162-бап. Санкциялар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163-бап. Капитал нарығында лицензияның қолданылуын тоқтата тұру немесе лицензиядан айыру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164-бап. Капитал нарығында лицензиядан айырудың салдары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30-ТАРАУ. КҮШЕЙТІЛГЕН ҚАДАҒАЛАУ, ҚАРЖЫЛЫҚ ОРНЫҚТЫЛЫҚТЫ ҚАЛПЫНА КЕЛТІРУ ЖӘНЕ ЖҮЙЕЛІК МАҢЫЗЫ БАР ИНФРАҚҰРЫЛЫМДЫҚ ҰЙЫМДЫ РЕТТЕУ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165-бап. Жүйелік маңызы бар инфрақұрылымдық ұйымның қаржылық орнықтылығының нашарлау белгілері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166-бап. Жүйелік маңызы бар инфрақұрылымдық ұйымға қатысты күшейтілген қадағалау режимі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167-бап. Жүйелік маңызы бар инфрақұрылымдық ұйымның қаржылық орнықтылығын қалпына келтіру жоспары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168-бап. Жүйелік маңызы бар инфрақұрылымдық ұйымның қаржылық орнықтылығын қалпына келтіру режимі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169-бап. Жүйелік маңызы бар инфрақұрылымдық ұйымды реттеу жоспары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170-бап. Жүйелік маңызы бар инфрақұрылымдық ұйымның қызмет қабілетін бағалау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171-бап. Жүйелік маңызы бар инфрақұрылымдық ұйымды реттеу режимі</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172-бап. Жүйелік маңызы бар инфрақұрылымдық ұйымды реттеу құралдары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lastRenderedPageBreak/>
        <w:t>173-бап. Жүйелік маңызы бар инфрақұрылымдық ұйымды реттеу режимін тоқтату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6-БӨЛІМ. АРНАЙЫ, ӨТПЕЛІ ЖӘНЕ ҚОРЫТЫНДЫ ЕРЕЖЕЛЕР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31-ТАРАУ. АРНАЙЫ, ӨТПЕЛІ ЖӘНЕ ҚОРЫТЫНДЫ ЕРЕЖЕЛЕР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174-бап. Осы Заңның қолданылу аясы</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175-бап. Өтпелі ережелер</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176-бап. Уәкілетті органның шешімдеріне және әрекеттеріне (әрекетсіздігіне) шағымдану</w:t>
      </w:r>
    </w:p>
    <w:p w:rsidR="000823FA" w:rsidRPr="000823FA" w:rsidRDefault="000823FA" w:rsidP="000823FA">
      <w:pPr>
        <w:ind w:firstLine="709"/>
        <w:jc w:val="both"/>
        <w:rPr>
          <w:rFonts w:ascii="Times New Roman" w:eastAsia="Times New Roman" w:hAnsi="Times New Roman" w:cs="Times New Roman"/>
          <w:sz w:val="24"/>
          <w:szCs w:val="24"/>
          <w:lang w:val="ru-RU"/>
        </w:rPr>
      </w:pPr>
      <w:r w:rsidRPr="000823FA">
        <w:rPr>
          <w:rFonts w:ascii="Times New Roman" w:eastAsia="Times New Roman" w:hAnsi="Times New Roman" w:cs="Times New Roman"/>
          <w:sz w:val="24"/>
          <w:szCs w:val="24"/>
          <w:lang w:val="ru-RU"/>
        </w:rPr>
        <w:t>177-бап. Қазақстан Республикасының капитал нарығы туралы заңнамасын бұзғаны үшін жауаптылық</w:t>
      </w:r>
    </w:p>
    <w:p w:rsidR="000823FA" w:rsidRDefault="000823FA" w:rsidP="000823FA">
      <w:pPr>
        <w:ind w:firstLine="709"/>
        <w:jc w:val="both"/>
        <w:rPr>
          <w:rFonts w:ascii="Times New Roman" w:eastAsia="Times New Roman" w:hAnsi="Times New Roman" w:cs="Times New Roman"/>
          <w:b/>
          <w:bCs/>
          <w:sz w:val="24"/>
          <w:szCs w:val="24"/>
          <w:lang w:val="ru-RU"/>
        </w:rPr>
      </w:pPr>
      <w:r w:rsidRPr="000823FA">
        <w:rPr>
          <w:rFonts w:ascii="Times New Roman" w:eastAsia="Times New Roman" w:hAnsi="Times New Roman" w:cs="Times New Roman"/>
          <w:sz w:val="24"/>
          <w:szCs w:val="24"/>
          <w:lang w:val="ru-RU"/>
        </w:rPr>
        <w:t>178-бап. Осы Заңды қолданысқа енгізу тәртібі</w:t>
      </w:r>
      <w:r w:rsidRPr="000823FA">
        <w:rPr>
          <w:rFonts w:ascii="Times New Roman" w:eastAsia="Times New Roman" w:hAnsi="Times New Roman" w:cs="Times New Roman"/>
          <w:b/>
          <w:bCs/>
          <w:sz w:val="24"/>
          <w:szCs w:val="24"/>
          <w:lang w:val="ru-RU"/>
        </w:rPr>
        <w:t xml:space="preserve"> </w:t>
      </w:r>
    </w:p>
    <w:p w:rsidR="000823FA" w:rsidRDefault="000823FA" w:rsidP="000823FA">
      <w:pPr>
        <w:ind w:firstLine="709"/>
        <w:jc w:val="both"/>
        <w:rPr>
          <w:rFonts w:ascii="Times New Roman" w:eastAsia="Times New Roman" w:hAnsi="Times New Roman" w:cs="Times New Roman"/>
          <w:b/>
          <w:bCs/>
          <w:sz w:val="24"/>
          <w:szCs w:val="24"/>
          <w:lang w:val="ru-RU"/>
        </w:rPr>
      </w:pPr>
    </w:p>
    <w:p w:rsidR="00BA6E6C" w:rsidRPr="00BA6E6C" w:rsidRDefault="00BA6E6C" w:rsidP="000823FA">
      <w:pPr>
        <w:ind w:firstLine="709"/>
        <w:jc w:val="both"/>
        <w:rPr>
          <w:rFonts w:ascii="Times New Roman" w:eastAsia="Times New Roman" w:hAnsi="Times New Roman" w:cs="Times New Roman"/>
          <w:b/>
          <w:bCs/>
          <w:sz w:val="24"/>
          <w:szCs w:val="24"/>
          <w:lang w:val="kk-KZ"/>
        </w:rPr>
      </w:pPr>
      <w:r w:rsidRPr="00BA6E6C">
        <w:rPr>
          <w:rFonts w:ascii="Times New Roman" w:eastAsia="Times New Roman" w:hAnsi="Times New Roman" w:cs="Times New Roman"/>
          <w:b/>
          <w:bCs/>
          <w:sz w:val="24"/>
          <w:szCs w:val="24"/>
          <w:lang w:val="kk-KZ"/>
        </w:rPr>
        <w:t>«Қазақстан Республикасының кейбір заңнамалық актілеріне капитал нарығы мәселелері бойынша өзгерістер мен толықтырулар енгізу туралы» Қазақстан Республикасының Заңы</w:t>
      </w:r>
    </w:p>
    <w:p w:rsidR="00BA6E6C" w:rsidRPr="00BA6E6C" w:rsidRDefault="00BA6E6C" w:rsidP="00BA6E6C">
      <w:pPr>
        <w:ind w:firstLine="709"/>
        <w:jc w:val="both"/>
        <w:rPr>
          <w:rFonts w:ascii="Times New Roman" w:hAnsi="Times New Roman"/>
          <w:sz w:val="24"/>
          <w:lang w:val="kk-KZ"/>
        </w:rPr>
      </w:pPr>
      <w:r w:rsidRPr="00BA6E6C">
        <w:rPr>
          <w:rFonts w:ascii="Times New Roman" w:eastAsia="Times New Roman" w:hAnsi="Times New Roman" w:cs="Times New Roman"/>
          <w:color w:val="000000"/>
          <w:sz w:val="24"/>
          <w:szCs w:val="24"/>
          <w:lang w:val="kk-KZ"/>
        </w:rPr>
        <w:t>Заң жобасы 2 баптан тұрады:</w:t>
      </w:r>
    </w:p>
    <w:p w:rsidR="00BA6E6C" w:rsidRPr="00BA6E6C" w:rsidRDefault="00BA6E6C" w:rsidP="00BA6E6C">
      <w:pPr>
        <w:ind w:firstLine="709"/>
        <w:jc w:val="both"/>
        <w:rPr>
          <w:rFonts w:ascii="Times New Roman" w:eastAsia="Times New Roman" w:hAnsi="Times New Roman" w:cs="Times New Roman"/>
          <w:color w:val="000000"/>
          <w:sz w:val="24"/>
          <w:szCs w:val="24"/>
          <w:lang w:val="kk-KZ"/>
        </w:rPr>
      </w:pPr>
      <w:r w:rsidRPr="00BA6E6C">
        <w:rPr>
          <w:rFonts w:ascii="Times New Roman" w:eastAsia="Times New Roman" w:hAnsi="Times New Roman" w:cs="Times New Roman"/>
          <w:color w:val="000000"/>
          <w:sz w:val="24"/>
          <w:szCs w:val="24"/>
          <w:lang w:val="kk-KZ"/>
        </w:rPr>
        <w:t>1-бап  – заңнамалық актілерге өзгерістер мен толықтырулар енгізуді көздейді:</w:t>
      </w:r>
    </w:p>
    <w:p w:rsidR="00BA6E6C" w:rsidRPr="00BA6E6C" w:rsidRDefault="00BA6E6C" w:rsidP="00BA6E6C">
      <w:pPr>
        <w:ind w:firstLine="709"/>
        <w:jc w:val="both"/>
        <w:rPr>
          <w:rFonts w:ascii="Times New Roman" w:eastAsia="Times New Roman" w:hAnsi="Times New Roman" w:cs="Times New Roman"/>
          <w:color w:val="000000"/>
          <w:sz w:val="24"/>
          <w:szCs w:val="24"/>
          <w:lang w:val="kk-KZ"/>
        </w:rPr>
      </w:pPr>
      <w:r w:rsidRPr="00BA6E6C">
        <w:rPr>
          <w:rFonts w:ascii="Times New Roman" w:eastAsia="Times New Roman" w:hAnsi="Times New Roman" w:cs="Times New Roman"/>
          <w:color w:val="000000"/>
          <w:sz w:val="24"/>
          <w:szCs w:val="24"/>
          <w:lang w:val="kk-KZ"/>
        </w:rPr>
        <w:t>- 1994 жылғы 27 желтоқсандағы Қазақстан Республикасының Азаматтық кодексі;</w:t>
      </w:r>
    </w:p>
    <w:p w:rsidR="00BA6E6C" w:rsidRPr="00BA6E6C" w:rsidRDefault="00BA6E6C" w:rsidP="00BA6E6C">
      <w:pPr>
        <w:ind w:firstLine="709"/>
        <w:jc w:val="both"/>
        <w:rPr>
          <w:rFonts w:ascii="Times New Roman" w:eastAsia="Times New Roman" w:hAnsi="Times New Roman" w:cs="Times New Roman"/>
          <w:color w:val="000000"/>
          <w:sz w:val="24"/>
          <w:szCs w:val="24"/>
          <w:lang w:val="kk-KZ"/>
        </w:rPr>
      </w:pPr>
      <w:r w:rsidRPr="00BA6E6C">
        <w:rPr>
          <w:rFonts w:ascii="Times New Roman" w:eastAsia="Times New Roman" w:hAnsi="Times New Roman" w:cs="Times New Roman"/>
          <w:sz w:val="24"/>
          <w:szCs w:val="24"/>
          <w:lang w:val="kk-KZ"/>
        </w:rPr>
        <w:t xml:space="preserve">- </w:t>
      </w:r>
      <w:r w:rsidRPr="00BA6E6C">
        <w:rPr>
          <w:rFonts w:ascii="Times New Roman" w:eastAsia="Times New Roman" w:hAnsi="Times New Roman" w:cs="Times New Roman"/>
          <w:color w:val="000000"/>
          <w:sz w:val="24"/>
          <w:szCs w:val="24"/>
          <w:lang w:val="kk-KZ"/>
        </w:rPr>
        <w:t>1999 жылғы 1 шілдедегі Қазақстан Республикасының Азаматтық кодексі (Ерекше бөлім);</w:t>
      </w:r>
    </w:p>
    <w:p w:rsidR="00BA6E6C" w:rsidRPr="00BA6E6C" w:rsidRDefault="00BA6E6C" w:rsidP="00BA6E6C">
      <w:pPr>
        <w:ind w:firstLine="709"/>
        <w:jc w:val="both"/>
        <w:rPr>
          <w:rFonts w:ascii="Times New Roman" w:eastAsia="Times New Roman" w:hAnsi="Times New Roman" w:cs="Times New Roman"/>
          <w:sz w:val="24"/>
          <w:szCs w:val="24"/>
          <w:lang w:val="kk-KZ"/>
        </w:rPr>
      </w:pPr>
      <w:r w:rsidRPr="00BA6E6C">
        <w:rPr>
          <w:rFonts w:ascii="Times New Roman" w:eastAsia="Times New Roman" w:hAnsi="Times New Roman" w:cs="Times New Roman"/>
          <w:sz w:val="24"/>
          <w:szCs w:val="24"/>
          <w:lang w:val="kk-KZ"/>
        </w:rPr>
        <w:t xml:space="preserve">- 2003 жылғы 20 маусымдағы Қазақстан Республикасының Жер кодексі; </w:t>
      </w:r>
    </w:p>
    <w:p w:rsidR="00BA6E6C" w:rsidRPr="00BA6E6C" w:rsidRDefault="00BA6E6C" w:rsidP="00BA6E6C">
      <w:pPr>
        <w:ind w:firstLine="709"/>
        <w:jc w:val="both"/>
        <w:rPr>
          <w:rFonts w:ascii="Times New Roman" w:hAnsi="Times New Roman" w:cs="Times New Roman"/>
          <w:sz w:val="24"/>
          <w:szCs w:val="24"/>
          <w:lang w:val="kk-KZ"/>
        </w:rPr>
      </w:pPr>
      <w:r w:rsidRPr="00BA6E6C">
        <w:rPr>
          <w:rFonts w:ascii="Times New Roman" w:eastAsia="Times New Roman" w:hAnsi="Times New Roman" w:cs="Times New Roman"/>
          <w:sz w:val="24"/>
          <w:szCs w:val="24"/>
          <w:lang w:val="kk-KZ"/>
        </w:rPr>
        <w:t xml:space="preserve">- </w:t>
      </w:r>
      <w:r w:rsidRPr="00BA6E6C">
        <w:rPr>
          <w:rFonts w:ascii="Times New Roman" w:hAnsi="Times New Roman" w:cs="Times New Roman"/>
          <w:sz w:val="24"/>
          <w:szCs w:val="24"/>
          <w:lang w:val="kk-KZ"/>
        </w:rPr>
        <w:t>2015 жылғы 29 қазандағы Қазақстан Республикасының Кәсіпкерлік кодексі;</w:t>
      </w:r>
    </w:p>
    <w:p w:rsidR="00BA6E6C" w:rsidRPr="00BA6E6C" w:rsidRDefault="00BA6E6C" w:rsidP="00BA6E6C">
      <w:pPr>
        <w:tabs>
          <w:tab w:val="left" w:pos="1134"/>
        </w:tabs>
        <w:ind w:firstLine="709"/>
        <w:contextualSpacing/>
        <w:jc w:val="both"/>
        <w:rPr>
          <w:rFonts w:ascii="Times New Roman" w:hAnsi="Times New Roman" w:cs="Times New Roman"/>
          <w:sz w:val="24"/>
          <w:szCs w:val="24"/>
          <w:lang w:val="kk-KZ"/>
        </w:rPr>
      </w:pPr>
      <w:r w:rsidRPr="00BA6E6C">
        <w:rPr>
          <w:rFonts w:ascii="Times New Roman" w:eastAsia="Times New Roman" w:hAnsi="Times New Roman" w:cs="Times New Roman"/>
          <w:sz w:val="24"/>
          <w:szCs w:val="24"/>
          <w:lang w:val="kk-KZ"/>
        </w:rPr>
        <w:t xml:space="preserve">- </w:t>
      </w:r>
      <w:r w:rsidRPr="00BA6E6C">
        <w:rPr>
          <w:rFonts w:ascii="Times New Roman" w:hAnsi="Times New Roman" w:cs="Times New Roman"/>
          <w:sz w:val="24"/>
          <w:szCs w:val="24"/>
          <w:lang w:val="kk-KZ"/>
        </w:rPr>
        <w:t>2015 жылғы 31 қазандағы Қазақстан Республикасының Азаматтық процессуалдық кодексі;</w:t>
      </w:r>
    </w:p>
    <w:p w:rsidR="00BA6E6C" w:rsidRPr="00BA6E6C" w:rsidRDefault="00BA6E6C" w:rsidP="00BA6E6C">
      <w:pPr>
        <w:ind w:firstLine="709"/>
        <w:jc w:val="both"/>
        <w:rPr>
          <w:rFonts w:ascii="Times New Roman" w:eastAsia="Times New Roman" w:hAnsi="Times New Roman" w:cs="Times New Roman"/>
          <w:sz w:val="24"/>
          <w:szCs w:val="24"/>
          <w:lang w:val="kk-KZ"/>
        </w:rPr>
      </w:pPr>
      <w:r w:rsidRPr="00BA6E6C">
        <w:rPr>
          <w:rFonts w:ascii="Times New Roman" w:eastAsia="Times New Roman" w:hAnsi="Times New Roman" w:cs="Times New Roman"/>
          <w:sz w:val="24"/>
          <w:szCs w:val="24"/>
          <w:lang w:val="kk-KZ"/>
        </w:rPr>
        <w:t xml:space="preserve">- 2021 жылғы 2 қаңтардағы Қазақстан Республикасының Экологиялық кодексі; </w:t>
      </w:r>
    </w:p>
    <w:p w:rsidR="00BA6E6C" w:rsidRPr="00BA6E6C" w:rsidRDefault="00BA6E6C" w:rsidP="00BA6E6C">
      <w:pPr>
        <w:ind w:firstLine="709"/>
        <w:jc w:val="both"/>
        <w:rPr>
          <w:rFonts w:ascii="Times New Roman" w:hAnsi="Times New Roman" w:cs="Times New Roman"/>
          <w:sz w:val="24"/>
          <w:szCs w:val="24"/>
          <w:lang w:val="kk-KZ"/>
        </w:rPr>
      </w:pPr>
      <w:r w:rsidRPr="00BA6E6C">
        <w:rPr>
          <w:rFonts w:ascii="Times New Roman" w:eastAsia="Times New Roman" w:hAnsi="Times New Roman" w:cs="Times New Roman"/>
          <w:sz w:val="24"/>
          <w:szCs w:val="24"/>
          <w:lang w:val="kk-KZ"/>
        </w:rPr>
        <w:t xml:space="preserve">- </w:t>
      </w:r>
      <w:r w:rsidRPr="00BA6E6C">
        <w:rPr>
          <w:rFonts w:ascii="Times New Roman" w:hAnsi="Times New Roman" w:cs="Times New Roman"/>
          <w:sz w:val="24"/>
          <w:szCs w:val="24"/>
          <w:lang w:val="kk-KZ"/>
        </w:rPr>
        <w:t>2023 жылғы 20 сәуірдегі Қазақстан Республикасының Әлеуметтік кодексі;</w:t>
      </w:r>
    </w:p>
    <w:p w:rsidR="00BA6E6C" w:rsidRPr="00BA6E6C" w:rsidRDefault="00BA6E6C" w:rsidP="00BA6E6C">
      <w:pPr>
        <w:ind w:firstLine="709"/>
        <w:jc w:val="both"/>
        <w:rPr>
          <w:rFonts w:ascii="Times New Roman" w:hAnsi="Times New Roman" w:cs="Times New Roman"/>
          <w:sz w:val="24"/>
          <w:szCs w:val="24"/>
          <w:lang w:val="kk-KZ"/>
        </w:rPr>
      </w:pPr>
      <w:r w:rsidRPr="00BA6E6C">
        <w:rPr>
          <w:rFonts w:ascii="Times New Roman" w:eastAsia="Times New Roman" w:hAnsi="Times New Roman" w:cs="Times New Roman"/>
          <w:sz w:val="24"/>
          <w:szCs w:val="24"/>
          <w:lang w:val="kk-KZ"/>
        </w:rPr>
        <w:t xml:space="preserve">- </w:t>
      </w:r>
      <w:r w:rsidRPr="00BA6E6C">
        <w:rPr>
          <w:rFonts w:ascii="Times New Roman" w:hAnsi="Times New Roman" w:cs="Times New Roman"/>
          <w:sz w:val="24"/>
          <w:szCs w:val="24"/>
          <w:lang w:val="kk-KZ"/>
        </w:rPr>
        <w:t>2025 жылғы 15 наурыздағы Қазақстан Республикасының Бюджеттік кодексі;</w:t>
      </w:r>
    </w:p>
    <w:p w:rsidR="00BA6E6C" w:rsidRDefault="00BA6E6C" w:rsidP="00BA6E6C">
      <w:pPr>
        <w:ind w:left="709"/>
        <w:jc w:val="both"/>
        <w:rPr>
          <w:rFonts w:ascii="Times New Roman" w:eastAsia="Times New Roman" w:hAnsi="Times New Roman" w:cs="Times New Roman"/>
          <w:sz w:val="24"/>
          <w:szCs w:val="24"/>
          <w:lang w:val="kk-KZ"/>
        </w:rPr>
      </w:pPr>
      <w:r w:rsidRPr="00BA6E6C">
        <w:rPr>
          <w:rFonts w:ascii="Times New Roman" w:eastAsia="Times New Roman" w:hAnsi="Times New Roman" w:cs="Times New Roman"/>
          <w:sz w:val="24"/>
          <w:szCs w:val="24"/>
          <w:lang w:val="kk-KZ"/>
        </w:rPr>
        <w:t xml:space="preserve">- «Заңды тұлғаларды мемлекеттік тіркеу және филиалдар мен өкілдіктерді есептік тіркеу туралы» 1995 жылғы 17 сәуірдегі Қазақстан Республикасының Заңы; </w:t>
      </w:r>
    </w:p>
    <w:p w:rsidR="001B1DF3" w:rsidRPr="00BA6E6C" w:rsidRDefault="001B1DF3" w:rsidP="001B1DF3">
      <w:pPr>
        <w:ind w:left="709"/>
        <w:jc w:val="both"/>
        <w:rPr>
          <w:rFonts w:ascii="Times New Roman" w:eastAsia="Times New Roman" w:hAnsi="Times New Roman" w:cs="Times New Roman"/>
          <w:sz w:val="24"/>
          <w:szCs w:val="24"/>
          <w:lang w:val="kk-KZ"/>
        </w:rPr>
      </w:pPr>
      <w:r w:rsidRPr="00BA6E6C">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w:t>
      </w:r>
      <w:r w:rsidRPr="001B1DF3">
        <w:rPr>
          <w:rFonts w:ascii="Times New Roman" w:eastAsia="Times New Roman" w:hAnsi="Times New Roman" w:cs="Times New Roman"/>
          <w:sz w:val="24"/>
          <w:szCs w:val="24"/>
          <w:lang w:val="kk-KZ"/>
        </w:rPr>
        <w:t>Жылжымайтын мүлiк ипотекасы туралы</w:t>
      </w:r>
      <w:r>
        <w:rPr>
          <w:rFonts w:ascii="Times New Roman" w:eastAsia="Times New Roman" w:hAnsi="Times New Roman" w:cs="Times New Roman"/>
          <w:sz w:val="24"/>
          <w:szCs w:val="24"/>
          <w:lang w:val="kk-KZ"/>
        </w:rPr>
        <w:t xml:space="preserve">» </w:t>
      </w:r>
      <w:r w:rsidRPr="001B1DF3">
        <w:rPr>
          <w:rFonts w:ascii="Times New Roman" w:eastAsia="Times New Roman" w:hAnsi="Times New Roman" w:cs="Times New Roman"/>
          <w:sz w:val="24"/>
          <w:szCs w:val="24"/>
          <w:lang w:val="kk-KZ"/>
        </w:rPr>
        <w:t>1995 жылғы 23 желтоқсандағы Қазақстан Республикасының Заңы</w:t>
      </w:r>
      <w:r w:rsidRPr="00BA6E6C">
        <w:rPr>
          <w:rFonts w:ascii="Times New Roman" w:eastAsia="Times New Roman" w:hAnsi="Times New Roman" w:cs="Times New Roman"/>
          <w:sz w:val="24"/>
          <w:szCs w:val="24"/>
          <w:lang w:val="kk-KZ"/>
        </w:rPr>
        <w:t>;</w:t>
      </w:r>
    </w:p>
    <w:p w:rsidR="00BA6E6C" w:rsidRPr="00BA6E6C" w:rsidRDefault="00BA6E6C" w:rsidP="00BA6E6C">
      <w:pPr>
        <w:ind w:left="709"/>
        <w:jc w:val="both"/>
        <w:rPr>
          <w:rFonts w:ascii="Times New Roman" w:eastAsia="Times New Roman" w:hAnsi="Times New Roman" w:cs="Times New Roman"/>
          <w:sz w:val="24"/>
          <w:szCs w:val="24"/>
          <w:lang w:val="kk-KZ"/>
        </w:rPr>
      </w:pPr>
      <w:r w:rsidRPr="00BA6E6C">
        <w:rPr>
          <w:rFonts w:ascii="Times New Roman" w:eastAsia="Times New Roman" w:hAnsi="Times New Roman" w:cs="Times New Roman"/>
          <w:sz w:val="24"/>
          <w:szCs w:val="24"/>
          <w:lang w:val="kk-KZ"/>
        </w:rPr>
        <w:t xml:space="preserve">- </w:t>
      </w:r>
      <w:r w:rsidRPr="00BA6E6C">
        <w:rPr>
          <w:rFonts w:ascii="Times New Roman" w:eastAsia="Times New Roman" w:hAnsi="Times New Roman" w:cs="Times New Roman"/>
          <w:color w:val="000000"/>
          <w:sz w:val="24"/>
          <w:szCs w:val="24"/>
          <w:lang w:val="kk-KZ"/>
        </w:rPr>
        <w:t>«Жауапкершілігі шектеулі және қосымша жауапкершілігі бар серіктестіктер туралы» 1998 жылғы 22 сәуірдегі Қазақстан Республикасының Заңы;</w:t>
      </w:r>
    </w:p>
    <w:p w:rsidR="00BA6E6C" w:rsidRPr="00BA6E6C" w:rsidRDefault="00BA6E6C" w:rsidP="00BA6E6C">
      <w:pPr>
        <w:ind w:left="709"/>
        <w:jc w:val="both"/>
        <w:rPr>
          <w:rFonts w:ascii="Times New Roman" w:eastAsia="Times New Roman" w:hAnsi="Times New Roman" w:cs="Times New Roman"/>
          <w:color w:val="000000"/>
          <w:sz w:val="24"/>
          <w:szCs w:val="24"/>
          <w:lang w:val="kk-KZ"/>
        </w:rPr>
      </w:pPr>
      <w:r w:rsidRPr="00BA6E6C">
        <w:rPr>
          <w:rFonts w:ascii="Times New Roman" w:eastAsia="Times New Roman" w:hAnsi="Times New Roman" w:cs="Times New Roman"/>
          <w:sz w:val="24"/>
          <w:szCs w:val="24"/>
          <w:lang w:val="kk-KZ"/>
        </w:rPr>
        <w:t xml:space="preserve">- «Аудиторлық қызмет туралы» 1998 жылғы 20 қарашадағы </w:t>
      </w:r>
      <w:r w:rsidRPr="00BA6E6C">
        <w:rPr>
          <w:rFonts w:ascii="Times New Roman" w:eastAsia="Times New Roman" w:hAnsi="Times New Roman" w:cs="Times New Roman"/>
          <w:color w:val="000000"/>
          <w:sz w:val="24"/>
          <w:szCs w:val="24"/>
          <w:lang w:val="kk-KZ"/>
        </w:rPr>
        <w:t>Қазақстан Республикасының Заңы;</w:t>
      </w:r>
    </w:p>
    <w:p w:rsidR="00BA6E6C" w:rsidRPr="00BA6E6C" w:rsidRDefault="00BA6E6C" w:rsidP="00BA6E6C">
      <w:pPr>
        <w:ind w:left="709"/>
        <w:jc w:val="both"/>
        <w:rPr>
          <w:rFonts w:ascii="Times New Roman" w:eastAsia="Times New Roman" w:hAnsi="Times New Roman" w:cs="Times New Roman"/>
          <w:color w:val="000000"/>
          <w:sz w:val="24"/>
          <w:szCs w:val="24"/>
          <w:lang w:val="kk-KZ"/>
        </w:rPr>
      </w:pPr>
      <w:r w:rsidRPr="00BA6E6C">
        <w:rPr>
          <w:rFonts w:ascii="Times New Roman" w:eastAsia="Times New Roman" w:hAnsi="Times New Roman" w:cs="Times New Roman"/>
          <w:sz w:val="24"/>
          <w:szCs w:val="24"/>
          <w:lang w:val="kk-KZ"/>
        </w:rPr>
        <w:t xml:space="preserve">- «Сақтандыру қызметі туралы» 2000 жылғы 18 желтоқсандағы </w:t>
      </w:r>
      <w:r w:rsidRPr="00BA6E6C">
        <w:rPr>
          <w:rFonts w:ascii="Times New Roman" w:eastAsia="Times New Roman" w:hAnsi="Times New Roman" w:cs="Times New Roman"/>
          <w:color w:val="000000"/>
          <w:sz w:val="24"/>
          <w:szCs w:val="24"/>
          <w:lang w:val="kk-KZ"/>
        </w:rPr>
        <w:t>Қазақстан Республикасының Заңы (қазіргі уақытта «Сақтандыру нарығы туралы» Қазақстан Республикасы Заңының жобасы әзірленуде);</w:t>
      </w:r>
    </w:p>
    <w:p w:rsidR="00BA6E6C" w:rsidRPr="00BA6E6C" w:rsidRDefault="00BA6E6C" w:rsidP="00BA6E6C">
      <w:pPr>
        <w:ind w:left="709"/>
        <w:jc w:val="both"/>
        <w:rPr>
          <w:rFonts w:ascii="Times New Roman" w:eastAsia="Times New Roman" w:hAnsi="Times New Roman" w:cs="Times New Roman"/>
          <w:color w:val="000000"/>
          <w:sz w:val="24"/>
          <w:szCs w:val="24"/>
          <w:lang w:val="kk-KZ"/>
        </w:rPr>
      </w:pPr>
      <w:r w:rsidRPr="00BA6E6C">
        <w:rPr>
          <w:rFonts w:ascii="Times New Roman" w:eastAsia="Times New Roman" w:hAnsi="Times New Roman" w:cs="Times New Roman"/>
          <w:sz w:val="24"/>
          <w:szCs w:val="24"/>
          <w:lang w:val="kk-KZ"/>
        </w:rPr>
        <w:t xml:space="preserve">- «Коммерциялық емес ұйымдар туралы» 2001 жылғы 16 қаңтардағы </w:t>
      </w:r>
      <w:r w:rsidRPr="00BA6E6C">
        <w:rPr>
          <w:rFonts w:ascii="Times New Roman" w:eastAsia="Times New Roman" w:hAnsi="Times New Roman" w:cs="Times New Roman"/>
          <w:color w:val="000000"/>
          <w:sz w:val="24"/>
          <w:szCs w:val="24"/>
          <w:lang w:val="kk-KZ"/>
        </w:rPr>
        <w:t>Қазақстан Республикасының Заңы;</w:t>
      </w:r>
    </w:p>
    <w:p w:rsidR="00BA6E6C" w:rsidRPr="00BA6E6C" w:rsidRDefault="00BA6E6C" w:rsidP="00BA6E6C">
      <w:pPr>
        <w:ind w:left="709"/>
        <w:jc w:val="both"/>
        <w:rPr>
          <w:rFonts w:ascii="Times New Roman" w:eastAsia="Times New Roman" w:hAnsi="Times New Roman" w:cs="Times New Roman"/>
          <w:color w:val="000000"/>
          <w:sz w:val="24"/>
          <w:szCs w:val="24"/>
          <w:lang w:val="kk-KZ"/>
        </w:rPr>
      </w:pPr>
      <w:r w:rsidRPr="00BA6E6C">
        <w:rPr>
          <w:rFonts w:ascii="Times New Roman" w:eastAsia="Times New Roman" w:hAnsi="Times New Roman" w:cs="Times New Roman"/>
          <w:sz w:val="24"/>
          <w:szCs w:val="24"/>
          <w:lang w:val="kk-KZ"/>
        </w:rPr>
        <w:lastRenderedPageBreak/>
        <w:t xml:space="preserve">- «Қазақстанның Даму Банкі туралы» 2001 жылғы 25 сәуірдегі  </w:t>
      </w:r>
      <w:r w:rsidRPr="00BA6E6C">
        <w:rPr>
          <w:rFonts w:ascii="Times New Roman" w:eastAsia="Times New Roman" w:hAnsi="Times New Roman" w:cs="Times New Roman"/>
          <w:color w:val="000000"/>
          <w:sz w:val="24"/>
          <w:szCs w:val="24"/>
          <w:lang w:val="kk-KZ"/>
        </w:rPr>
        <w:t>Қазақстан Республикасының Заңы;</w:t>
      </w:r>
    </w:p>
    <w:p w:rsidR="00BA6E6C" w:rsidRPr="00BA6E6C" w:rsidRDefault="00BA6E6C" w:rsidP="00BA6E6C">
      <w:pPr>
        <w:ind w:left="709"/>
        <w:jc w:val="both"/>
        <w:rPr>
          <w:rFonts w:ascii="Times New Roman" w:eastAsia="Times New Roman" w:hAnsi="Times New Roman" w:cs="Times New Roman"/>
          <w:color w:val="000000"/>
          <w:sz w:val="24"/>
          <w:szCs w:val="24"/>
          <w:lang w:val="kk-KZ"/>
        </w:rPr>
      </w:pPr>
      <w:r w:rsidRPr="00BA6E6C">
        <w:rPr>
          <w:rFonts w:ascii="Times New Roman" w:eastAsia="Times New Roman" w:hAnsi="Times New Roman" w:cs="Times New Roman"/>
          <w:sz w:val="24"/>
          <w:szCs w:val="24"/>
          <w:lang w:val="kk-KZ"/>
        </w:rPr>
        <w:t xml:space="preserve">- «Акционерлік қоғамдар туралы» 2003 жылғы 13 мамырдағы </w:t>
      </w:r>
      <w:r w:rsidRPr="00BA6E6C">
        <w:rPr>
          <w:rFonts w:ascii="Times New Roman" w:eastAsia="Times New Roman" w:hAnsi="Times New Roman" w:cs="Times New Roman"/>
          <w:color w:val="000000"/>
          <w:sz w:val="24"/>
          <w:szCs w:val="24"/>
          <w:lang w:val="kk-KZ"/>
        </w:rPr>
        <w:t>Қазақстан Республикасының Заңы;</w:t>
      </w:r>
    </w:p>
    <w:p w:rsidR="00BA6E6C" w:rsidRPr="00BA6E6C" w:rsidRDefault="00BA6E6C" w:rsidP="00BA6E6C">
      <w:pPr>
        <w:ind w:left="709"/>
        <w:jc w:val="both"/>
        <w:rPr>
          <w:rFonts w:ascii="Times New Roman" w:hAnsi="Times New Roman" w:cs="Times New Roman"/>
          <w:sz w:val="24"/>
          <w:szCs w:val="24"/>
          <w:lang w:val="kk-KZ"/>
        </w:rPr>
      </w:pPr>
      <w:r w:rsidRPr="00BA6E6C">
        <w:rPr>
          <w:rFonts w:ascii="Times New Roman" w:eastAsia="Times New Roman" w:hAnsi="Times New Roman" w:cs="Times New Roman"/>
          <w:sz w:val="24"/>
          <w:szCs w:val="24"/>
          <w:lang w:val="kk-KZ"/>
        </w:rPr>
        <w:t xml:space="preserve">- </w:t>
      </w:r>
      <w:r w:rsidRPr="00BA6E6C">
        <w:rPr>
          <w:rFonts w:ascii="Times New Roman" w:hAnsi="Times New Roman" w:cs="Times New Roman"/>
          <w:sz w:val="24"/>
          <w:szCs w:val="24"/>
          <w:lang w:val="kk-KZ"/>
        </w:rPr>
        <w:t>«Сақтандыру төлемдеріне кепілдік беру қоры туралы» 2003 жылғы 3 маусымдағы Қазақстан Республикасының Заңы;</w:t>
      </w:r>
    </w:p>
    <w:p w:rsidR="00BA6E6C" w:rsidRDefault="00BA6E6C" w:rsidP="00BA6E6C">
      <w:pPr>
        <w:ind w:left="709"/>
        <w:jc w:val="both"/>
        <w:rPr>
          <w:rFonts w:ascii="Times New Roman" w:eastAsia="Times New Roman" w:hAnsi="Times New Roman" w:cs="Times New Roman"/>
          <w:color w:val="000000"/>
          <w:sz w:val="24"/>
          <w:szCs w:val="24"/>
          <w:lang w:val="kk-KZ"/>
        </w:rPr>
      </w:pPr>
      <w:r w:rsidRPr="00BA6E6C">
        <w:rPr>
          <w:rFonts w:ascii="Times New Roman" w:eastAsia="Times New Roman" w:hAnsi="Times New Roman" w:cs="Times New Roman"/>
          <w:sz w:val="24"/>
          <w:szCs w:val="24"/>
          <w:lang w:val="kk-KZ"/>
        </w:rPr>
        <w:t xml:space="preserve">- </w:t>
      </w:r>
      <w:r w:rsidRPr="00BA6E6C">
        <w:rPr>
          <w:rFonts w:ascii="Times New Roman" w:eastAsia="Times New Roman" w:hAnsi="Times New Roman" w:cs="Times New Roman"/>
          <w:color w:val="000000"/>
          <w:sz w:val="24"/>
          <w:szCs w:val="24"/>
          <w:lang w:val="kk-KZ"/>
        </w:rPr>
        <w:t>«Қаржы нарығы мен қаржы ұйымдарын мемлекеттік реттеу, бақылау және қадағалау туралы» 2003 жылғы 4 шілдедегі Қазақстан Республикасының Заңы;</w:t>
      </w:r>
    </w:p>
    <w:p w:rsidR="005B0494" w:rsidRPr="00BA6E6C" w:rsidRDefault="005B0494" w:rsidP="005B0494">
      <w:pPr>
        <w:ind w:left="709"/>
        <w:jc w:val="both"/>
        <w:rPr>
          <w:rFonts w:ascii="Times New Roman" w:eastAsia="Times New Roman" w:hAnsi="Times New Roman" w:cs="Times New Roman"/>
          <w:color w:val="000000"/>
          <w:sz w:val="24"/>
          <w:szCs w:val="24"/>
          <w:lang w:val="kk-KZ"/>
        </w:rPr>
      </w:pPr>
      <w:r w:rsidRPr="00BA6E6C">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w:t>
      </w:r>
      <w:r w:rsidRPr="005B0494">
        <w:rPr>
          <w:rFonts w:ascii="Times New Roman" w:eastAsia="Times New Roman" w:hAnsi="Times New Roman" w:cs="Times New Roman"/>
          <w:color w:val="000000"/>
          <w:sz w:val="24"/>
          <w:szCs w:val="24"/>
          <w:lang w:val="kk-KZ"/>
        </w:rPr>
        <w:t>Қазақстан Республикасындағы кредиттік бюролар және кредиттік тарихты қалыптастыру туралы</w:t>
      </w:r>
      <w:r>
        <w:rPr>
          <w:rFonts w:ascii="Times New Roman" w:eastAsia="Times New Roman" w:hAnsi="Times New Roman" w:cs="Times New Roman"/>
          <w:color w:val="000000"/>
          <w:sz w:val="24"/>
          <w:szCs w:val="24"/>
          <w:lang w:val="kk-KZ"/>
        </w:rPr>
        <w:t xml:space="preserve">» </w:t>
      </w:r>
      <w:r w:rsidR="001B1DF3" w:rsidRPr="005B0494">
        <w:rPr>
          <w:rFonts w:ascii="Times New Roman" w:eastAsia="Times New Roman" w:hAnsi="Times New Roman" w:cs="Times New Roman"/>
          <w:color w:val="000000"/>
          <w:sz w:val="24"/>
          <w:szCs w:val="24"/>
          <w:lang w:val="kk-KZ"/>
        </w:rPr>
        <w:t xml:space="preserve">2004 жылғы 6 шілдедегі </w:t>
      </w:r>
      <w:r w:rsidRPr="005B0494">
        <w:rPr>
          <w:rFonts w:ascii="Times New Roman" w:eastAsia="Times New Roman" w:hAnsi="Times New Roman" w:cs="Times New Roman"/>
          <w:color w:val="000000"/>
          <w:sz w:val="24"/>
          <w:szCs w:val="24"/>
          <w:lang w:val="kk-KZ"/>
        </w:rPr>
        <w:t>Қазақстан Республикасының Заңы</w:t>
      </w:r>
      <w:r w:rsidR="001B1DF3" w:rsidRPr="00BA6E6C">
        <w:rPr>
          <w:rFonts w:ascii="Times New Roman" w:eastAsia="Times New Roman" w:hAnsi="Times New Roman" w:cs="Times New Roman"/>
          <w:color w:val="000000"/>
          <w:sz w:val="24"/>
          <w:szCs w:val="24"/>
          <w:lang w:val="kk-KZ"/>
        </w:rPr>
        <w:t>;</w:t>
      </w:r>
    </w:p>
    <w:p w:rsidR="00BA6E6C" w:rsidRPr="00BA6E6C" w:rsidRDefault="00BA6E6C" w:rsidP="00BA6E6C">
      <w:pPr>
        <w:ind w:left="709"/>
        <w:jc w:val="both"/>
        <w:rPr>
          <w:rFonts w:ascii="Times New Roman" w:eastAsia="Times New Roman" w:hAnsi="Times New Roman" w:cs="Times New Roman"/>
          <w:color w:val="000000"/>
          <w:sz w:val="24"/>
          <w:szCs w:val="24"/>
          <w:lang w:val="kk-KZ"/>
        </w:rPr>
      </w:pPr>
      <w:r w:rsidRPr="00BA6E6C">
        <w:rPr>
          <w:rFonts w:ascii="Times New Roman" w:eastAsia="Times New Roman" w:hAnsi="Times New Roman" w:cs="Times New Roman"/>
          <w:sz w:val="24"/>
          <w:szCs w:val="24"/>
          <w:lang w:val="kk-KZ"/>
        </w:rPr>
        <w:t xml:space="preserve">- «Инвестициялық және венчурлік қорлар туралы» 2004 жылғы 7 шілдедегі </w:t>
      </w:r>
      <w:r w:rsidRPr="00BA6E6C">
        <w:rPr>
          <w:rFonts w:ascii="Times New Roman" w:eastAsia="Times New Roman" w:hAnsi="Times New Roman" w:cs="Times New Roman"/>
          <w:color w:val="000000"/>
          <w:sz w:val="24"/>
          <w:szCs w:val="24"/>
          <w:lang w:val="kk-KZ"/>
        </w:rPr>
        <w:t>Қазақстан Республикасының Заңы («Инвестициялық қорлар туралы» Қазақстан Республикасы Заңының жобасы қазіргі уақытта Парламент Мәжілісінің қарауында);</w:t>
      </w:r>
    </w:p>
    <w:p w:rsidR="00BA6E6C" w:rsidRDefault="00BA6E6C" w:rsidP="00BA6E6C">
      <w:pPr>
        <w:ind w:left="709"/>
        <w:jc w:val="both"/>
        <w:rPr>
          <w:rFonts w:ascii="Times New Roman" w:eastAsia="Times New Roman" w:hAnsi="Times New Roman" w:cs="Times New Roman"/>
          <w:color w:val="000000"/>
          <w:sz w:val="24"/>
          <w:szCs w:val="24"/>
          <w:lang w:val="kk-KZ"/>
        </w:rPr>
      </w:pPr>
      <w:r w:rsidRPr="00BA6E6C">
        <w:rPr>
          <w:rFonts w:ascii="Times New Roman" w:eastAsia="Times New Roman" w:hAnsi="Times New Roman" w:cs="Times New Roman"/>
          <w:sz w:val="24"/>
          <w:szCs w:val="24"/>
          <w:lang w:val="kk-KZ"/>
        </w:rPr>
        <w:t xml:space="preserve">- </w:t>
      </w:r>
      <w:r w:rsidRPr="00BA6E6C">
        <w:rPr>
          <w:rFonts w:ascii="Times New Roman" w:eastAsia="Times New Roman" w:hAnsi="Times New Roman" w:cs="Times New Roman"/>
          <w:color w:val="000000"/>
          <w:sz w:val="24"/>
          <w:szCs w:val="24"/>
          <w:lang w:val="kk-KZ"/>
        </w:rPr>
        <w:t>«Жобалық қаржыландыру және секьюритилендіру туралы» 2006 жылғы 20 ақпандағы Қазақстан Республикасының Заңы;</w:t>
      </w:r>
    </w:p>
    <w:p w:rsidR="001B1DF3" w:rsidRPr="00BA6E6C" w:rsidRDefault="001B1DF3" w:rsidP="001B1DF3">
      <w:pPr>
        <w:ind w:left="709"/>
        <w:jc w:val="both"/>
        <w:rPr>
          <w:rFonts w:ascii="Times New Roman" w:eastAsia="Times New Roman" w:hAnsi="Times New Roman" w:cs="Times New Roman"/>
          <w:color w:val="000000"/>
          <w:sz w:val="24"/>
          <w:szCs w:val="24"/>
          <w:lang w:val="kk-KZ"/>
        </w:rPr>
      </w:pPr>
      <w:r w:rsidRPr="00BA6E6C">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w:t>
      </w:r>
      <w:r w:rsidRPr="001B1DF3">
        <w:rPr>
          <w:rFonts w:ascii="Times New Roman" w:eastAsia="Times New Roman" w:hAnsi="Times New Roman" w:cs="Times New Roman"/>
          <w:color w:val="000000"/>
          <w:sz w:val="24"/>
          <w:szCs w:val="24"/>
          <w:lang w:val="kk-KZ"/>
        </w:rPr>
        <w:t>Қазақстан Республикасының екiншi деңгейдегі банктерiнде орналастырылған депозиттерге мiндеттi кепiлдiк беру туралы</w:t>
      </w:r>
      <w:r>
        <w:rPr>
          <w:rFonts w:ascii="Times New Roman" w:eastAsia="Times New Roman" w:hAnsi="Times New Roman" w:cs="Times New Roman"/>
          <w:color w:val="000000"/>
          <w:sz w:val="24"/>
          <w:szCs w:val="24"/>
          <w:lang w:val="kk-KZ"/>
        </w:rPr>
        <w:t xml:space="preserve">» </w:t>
      </w:r>
      <w:r w:rsidRPr="001B1DF3">
        <w:rPr>
          <w:rFonts w:ascii="Times New Roman" w:eastAsia="Times New Roman" w:hAnsi="Times New Roman" w:cs="Times New Roman"/>
          <w:color w:val="000000"/>
          <w:sz w:val="24"/>
          <w:szCs w:val="24"/>
          <w:lang w:val="kk-KZ"/>
        </w:rPr>
        <w:t>2006 жылғы 7 шілдедегі Қазақстан Республикасының Заңы</w:t>
      </w:r>
      <w:r w:rsidRPr="00BA6E6C">
        <w:rPr>
          <w:rFonts w:ascii="Times New Roman" w:eastAsia="Times New Roman" w:hAnsi="Times New Roman" w:cs="Times New Roman"/>
          <w:color w:val="000000"/>
          <w:sz w:val="24"/>
          <w:szCs w:val="24"/>
          <w:lang w:val="kk-KZ"/>
        </w:rPr>
        <w:t>;</w:t>
      </w:r>
    </w:p>
    <w:p w:rsidR="00BA6E6C" w:rsidRPr="00BA6E6C" w:rsidRDefault="00BA6E6C" w:rsidP="00BA6E6C">
      <w:pPr>
        <w:ind w:left="709"/>
        <w:jc w:val="both"/>
        <w:rPr>
          <w:rFonts w:ascii="Times New Roman" w:eastAsia="Times New Roman" w:hAnsi="Times New Roman" w:cs="Times New Roman"/>
          <w:color w:val="000000"/>
          <w:sz w:val="24"/>
          <w:szCs w:val="24"/>
          <w:lang w:val="kk-KZ"/>
        </w:rPr>
      </w:pPr>
      <w:r w:rsidRPr="00BA6E6C">
        <w:rPr>
          <w:rFonts w:ascii="Times New Roman" w:eastAsia="Times New Roman" w:hAnsi="Times New Roman" w:cs="Times New Roman"/>
          <w:sz w:val="24"/>
          <w:szCs w:val="24"/>
          <w:lang w:val="kk-KZ"/>
        </w:rPr>
        <w:t xml:space="preserve">- «Тауар биржалары туралы» 2009 жылғы 4 мамырдағы </w:t>
      </w:r>
      <w:r w:rsidRPr="00BA6E6C">
        <w:rPr>
          <w:rFonts w:ascii="Times New Roman" w:eastAsia="Times New Roman" w:hAnsi="Times New Roman" w:cs="Times New Roman"/>
          <w:color w:val="000000"/>
          <w:sz w:val="24"/>
          <w:szCs w:val="24"/>
          <w:lang w:val="kk-KZ"/>
        </w:rPr>
        <w:t>Қазақстан Республикасының Заңы;</w:t>
      </w:r>
    </w:p>
    <w:p w:rsidR="00BA6E6C" w:rsidRPr="00BA6E6C" w:rsidRDefault="00BA6E6C" w:rsidP="00BA6E6C">
      <w:pPr>
        <w:ind w:left="709"/>
        <w:jc w:val="both"/>
        <w:rPr>
          <w:rFonts w:ascii="Times New Roman" w:hAnsi="Times New Roman" w:cs="Times New Roman"/>
          <w:sz w:val="24"/>
          <w:szCs w:val="24"/>
          <w:lang w:val="kk-KZ"/>
        </w:rPr>
      </w:pPr>
      <w:r w:rsidRPr="00BA6E6C">
        <w:rPr>
          <w:rFonts w:ascii="Times New Roman" w:eastAsia="Times New Roman" w:hAnsi="Times New Roman" w:cs="Times New Roman"/>
          <w:sz w:val="24"/>
          <w:szCs w:val="24"/>
          <w:lang w:val="kk-KZ"/>
        </w:rPr>
        <w:t xml:space="preserve">- </w:t>
      </w:r>
      <w:r w:rsidRPr="00BA6E6C">
        <w:rPr>
          <w:rFonts w:ascii="Times New Roman" w:hAnsi="Times New Roman" w:cs="Times New Roman"/>
          <w:sz w:val="24"/>
          <w:szCs w:val="24"/>
          <w:lang w:val="kk-KZ"/>
        </w:rPr>
        <w:t>«Қылмыстық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2009 жылғы 28 тамыздағы Қазақстан Республикасының Заңы;</w:t>
      </w:r>
    </w:p>
    <w:p w:rsidR="00BA6E6C" w:rsidRPr="00BA6E6C" w:rsidRDefault="00BA6E6C" w:rsidP="00BA6E6C">
      <w:pPr>
        <w:ind w:left="709"/>
        <w:jc w:val="both"/>
        <w:rPr>
          <w:rFonts w:ascii="Times New Roman" w:hAnsi="Times New Roman" w:cs="Times New Roman"/>
          <w:sz w:val="24"/>
          <w:szCs w:val="24"/>
          <w:lang w:val="kk-KZ"/>
        </w:rPr>
      </w:pPr>
      <w:r w:rsidRPr="00BA6E6C">
        <w:rPr>
          <w:rFonts w:ascii="Times New Roman" w:eastAsia="Times New Roman" w:hAnsi="Times New Roman" w:cs="Times New Roman"/>
          <w:sz w:val="24"/>
          <w:szCs w:val="24"/>
          <w:lang w:val="kk-KZ"/>
        </w:rPr>
        <w:t xml:space="preserve">- </w:t>
      </w:r>
      <w:r w:rsidRPr="00BA6E6C">
        <w:rPr>
          <w:rFonts w:ascii="Times New Roman" w:hAnsi="Times New Roman" w:cs="Times New Roman"/>
          <w:sz w:val="24"/>
          <w:szCs w:val="24"/>
          <w:lang w:val="kk-KZ"/>
        </w:rPr>
        <w:t>«Атқарушылық іс жүргізу және сот орындаушыларының мәртебесі туралы» 2010 жылғы 2 сәуірдегі Қазақстан Республикасының Заңы;</w:t>
      </w:r>
    </w:p>
    <w:p w:rsidR="00BA6E6C" w:rsidRPr="00BA6E6C" w:rsidRDefault="00BA6E6C" w:rsidP="00BA6E6C">
      <w:pPr>
        <w:ind w:left="709"/>
        <w:jc w:val="both"/>
        <w:rPr>
          <w:rFonts w:ascii="Times New Roman" w:hAnsi="Times New Roman" w:cs="Times New Roman"/>
          <w:sz w:val="24"/>
          <w:szCs w:val="24"/>
          <w:lang w:val="kk-KZ"/>
        </w:rPr>
      </w:pPr>
      <w:r w:rsidRPr="00BA6E6C">
        <w:rPr>
          <w:rFonts w:ascii="Times New Roman" w:eastAsia="Times New Roman" w:hAnsi="Times New Roman" w:cs="Times New Roman"/>
          <w:sz w:val="24"/>
          <w:szCs w:val="24"/>
          <w:lang w:val="kk-KZ"/>
        </w:rPr>
        <w:t xml:space="preserve">- </w:t>
      </w:r>
      <w:r w:rsidRPr="00BA6E6C">
        <w:rPr>
          <w:rFonts w:ascii="Times New Roman" w:hAnsi="Times New Roman" w:cs="Times New Roman"/>
          <w:sz w:val="24"/>
          <w:szCs w:val="24"/>
          <w:lang w:val="kk-KZ"/>
        </w:rPr>
        <w:t xml:space="preserve">«Мемлекеттік мүлік туралы» 2011 жылғы 1 наурыздағы Қазақстан Республикасының Заңы; </w:t>
      </w:r>
    </w:p>
    <w:p w:rsidR="00BA6E6C" w:rsidRPr="00BA6E6C" w:rsidRDefault="00BA6E6C" w:rsidP="00BA6E6C">
      <w:pPr>
        <w:ind w:left="709"/>
        <w:jc w:val="both"/>
        <w:rPr>
          <w:rFonts w:ascii="Times New Roman" w:hAnsi="Times New Roman" w:cs="Times New Roman"/>
          <w:sz w:val="24"/>
          <w:szCs w:val="24"/>
          <w:lang w:val="kk-KZ"/>
        </w:rPr>
      </w:pPr>
      <w:r w:rsidRPr="00BA6E6C">
        <w:rPr>
          <w:rFonts w:ascii="Times New Roman" w:eastAsia="Times New Roman" w:hAnsi="Times New Roman" w:cs="Times New Roman"/>
          <w:sz w:val="24"/>
          <w:szCs w:val="24"/>
          <w:lang w:val="kk-KZ"/>
        </w:rPr>
        <w:t xml:space="preserve">- «Ұлттық әл-ауқат қоры туралы» 2012 жылғы 1 ақпандағы </w:t>
      </w:r>
      <w:r w:rsidRPr="00BA6E6C">
        <w:rPr>
          <w:rFonts w:ascii="Times New Roman" w:hAnsi="Times New Roman" w:cs="Times New Roman"/>
          <w:sz w:val="24"/>
          <w:szCs w:val="24"/>
          <w:lang w:val="kk-KZ"/>
        </w:rPr>
        <w:t>Қазақстан Республикасының Заңы;</w:t>
      </w:r>
    </w:p>
    <w:p w:rsidR="00BA6E6C" w:rsidRPr="00BA6E6C" w:rsidRDefault="00BA6E6C" w:rsidP="00BA6E6C">
      <w:pPr>
        <w:ind w:left="709"/>
        <w:jc w:val="both"/>
        <w:rPr>
          <w:rFonts w:ascii="Times New Roman" w:hAnsi="Times New Roman" w:cs="Times New Roman"/>
          <w:sz w:val="24"/>
          <w:szCs w:val="24"/>
          <w:lang w:val="kk-KZ"/>
        </w:rPr>
      </w:pPr>
      <w:r w:rsidRPr="00BA6E6C">
        <w:rPr>
          <w:rFonts w:ascii="Times New Roman" w:eastAsia="Times New Roman" w:hAnsi="Times New Roman" w:cs="Times New Roman"/>
          <w:sz w:val="24"/>
          <w:szCs w:val="24"/>
          <w:lang w:val="kk-KZ"/>
        </w:rPr>
        <w:t xml:space="preserve">- «Микроқаржылық қызмет туралы» 2012 жылғы 26 қарашадағы </w:t>
      </w:r>
      <w:r w:rsidRPr="00BA6E6C">
        <w:rPr>
          <w:rFonts w:ascii="Times New Roman" w:hAnsi="Times New Roman" w:cs="Times New Roman"/>
          <w:sz w:val="24"/>
          <w:szCs w:val="24"/>
          <w:lang w:val="kk-KZ"/>
        </w:rPr>
        <w:t>Қазақстан Республикасының Заңы;</w:t>
      </w:r>
    </w:p>
    <w:p w:rsidR="00BA6E6C" w:rsidRPr="00BA6E6C" w:rsidRDefault="00BA6E6C" w:rsidP="00BA6E6C">
      <w:pPr>
        <w:ind w:left="709"/>
        <w:jc w:val="both"/>
        <w:rPr>
          <w:rFonts w:ascii="Times New Roman" w:eastAsia="Times New Roman" w:hAnsi="Times New Roman" w:cs="Times New Roman"/>
          <w:sz w:val="24"/>
          <w:szCs w:val="24"/>
          <w:lang w:val="kk-KZ"/>
        </w:rPr>
      </w:pPr>
      <w:r w:rsidRPr="00BA6E6C">
        <w:rPr>
          <w:rFonts w:ascii="Times New Roman" w:eastAsia="Times New Roman" w:hAnsi="Times New Roman" w:cs="Times New Roman"/>
          <w:sz w:val="24"/>
          <w:szCs w:val="24"/>
          <w:lang w:val="kk-KZ"/>
        </w:rPr>
        <w:t>- «Оңалту және банкроттық туралы» 2014 жылғы 7 наурыздағы Қазақстан Республикасының Заңы;</w:t>
      </w:r>
    </w:p>
    <w:p w:rsidR="00BA6E6C" w:rsidRPr="00BA6E6C" w:rsidRDefault="00BA6E6C" w:rsidP="00BA6E6C">
      <w:pPr>
        <w:ind w:left="709"/>
        <w:jc w:val="both"/>
        <w:rPr>
          <w:rFonts w:ascii="Times New Roman" w:hAnsi="Times New Roman" w:cs="Times New Roman"/>
          <w:sz w:val="24"/>
          <w:szCs w:val="24"/>
          <w:lang w:val="kk-KZ"/>
        </w:rPr>
      </w:pPr>
      <w:r w:rsidRPr="00BA6E6C">
        <w:rPr>
          <w:rFonts w:ascii="Times New Roman" w:eastAsia="Times New Roman" w:hAnsi="Times New Roman" w:cs="Times New Roman"/>
          <w:sz w:val="24"/>
          <w:szCs w:val="24"/>
          <w:lang w:val="kk-KZ"/>
        </w:rPr>
        <w:t xml:space="preserve">- </w:t>
      </w:r>
      <w:r w:rsidRPr="00BA6E6C">
        <w:rPr>
          <w:rFonts w:ascii="Times New Roman" w:hAnsi="Times New Roman" w:cs="Times New Roman"/>
          <w:sz w:val="24"/>
          <w:szCs w:val="24"/>
          <w:lang w:val="kk-KZ"/>
        </w:rPr>
        <w:t>«Рұқсаттар және хабарламалар туралы» 2014 жылғы 16 мамырдағы Қазақстан Республикасының Заңы;</w:t>
      </w:r>
    </w:p>
    <w:p w:rsidR="00BA6E6C" w:rsidRDefault="00BA6E6C" w:rsidP="00BA6E6C">
      <w:pPr>
        <w:ind w:left="709"/>
        <w:jc w:val="both"/>
        <w:rPr>
          <w:rFonts w:ascii="Times New Roman" w:hAnsi="Times New Roman" w:cs="Times New Roman"/>
          <w:sz w:val="24"/>
          <w:szCs w:val="24"/>
          <w:lang w:val="kk-KZ"/>
        </w:rPr>
      </w:pPr>
      <w:r w:rsidRPr="00BA6E6C">
        <w:rPr>
          <w:rFonts w:ascii="Times New Roman" w:eastAsia="Times New Roman" w:hAnsi="Times New Roman" w:cs="Times New Roman"/>
          <w:sz w:val="24"/>
          <w:szCs w:val="24"/>
          <w:lang w:val="kk-KZ"/>
        </w:rPr>
        <w:t xml:space="preserve">- </w:t>
      </w:r>
      <w:r w:rsidRPr="00BA6E6C">
        <w:rPr>
          <w:rFonts w:ascii="Times New Roman" w:hAnsi="Times New Roman" w:cs="Times New Roman"/>
          <w:sz w:val="24"/>
          <w:szCs w:val="24"/>
          <w:lang w:val="kk-KZ"/>
        </w:rPr>
        <w:t>«Төлемдер және төлем жүйелері туралы» 2016 жылғы 26 шілдедегі Қазақстан Республикасының Заңы;</w:t>
      </w:r>
    </w:p>
    <w:p w:rsidR="001B1DF3" w:rsidRPr="001762A0" w:rsidRDefault="001B1DF3" w:rsidP="001B1DF3">
      <w:pPr>
        <w:ind w:left="709"/>
        <w:jc w:val="both"/>
        <w:rPr>
          <w:rFonts w:ascii="Times New Roman" w:hAnsi="Times New Roman" w:cs="Times New Roman"/>
          <w:sz w:val="24"/>
          <w:szCs w:val="24"/>
        </w:rPr>
      </w:pPr>
      <w:r w:rsidRPr="00BA6E6C">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w:t>
      </w:r>
      <w:r w:rsidRPr="001B1DF3">
        <w:rPr>
          <w:rFonts w:ascii="Times New Roman" w:hAnsi="Times New Roman" w:cs="Times New Roman"/>
          <w:sz w:val="24"/>
          <w:szCs w:val="24"/>
        </w:rPr>
        <w:t>Коллекторлық қызмет туралы</w:t>
      </w:r>
      <w:r>
        <w:rPr>
          <w:rFonts w:ascii="Times New Roman" w:hAnsi="Times New Roman" w:cs="Times New Roman"/>
          <w:sz w:val="24"/>
          <w:szCs w:val="24"/>
          <w:lang w:val="ru-RU"/>
        </w:rPr>
        <w:t xml:space="preserve">» </w:t>
      </w:r>
      <w:r w:rsidRPr="001B1DF3">
        <w:rPr>
          <w:rFonts w:ascii="Times New Roman" w:hAnsi="Times New Roman" w:cs="Times New Roman"/>
          <w:sz w:val="24"/>
          <w:szCs w:val="24"/>
        </w:rPr>
        <w:t>2017 жылғы 6 мамырдағы Қазақстан Республикасының Заңы</w:t>
      </w:r>
      <w:r w:rsidRPr="00BA6E6C">
        <w:rPr>
          <w:rFonts w:ascii="Times New Roman" w:hAnsi="Times New Roman" w:cs="Times New Roman"/>
          <w:sz w:val="24"/>
          <w:szCs w:val="24"/>
          <w:lang w:val="kk-KZ"/>
        </w:rPr>
        <w:t>;</w:t>
      </w:r>
    </w:p>
    <w:p w:rsidR="00BA6E6C" w:rsidRPr="00BA6E6C" w:rsidRDefault="00BA6E6C" w:rsidP="00BA6E6C">
      <w:pPr>
        <w:ind w:left="709"/>
        <w:jc w:val="both"/>
        <w:rPr>
          <w:rFonts w:ascii="Times New Roman" w:hAnsi="Times New Roman" w:cs="Times New Roman"/>
          <w:sz w:val="24"/>
          <w:szCs w:val="24"/>
          <w:lang w:val="kk-KZ"/>
        </w:rPr>
      </w:pPr>
      <w:r w:rsidRPr="00BA6E6C">
        <w:rPr>
          <w:rFonts w:ascii="Times New Roman" w:hAnsi="Times New Roman" w:cs="Times New Roman"/>
          <w:sz w:val="24"/>
          <w:szCs w:val="24"/>
          <w:lang w:val="kk-KZ"/>
        </w:rPr>
        <w:t>- «Валюталық реттеу және валюталық бақылау туралы» 2018 жылғы 2 шілдедегі Қазақстан Республикасының Заңы</w:t>
      </w:r>
    </w:p>
    <w:p w:rsidR="00BA6E6C" w:rsidRPr="00BA6E6C" w:rsidRDefault="00BA6E6C" w:rsidP="00BA6E6C">
      <w:pPr>
        <w:ind w:left="709"/>
        <w:jc w:val="both"/>
        <w:rPr>
          <w:rFonts w:ascii="Times New Roman" w:hAnsi="Times New Roman" w:cs="Times New Roman"/>
          <w:sz w:val="24"/>
          <w:szCs w:val="24"/>
          <w:lang w:val="kk-KZ"/>
        </w:rPr>
      </w:pPr>
      <w:r w:rsidRPr="00BA6E6C">
        <w:rPr>
          <w:rFonts w:ascii="Times New Roman" w:eastAsia="Times New Roman" w:hAnsi="Times New Roman" w:cs="Times New Roman"/>
          <w:sz w:val="24"/>
          <w:szCs w:val="24"/>
          <w:lang w:val="kk-KZ"/>
        </w:rPr>
        <w:t xml:space="preserve">- «Қазақстан Республикасындағы цифрлық активтер туралы» 2023 жылғы 6 ақпандағы </w:t>
      </w:r>
      <w:r w:rsidRPr="00BA6E6C">
        <w:rPr>
          <w:rFonts w:ascii="Times New Roman" w:hAnsi="Times New Roman" w:cs="Times New Roman"/>
          <w:sz w:val="24"/>
          <w:szCs w:val="24"/>
          <w:lang w:val="kk-KZ"/>
        </w:rPr>
        <w:t>Қазақстан Республикасының Заңы;</w:t>
      </w:r>
    </w:p>
    <w:p w:rsidR="00BA6E6C" w:rsidRPr="00BA6E6C" w:rsidRDefault="00BA6E6C" w:rsidP="00BA6E6C">
      <w:pPr>
        <w:ind w:left="709"/>
        <w:jc w:val="both"/>
        <w:rPr>
          <w:rFonts w:ascii="Times New Roman" w:hAnsi="Times New Roman" w:cs="Times New Roman"/>
          <w:sz w:val="24"/>
          <w:szCs w:val="24"/>
          <w:lang w:val="kk-KZ"/>
        </w:rPr>
      </w:pPr>
      <w:r w:rsidRPr="00BA6E6C">
        <w:rPr>
          <w:rFonts w:ascii="Times New Roman" w:eastAsia="Times New Roman" w:hAnsi="Times New Roman" w:cs="Times New Roman"/>
          <w:sz w:val="24"/>
          <w:szCs w:val="24"/>
          <w:lang w:val="kk-KZ"/>
        </w:rPr>
        <w:t xml:space="preserve">- «Нысаналы капитал қорлары және эндаумент-қорлар (нысаналы капиталдар) туралы» 2025 жылғы 30 маусымдағы </w:t>
      </w:r>
      <w:r w:rsidRPr="00BA6E6C">
        <w:rPr>
          <w:rFonts w:ascii="Times New Roman" w:hAnsi="Times New Roman" w:cs="Times New Roman"/>
          <w:sz w:val="24"/>
          <w:szCs w:val="24"/>
          <w:lang w:val="kk-KZ"/>
        </w:rPr>
        <w:t>Қазақстан Республикасының Заңы;</w:t>
      </w:r>
    </w:p>
    <w:p w:rsidR="00BA6E6C" w:rsidRPr="00BA6E6C" w:rsidRDefault="00BA6E6C" w:rsidP="00BA6E6C">
      <w:pPr>
        <w:tabs>
          <w:tab w:val="left" w:pos="1134"/>
        </w:tabs>
        <w:ind w:firstLine="709"/>
        <w:contextualSpacing/>
        <w:jc w:val="both"/>
        <w:rPr>
          <w:rFonts w:ascii="Times New Roman" w:hAnsi="Times New Roman" w:cs="Times New Roman"/>
          <w:sz w:val="24"/>
          <w:szCs w:val="24"/>
          <w:lang w:val="kk-KZ"/>
        </w:rPr>
      </w:pPr>
      <w:r w:rsidRPr="00BA6E6C">
        <w:rPr>
          <w:rFonts w:ascii="Times New Roman" w:eastAsia="Times New Roman" w:hAnsi="Times New Roman" w:cs="Times New Roman"/>
          <w:sz w:val="24"/>
          <w:szCs w:val="24"/>
          <w:lang w:val="kk-KZ"/>
        </w:rPr>
        <w:t xml:space="preserve">- </w:t>
      </w:r>
      <w:r w:rsidRPr="00BA6E6C">
        <w:rPr>
          <w:rFonts w:ascii="Times New Roman" w:hAnsi="Times New Roman" w:cs="Times New Roman"/>
          <w:sz w:val="24"/>
          <w:szCs w:val="24"/>
          <w:lang w:val="kk-KZ"/>
        </w:rPr>
        <w:t>«Қазақстан Республикасындағы банктер және банк қызметі туралы» 2026 жылғы 16 қаңтардағы Қазақстан Республикасының Заңы;</w:t>
      </w:r>
    </w:p>
    <w:p w:rsidR="00BA6E6C" w:rsidRPr="00BA6E6C" w:rsidRDefault="00BA6E6C" w:rsidP="00BA6E6C">
      <w:pPr>
        <w:ind w:left="709"/>
        <w:jc w:val="both"/>
        <w:rPr>
          <w:rFonts w:ascii="Times New Roman" w:eastAsia="Times New Roman" w:hAnsi="Times New Roman" w:cs="Times New Roman"/>
          <w:sz w:val="24"/>
          <w:szCs w:val="24"/>
          <w:lang w:val="kk-KZ"/>
        </w:rPr>
      </w:pPr>
    </w:p>
    <w:p w:rsidR="00BA6E6C" w:rsidRPr="00BA6E6C" w:rsidRDefault="00BA6E6C" w:rsidP="00BA6E6C">
      <w:pPr>
        <w:ind w:firstLine="709"/>
        <w:rPr>
          <w:rFonts w:ascii="Times New Roman" w:eastAsia="Times New Roman" w:hAnsi="Times New Roman" w:cs="Times New Roman"/>
          <w:color w:val="000000"/>
          <w:sz w:val="24"/>
          <w:szCs w:val="24"/>
          <w:lang w:val="kk-KZ"/>
        </w:rPr>
      </w:pPr>
      <w:r w:rsidRPr="00BA6E6C">
        <w:rPr>
          <w:rFonts w:ascii="Times New Roman" w:eastAsia="Times New Roman" w:hAnsi="Times New Roman" w:cs="Times New Roman"/>
          <w:color w:val="000000"/>
          <w:sz w:val="24"/>
          <w:szCs w:val="24"/>
          <w:lang w:val="kk-KZ"/>
        </w:rPr>
        <w:t>2-бап – осы заң жобасын қолданысқа енгізу тәртібін көздейді.</w:t>
      </w:r>
    </w:p>
    <w:p w:rsidR="00BA6E6C" w:rsidRPr="00BA6E6C" w:rsidRDefault="00BA6E6C" w:rsidP="00BA6E6C">
      <w:pPr>
        <w:ind w:firstLine="709"/>
        <w:rPr>
          <w:rFonts w:ascii="Times New Roman" w:hAnsi="Times New Roman"/>
          <w:sz w:val="24"/>
          <w:lang w:val="kk-KZ"/>
        </w:rPr>
      </w:pPr>
    </w:p>
    <w:p w:rsidR="00BA6E6C" w:rsidRPr="00BA6E6C" w:rsidRDefault="00BA6E6C" w:rsidP="00BA6E6C">
      <w:pPr>
        <w:ind w:firstLine="709"/>
        <w:rPr>
          <w:rFonts w:ascii="Times New Roman" w:eastAsia="Times New Roman" w:hAnsi="Times New Roman" w:cs="Times New Roman"/>
          <w:b/>
          <w:sz w:val="24"/>
          <w:szCs w:val="24"/>
          <w:lang w:val="kk-KZ"/>
        </w:rPr>
      </w:pPr>
      <w:r w:rsidRPr="00BA6E6C">
        <w:rPr>
          <w:rFonts w:ascii="Times New Roman" w:hAnsi="Times New Roman" w:cs="Times New Roman"/>
          <w:b/>
          <w:bCs/>
          <w:sz w:val="24"/>
          <w:szCs w:val="24"/>
          <w:lang w:val="kk-KZ"/>
        </w:rPr>
        <w:t>«Қазақстан Республикасының Жер қойнауы және жер қойнауын пайдалану туралы кодексіне өзгерістер енгізу туралы» Қазақстан Республикасының Заңы</w:t>
      </w:r>
    </w:p>
    <w:p w:rsidR="00BA6E6C" w:rsidRPr="00BA6E6C" w:rsidRDefault="00BA6E6C" w:rsidP="00BA6E6C">
      <w:pPr>
        <w:autoSpaceDE w:val="0"/>
        <w:autoSpaceDN w:val="0"/>
        <w:adjustRightInd w:val="0"/>
        <w:ind w:firstLine="709"/>
        <w:jc w:val="both"/>
        <w:rPr>
          <w:rFonts w:ascii="Times New Roman" w:hAnsi="Times New Roman" w:cs="Times New Roman"/>
          <w:color w:val="000000"/>
          <w:sz w:val="24"/>
          <w:szCs w:val="24"/>
          <w:lang w:val="kk-KZ"/>
        </w:rPr>
      </w:pPr>
      <w:r w:rsidRPr="00BA6E6C">
        <w:rPr>
          <w:rFonts w:ascii="Times New Roman" w:hAnsi="Times New Roman" w:cs="Times New Roman"/>
          <w:color w:val="000000"/>
          <w:sz w:val="24"/>
          <w:szCs w:val="24"/>
          <w:lang w:val="kk-KZ"/>
        </w:rPr>
        <w:t>Заң жобасы 2 баптан тұрады:</w:t>
      </w:r>
    </w:p>
    <w:p w:rsidR="00BA6E6C" w:rsidRPr="00BA6E6C" w:rsidRDefault="00BA6E6C" w:rsidP="00BA6E6C">
      <w:pPr>
        <w:autoSpaceDE w:val="0"/>
        <w:autoSpaceDN w:val="0"/>
        <w:adjustRightInd w:val="0"/>
        <w:ind w:firstLine="709"/>
        <w:jc w:val="both"/>
        <w:rPr>
          <w:rFonts w:ascii="Times New Roman" w:hAnsi="Times New Roman" w:cs="Times New Roman"/>
          <w:color w:val="000000"/>
          <w:sz w:val="24"/>
          <w:szCs w:val="24"/>
          <w:lang w:val="kk-KZ"/>
        </w:rPr>
      </w:pPr>
      <w:r w:rsidRPr="00BA6E6C">
        <w:rPr>
          <w:rFonts w:ascii="Times New Roman" w:hAnsi="Times New Roman" w:cs="Times New Roman"/>
          <w:color w:val="000000"/>
          <w:sz w:val="24"/>
          <w:szCs w:val="24"/>
          <w:lang w:val="kk-KZ"/>
        </w:rPr>
        <w:t>1-бап - 2017 жылғы 27 желтоқсандағы Қазақстан Республикасының Жер қойнауы және жер қойнауын пайдалану туралы кодексіне өзгерістер енгізуді көздейді;</w:t>
      </w:r>
    </w:p>
    <w:p w:rsidR="00BA6E6C" w:rsidRPr="00BA6E6C" w:rsidRDefault="00BA6E6C" w:rsidP="00BA6E6C">
      <w:pPr>
        <w:ind w:firstLine="709"/>
        <w:rPr>
          <w:rFonts w:ascii="Times New Roman" w:hAnsi="Times New Roman" w:cs="Times New Roman"/>
          <w:color w:val="000000"/>
          <w:sz w:val="24"/>
          <w:szCs w:val="24"/>
          <w:lang w:val="kk-KZ"/>
        </w:rPr>
      </w:pPr>
      <w:r w:rsidRPr="00BA6E6C">
        <w:rPr>
          <w:rFonts w:ascii="Times New Roman" w:hAnsi="Times New Roman" w:cs="Times New Roman"/>
          <w:color w:val="000000"/>
          <w:sz w:val="24"/>
          <w:szCs w:val="24"/>
          <w:lang w:val="kk-KZ"/>
        </w:rPr>
        <w:t>2-бап - осы заң жобасын қолданысқа енгізу тәртібін көздейді.</w:t>
      </w:r>
    </w:p>
    <w:p w:rsidR="00BA6E6C" w:rsidRPr="00BA6E6C" w:rsidRDefault="00BA6E6C" w:rsidP="00BA6E6C">
      <w:pPr>
        <w:ind w:firstLine="709"/>
        <w:rPr>
          <w:rFonts w:ascii="Times New Roman" w:eastAsia="Times New Roman" w:hAnsi="Times New Roman" w:cs="Times New Roman"/>
          <w:sz w:val="24"/>
          <w:szCs w:val="24"/>
          <w:lang w:val="kk-KZ"/>
        </w:rPr>
      </w:pPr>
    </w:p>
    <w:p w:rsidR="00BA6E6C" w:rsidRPr="00BA6E6C" w:rsidRDefault="00BA6E6C" w:rsidP="00BA6E6C">
      <w:pPr>
        <w:autoSpaceDE w:val="0"/>
        <w:autoSpaceDN w:val="0"/>
        <w:adjustRightInd w:val="0"/>
        <w:ind w:firstLine="709"/>
        <w:jc w:val="both"/>
        <w:rPr>
          <w:rFonts w:ascii="Times New Roman" w:hAnsi="Times New Roman" w:cs="Times New Roman"/>
          <w:b/>
          <w:bCs/>
          <w:sz w:val="24"/>
          <w:szCs w:val="24"/>
          <w:lang w:val="kk-KZ"/>
        </w:rPr>
      </w:pPr>
      <w:r w:rsidRPr="00BA6E6C">
        <w:rPr>
          <w:rFonts w:ascii="Times New Roman" w:hAnsi="Times New Roman" w:cs="Times New Roman"/>
          <w:b/>
          <w:bCs/>
          <w:sz w:val="24"/>
          <w:szCs w:val="24"/>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енгізу туралы» Қазақстан Республикасының Заңы</w:t>
      </w:r>
    </w:p>
    <w:p w:rsidR="00BA6E6C" w:rsidRPr="00BA6E6C" w:rsidRDefault="00BA6E6C" w:rsidP="00BA6E6C">
      <w:pPr>
        <w:autoSpaceDE w:val="0"/>
        <w:autoSpaceDN w:val="0"/>
        <w:adjustRightInd w:val="0"/>
        <w:ind w:firstLine="709"/>
        <w:jc w:val="both"/>
        <w:rPr>
          <w:rFonts w:ascii="Times New Roman" w:hAnsi="Times New Roman" w:cs="Times New Roman"/>
          <w:color w:val="000000"/>
          <w:sz w:val="24"/>
          <w:szCs w:val="24"/>
          <w:lang w:val="kk-KZ"/>
        </w:rPr>
      </w:pPr>
      <w:r w:rsidRPr="00BA6E6C">
        <w:rPr>
          <w:rFonts w:ascii="Times New Roman" w:hAnsi="Times New Roman" w:cs="Times New Roman"/>
          <w:color w:val="000000"/>
          <w:sz w:val="24"/>
          <w:szCs w:val="24"/>
          <w:lang w:val="kk-KZ"/>
        </w:rPr>
        <w:t>Заң жобасы 2 баптан тұрады:</w:t>
      </w:r>
    </w:p>
    <w:p w:rsidR="00BA6E6C" w:rsidRPr="00BA6E6C" w:rsidRDefault="00BA6E6C" w:rsidP="00BA6E6C">
      <w:pPr>
        <w:ind w:firstLine="709"/>
        <w:jc w:val="both"/>
        <w:rPr>
          <w:rFonts w:ascii="Times New Roman" w:hAnsi="Times New Roman"/>
          <w:sz w:val="24"/>
          <w:lang w:val="kk-KZ"/>
        </w:rPr>
      </w:pPr>
      <w:r w:rsidRPr="00BA6E6C">
        <w:rPr>
          <w:rFonts w:ascii="Times New Roman" w:hAnsi="Times New Roman"/>
          <w:sz w:val="24"/>
          <w:lang w:val="kk-KZ"/>
        </w:rPr>
        <w:t>1-бап - заң актілеріне енгізуді көздейді:</w:t>
      </w:r>
    </w:p>
    <w:p w:rsidR="00BA6E6C" w:rsidRPr="00BA6E6C" w:rsidRDefault="00BA6E6C" w:rsidP="00BA6E6C">
      <w:pPr>
        <w:numPr>
          <w:ilvl w:val="0"/>
          <w:numId w:val="45"/>
        </w:numPr>
        <w:contextualSpacing/>
        <w:jc w:val="both"/>
        <w:rPr>
          <w:rFonts w:ascii="Times New Roman" w:eastAsia="Times New Roman" w:hAnsi="Times New Roman" w:cs="Times New Roman"/>
          <w:sz w:val="24"/>
          <w:szCs w:val="24"/>
          <w:lang w:val="kk-KZ"/>
        </w:rPr>
      </w:pPr>
      <w:r w:rsidRPr="00BA6E6C">
        <w:rPr>
          <w:rFonts w:ascii="Times New Roman" w:hAnsi="Times New Roman" w:cs="Times New Roman"/>
          <w:color w:val="000000"/>
          <w:sz w:val="24"/>
          <w:szCs w:val="24"/>
          <w:lang w:val="kk-KZ"/>
        </w:rPr>
        <w:t>Қазақстан Республикасының 2014 жылғы 3 шілдедегі Қылмыстық кодексі;</w:t>
      </w:r>
    </w:p>
    <w:p w:rsidR="00BA6E6C" w:rsidRPr="00BA6E6C" w:rsidRDefault="00BA6E6C" w:rsidP="00BA6E6C">
      <w:pPr>
        <w:numPr>
          <w:ilvl w:val="0"/>
          <w:numId w:val="45"/>
        </w:numPr>
        <w:contextualSpacing/>
        <w:jc w:val="both"/>
        <w:rPr>
          <w:rFonts w:ascii="Times New Roman" w:eastAsia="Times New Roman" w:hAnsi="Times New Roman" w:cs="Times New Roman"/>
          <w:sz w:val="24"/>
          <w:szCs w:val="24"/>
          <w:lang w:val="kk-KZ"/>
        </w:rPr>
      </w:pPr>
      <w:r w:rsidRPr="00BA6E6C">
        <w:rPr>
          <w:rFonts w:ascii="Times New Roman" w:eastAsia="Times New Roman" w:hAnsi="Times New Roman" w:cs="Times New Roman"/>
          <w:sz w:val="24"/>
          <w:szCs w:val="24"/>
          <w:lang w:val="kk-KZ"/>
        </w:rPr>
        <w:t>Қазақстан Республикасының 2014 жылғы 4 шілдедегі Қылмыстық-процестік кодексі</w:t>
      </w:r>
      <w:r w:rsidRPr="00BA6E6C">
        <w:rPr>
          <w:rFonts w:ascii="Times New Roman" w:hAnsi="Times New Roman" w:cs="Times New Roman"/>
          <w:color w:val="000000"/>
          <w:sz w:val="24"/>
          <w:szCs w:val="24"/>
          <w:lang w:val="kk-KZ"/>
        </w:rPr>
        <w:t>;</w:t>
      </w:r>
    </w:p>
    <w:p w:rsidR="00BA6E6C" w:rsidRPr="00BA6E6C" w:rsidRDefault="00BA6E6C" w:rsidP="00BA6E6C">
      <w:pPr>
        <w:numPr>
          <w:ilvl w:val="0"/>
          <w:numId w:val="45"/>
        </w:numPr>
        <w:contextualSpacing/>
        <w:jc w:val="both"/>
        <w:rPr>
          <w:rFonts w:ascii="Times New Roman" w:eastAsia="Times New Roman" w:hAnsi="Times New Roman" w:cs="Times New Roman"/>
          <w:sz w:val="24"/>
          <w:szCs w:val="24"/>
          <w:lang w:val="kk-KZ"/>
        </w:rPr>
      </w:pPr>
      <w:r w:rsidRPr="00BA6E6C">
        <w:rPr>
          <w:rFonts w:ascii="Times New Roman" w:eastAsia="Times New Roman" w:hAnsi="Times New Roman" w:cs="Times New Roman"/>
          <w:sz w:val="24"/>
          <w:szCs w:val="24"/>
          <w:lang w:val="kk-KZ"/>
        </w:rPr>
        <w:t>2014 жылғы 5 шілдедегі Қазақстан Республикасының Әкімшілік құқық бұзушылық туралы кодексі</w:t>
      </w:r>
      <w:r w:rsidRPr="00BA6E6C">
        <w:rPr>
          <w:rFonts w:ascii="Times New Roman" w:hAnsi="Times New Roman" w:cs="Times New Roman"/>
          <w:color w:val="000000"/>
          <w:sz w:val="24"/>
          <w:szCs w:val="24"/>
          <w:lang w:val="kk-KZ"/>
        </w:rPr>
        <w:t>;</w:t>
      </w:r>
    </w:p>
    <w:p w:rsidR="00BA6E6C" w:rsidRPr="00BA6E6C" w:rsidRDefault="00BA6E6C" w:rsidP="00BA6E6C">
      <w:pPr>
        <w:ind w:firstLine="709"/>
        <w:rPr>
          <w:rFonts w:ascii="Times New Roman" w:hAnsi="Times New Roman" w:cs="Times New Roman"/>
          <w:color w:val="000000"/>
          <w:sz w:val="24"/>
          <w:szCs w:val="24"/>
          <w:lang w:val="kk-KZ"/>
        </w:rPr>
      </w:pPr>
      <w:r w:rsidRPr="00BA6E6C">
        <w:rPr>
          <w:rFonts w:ascii="Times New Roman" w:hAnsi="Times New Roman" w:cs="Times New Roman"/>
          <w:color w:val="000000"/>
          <w:sz w:val="24"/>
          <w:szCs w:val="24"/>
          <w:lang w:val="kk-KZ"/>
        </w:rPr>
        <w:t>2-бап - осы заң жобасын қолданысқа енгізу тәртібін көздейді.</w:t>
      </w:r>
    </w:p>
    <w:p w:rsidR="00BA6E6C" w:rsidRPr="00BA6E6C" w:rsidRDefault="00BA6E6C" w:rsidP="00BA6E6C">
      <w:pPr>
        <w:ind w:firstLine="709"/>
        <w:rPr>
          <w:rFonts w:ascii="Times New Roman" w:eastAsia="Times New Roman" w:hAnsi="Times New Roman" w:cs="Times New Roman"/>
          <w:b/>
          <w:bCs/>
          <w:sz w:val="24"/>
          <w:szCs w:val="24"/>
          <w:lang w:val="kk-KZ"/>
        </w:rPr>
      </w:pPr>
    </w:p>
    <w:p w:rsidR="00BA6E6C" w:rsidRPr="00BA6E6C" w:rsidRDefault="00BA6E6C" w:rsidP="00BA6E6C">
      <w:pPr>
        <w:ind w:firstLine="709"/>
        <w:rPr>
          <w:rFonts w:ascii="Times New Roman" w:eastAsia="Times New Roman" w:hAnsi="Times New Roman" w:cs="Times New Roman"/>
          <w:b/>
          <w:bCs/>
          <w:sz w:val="24"/>
          <w:szCs w:val="24"/>
          <w:lang w:val="kk-KZ"/>
        </w:rPr>
      </w:pPr>
      <w:r w:rsidRPr="00BA6E6C">
        <w:rPr>
          <w:rFonts w:ascii="Times New Roman" w:eastAsia="Times New Roman" w:hAnsi="Times New Roman" w:cs="Times New Roman"/>
          <w:b/>
          <w:bCs/>
          <w:sz w:val="24"/>
          <w:szCs w:val="24"/>
          <w:lang w:val="kk-KZ"/>
        </w:rPr>
        <w:br w:type="column"/>
      </w:r>
      <w:r w:rsidRPr="00BA6E6C">
        <w:rPr>
          <w:rFonts w:ascii="Times New Roman" w:eastAsia="Times New Roman" w:hAnsi="Times New Roman" w:cs="Times New Roman"/>
          <w:b/>
          <w:bCs/>
          <w:sz w:val="24"/>
          <w:szCs w:val="24"/>
          <w:lang w:val="kk-KZ"/>
        </w:rPr>
        <w:lastRenderedPageBreak/>
        <w:t>12. Оларды қайта қарау мерзімдерін көрсете отырып, енгізілетін реттеудің тиімділігін бағалау индикаторлары:</w:t>
      </w:r>
    </w:p>
    <w:p w:rsidR="00BA6E6C" w:rsidRPr="00BA6E6C" w:rsidRDefault="00BA6E6C" w:rsidP="00BA6E6C">
      <w:pPr>
        <w:rPr>
          <w:rFonts w:ascii="Times New Roman" w:eastAsia="Times New Roman" w:hAnsi="Times New Roman" w:cs="Times New Roman"/>
          <w:b/>
          <w:bCs/>
          <w:sz w:val="24"/>
          <w:szCs w:val="24"/>
          <w:lang w:val="kk-KZ"/>
        </w:rPr>
      </w:pPr>
    </w:p>
    <w:tbl>
      <w:tblPr>
        <w:tblW w:w="14569" w:type="dxa"/>
        <w:tblBorders>
          <w:top w:val="nil"/>
          <w:left w:val="nil"/>
          <w:bottom w:val="nil"/>
          <w:right w:val="nil"/>
          <w:insideH w:val="nil"/>
          <w:insideV w:val="nil"/>
        </w:tblBorders>
        <w:tblLayout w:type="fixed"/>
        <w:tblLook w:val="0600" w:firstRow="0" w:lastRow="0" w:firstColumn="0" w:lastColumn="0" w:noHBand="1" w:noVBand="1"/>
      </w:tblPr>
      <w:tblGrid>
        <w:gridCol w:w="861"/>
        <w:gridCol w:w="2918"/>
        <w:gridCol w:w="2158"/>
        <w:gridCol w:w="2158"/>
        <w:gridCol w:w="2158"/>
        <w:gridCol w:w="2158"/>
        <w:gridCol w:w="2158"/>
      </w:tblGrid>
      <w:tr w:rsidR="00BA6E6C" w:rsidRPr="00BA6E6C" w:rsidTr="00227633">
        <w:trPr>
          <w:trHeight w:val="1925"/>
        </w:trPr>
        <w:tc>
          <w:tcPr>
            <w:tcW w:w="861"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BA6E6C" w:rsidRPr="00BA6E6C" w:rsidRDefault="00BA6E6C" w:rsidP="00BA6E6C">
            <w:pPr>
              <w:spacing w:before="240" w:after="360"/>
              <w:ind w:left="140" w:right="140"/>
              <w:jc w:val="both"/>
              <w:rPr>
                <w:rFonts w:ascii="Times New Roman" w:eastAsia="Times New Roman" w:hAnsi="Times New Roman" w:cs="Times New Roman"/>
                <w:b/>
                <w:bCs/>
                <w:sz w:val="24"/>
                <w:szCs w:val="24"/>
                <w:lang w:val="ru-RU"/>
              </w:rPr>
            </w:pPr>
            <w:bookmarkStart w:id="2" w:name="_Hlk230272534"/>
            <w:r w:rsidRPr="00BA6E6C">
              <w:rPr>
                <w:rFonts w:ascii="Times New Roman" w:eastAsia="Times New Roman" w:hAnsi="Times New Roman" w:cs="Times New Roman"/>
                <w:b/>
                <w:bCs/>
                <w:sz w:val="24"/>
                <w:szCs w:val="24"/>
                <w:lang w:val="ru-RU"/>
              </w:rPr>
              <w:t xml:space="preserve">р/с№ </w:t>
            </w:r>
          </w:p>
        </w:tc>
        <w:tc>
          <w:tcPr>
            <w:tcW w:w="291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BA6E6C" w:rsidRPr="00BA6E6C" w:rsidRDefault="00BA6E6C" w:rsidP="00BA6E6C">
            <w:pPr>
              <w:spacing w:before="240" w:after="360"/>
              <w:ind w:left="140" w:right="140"/>
              <w:jc w:val="both"/>
              <w:rPr>
                <w:rFonts w:ascii="Times New Roman" w:eastAsia="Times New Roman" w:hAnsi="Times New Roman" w:cs="Times New Roman"/>
                <w:b/>
                <w:bCs/>
                <w:sz w:val="24"/>
                <w:szCs w:val="24"/>
                <w:lang w:val="ru-RU"/>
              </w:rPr>
            </w:pPr>
            <w:r w:rsidRPr="00BA6E6C">
              <w:rPr>
                <w:rFonts w:ascii="Times New Roman" w:eastAsia="Times New Roman" w:hAnsi="Times New Roman" w:cs="Times New Roman"/>
                <w:b/>
                <w:sz w:val="24"/>
                <w:szCs w:val="24"/>
                <w:lang w:val="kk-KZ"/>
              </w:rPr>
              <w:t>Ағымдағы көрсеткіштер</w:t>
            </w:r>
          </w:p>
        </w:tc>
        <w:tc>
          <w:tcPr>
            <w:tcW w:w="215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BA6E6C" w:rsidRPr="00BA6E6C" w:rsidRDefault="00BA6E6C" w:rsidP="00BA6E6C">
            <w:pPr>
              <w:spacing w:before="240" w:after="360"/>
              <w:ind w:left="140" w:right="140"/>
              <w:jc w:val="both"/>
              <w:rPr>
                <w:rFonts w:ascii="Times New Roman" w:eastAsia="Times New Roman" w:hAnsi="Times New Roman" w:cs="Times New Roman"/>
                <w:b/>
                <w:bCs/>
                <w:sz w:val="24"/>
                <w:szCs w:val="24"/>
                <w:lang w:val="ru-RU"/>
              </w:rPr>
            </w:pPr>
            <w:r w:rsidRPr="00BA6E6C">
              <w:rPr>
                <w:rFonts w:ascii="Times New Roman" w:eastAsia="Times New Roman" w:hAnsi="Times New Roman" w:cs="Times New Roman"/>
                <w:b/>
                <w:sz w:val="24"/>
                <w:szCs w:val="24"/>
                <w:lang w:val="kk-KZ"/>
              </w:rPr>
              <w:t>1 жылда қол жеткізілетін нәтижелер (заң қабылданғаннан кейін)</w:t>
            </w:r>
          </w:p>
        </w:tc>
        <w:tc>
          <w:tcPr>
            <w:tcW w:w="215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BA6E6C" w:rsidRPr="00BA6E6C" w:rsidRDefault="00BA6E6C" w:rsidP="00BA6E6C">
            <w:pPr>
              <w:spacing w:before="240" w:after="360"/>
              <w:ind w:left="140" w:right="140"/>
              <w:jc w:val="both"/>
              <w:rPr>
                <w:rFonts w:ascii="Times New Roman" w:eastAsia="Times New Roman" w:hAnsi="Times New Roman" w:cs="Times New Roman"/>
                <w:b/>
                <w:bCs/>
                <w:sz w:val="24"/>
                <w:szCs w:val="24"/>
                <w:lang w:val="ru-RU"/>
              </w:rPr>
            </w:pPr>
            <w:r w:rsidRPr="00BA6E6C">
              <w:rPr>
                <w:rFonts w:ascii="Times New Roman" w:eastAsia="Times New Roman" w:hAnsi="Times New Roman" w:cs="Times New Roman"/>
                <w:b/>
                <w:sz w:val="24"/>
                <w:szCs w:val="24"/>
                <w:lang w:val="kk-KZ"/>
              </w:rPr>
              <w:t>2 жылда қол жеткізілетін нәтижелер (заң қабылданғаннан кейін)</w:t>
            </w:r>
          </w:p>
        </w:tc>
        <w:tc>
          <w:tcPr>
            <w:tcW w:w="215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BA6E6C" w:rsidRPr="00BA6E6C" w:rsidRDefault="00BA6E6C" w:rsidP="00BA6E6C">
            <w:pPr>
              <w:spacing w:before="240" w:after="360"/>
              <w:ind w:left="140" w:right="140"/>
              <w:jc w:val="both"/>
              <w:rPr>
                <w:rFonts w:ascii="Times New Roman" w:eastAsia="Times New Roman" w:hAnsi="Times New Roman" w:cs="Times New Roman"/>
                <w:b/>
                <w:bCs/>
                <w:sz w:val="24"/>
                <w:szCs w:val="24"/>
                <w:lang w:val="ru-RU"/>
              </w:rPr>
            </w:pPr>
            <w:r w:rsidRPr="00BA6E6C">
              <w:rPr>
                <w:rFonts w:ascii="Times New Roman" w:eastAsia="Times New Roman" w:hAnsi="Times New Roman" w:cs="Times New Roman"/>
                <w:b/>
                <w:sz w:val="24"/>
                <w:szCs w:val="24"/>
                <w:lang w:val="kk-KZ"/>
              </w:rPr>
              <w:t>3 жылда қол жеткізілетін нәтижелер (заң қабылданғаннан кейін)</w:t>
            </w:r>
          </w:p>
        </w:tc>
        <w:tc>
          <w:tcPr>
            <w:tcW w:w="215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BA6E6C" w:rsidRPr="00BA6E6C" w:rsidRDefault="00BA6E6C" w:rsidP="00BA6E6C">
            <w:pPr>
              <w:spacing w:before="240" w:after="360"/>
              <w:ind w:left="140" w:right="140"/>
              <w:jc w:val="both"/>
              <w:rPr>
                <w:rFonts w:ascii="Times New Roman" w:eastAsia="Times New Roman" w:hAnsi="Times New Roman" w:cs="Times New Roman"/>
                <w:b/>
                <w:bCs/>
                <w:sz w:val="24"/>
                <w:szCs w:val="24"/>
                <w:lang w:val="ru-RU"/>
              </w:rPr>
            </w:pPr>
            <w:r w:rsidRPr="00BA6E6C">
              <w:rPr>
                <w:rFonts w:ascii="Times New Roman" w:eastAsia="Times New Roman" w:hAnsi="Times New Roman" w:cs="Times New Roman"/>
                <w:b/>
                <w:sz w:val="24"/>
                <w:szCs w:val="24"/>
                <w:lang w:val="kk-KZ"/>
              </w:rPr>
              <w:t>4 жылда қол жеткізілетін нәтижелер (заң қабылданғаннан кейін)</w:t>
            </w:r>
          </w:p>
        </w:tc>
        <w:tc>
          <w:tcPr>
            <w:tcW w:w="215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BA6E6C" w:rsidRPr="00BA6E6C" w:rsidRDefault="00BA6E6C" w:rsidP="00BA6E6C">
            <w:pPr>
              <w:spacing w:before="240" w:after="360"/>
              <w:ind w:left="140" w:right="140" w:firstLine="40"/>
              <w:jc w:val="both"/>
              <w:rPr>
                <w:rFonts w:ascii="Times New Roman" w:eastAsia="Times New Roman" w:hAnsi="Times New Roman" w:cs="Times New Roman"/>
                <w:b/>
                <w:bCs/>
                <w:sz w:val="24"/>
                <w:szCs w:val="24"/>
                <w:lang w:val="ru-RU"/>
              </w:rPr>
            </w:pPr>
            <w:r w:rsidRPr="00BA6E6C">
              <w:rPr>
                <w:rFonts w:ascii="Times New Roman" w:eastAsia="Times New Roman" w:hAnsi="Times New Roman" w:cs="Times New Roman"/>
                <w:b/>
                <w:sz w:val="24"/>
                <w:szCs w:val="24"/>
                <w:lang w:val="kk-KZ"/>
              </w:rPr>
              <w:t>5 жылда қол жеткізілетін нәтижелер (заң қабылданғаннан кейін)</w:t>
            </w:r>
          </w:p>
        </w:tc>
      </w:tr>
      <w:bookmarkEnd w:id="2"/>
      <w:tr w:rsidR="00BA6E6C" w:rsidRPr="00BA6E6C" w:rsidTr="00227633">
        <w:trPr>
          <w:trHeight w:val="749"/>
        </w:trPr>
        <w:tc>
          <w:tcPr>
            <w:tcW w:w="861"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BA6E6C" w:rsidP="00BA6E6C">
            <w:pPr>
              <w:ind w:left="140" w:right="140"/>
              <w:jc w:val="center"/>
              <w:rPr>
                <w:rFonts w:ascii="Times New Roman" w:eastAsia="Times New Roman" w:hAnsi="Times New Roman" w:cs="Times New Roman"/>
                <w:sz w:val="24"/>
                <w:szCs w:val="24"/>
                <w:lang w:val="ru-RU"/>
              </w:rPr>
            </w:pPr>
            <w:r w:rsidRPr="00BA6E6C">
              <w:rPr>
                <w:rFonts w:ascii="Times New Roman" w:eastAsia="Times New Roman" w:hAnsi="Times New Roman" w:cs="Times New Roman"/>
                <w:sz w:val="24"/>
                <w:szCs w:val="24"/>
                <w:lang w:val="ru-RU"/>
              </w:rPr>
              <w:t>1</w:t>
            </w:r>
          </w:p>
        </w:tc>
        <w:tc>
          <w:tcPr>
            <w:tcW w:w="29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BA6E6C" w:rsidP="00BA6E6C">
            <w:pPr>
              <w:ind w:left="140" w:right="140"/>
              <w:jc w:val="both"/>
              <w:rPr>
                <w:rFonts w:ascii="Times New Roman" w:hAnsi="Times New Roman"/>
                <w:sz w:val="24"/>
                <w:lang w:val="kk-KZ"/>
              </w:rPr>
            </w:pPr>
            <w:r w:rsidRPr="00BA6E6C">
              <w:rPr>
                <w:rFonts w:ascii="Times New Roman" w:eastAsia="Times New Roman" w:hAnsi="Times New Roman" w:cs="Times New Roman"/>
                <w:sz w:val="24"/>
                <w:szCs w:val="24"/>
                <w:lang w:val="kk-KZ"/>
              </w:rPr>
              <w:t xml:space="preserve">Акциялар нарығын капиталдандырудың өсімі </w:t>
            </w:r>
          </w:p>
        </w:tc>
        <w:tc>
          <w:tcPr>
            <w:tcW w:w="21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BA6E6C" w:rsidP="00BA6E6C">
            <w:pPr>
              <w:ind w:left="140" w:right="140"/>
              <w:jc w:val="center"/>
              <w:rPr>
                <w:rFonts w:ascii="Times New Roman" w:hAnsi="Times New Roman"/>
                <w:sz w:val="24"/>
                <w:lang w:val="ru-RU"/>
              </w:rPr>
            </w:pPr>
            <w:r w:rsidRPr="00BA6E6C">
              <w:rPr>
                <w:rFonts w:ascii="Times New Roman" w:eastAsia="Times New Roman" w:hAnsi="Times New Roman" w:cs="Times New Roman"/>
                <w:sz w:val="24"/>
                <w:szCs w:val="24"/>
                <w:lang w:val="ru-RU"/>
              </w:rPr>
              <w:t>11%</w:t>
            </w:r>
          </w:p>
        </w:tc>
        <w:tc>
          <w:tcPr>
            <w:tcW w:w="21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BA6E6C" w:rsidP="00BA6E6C">
            <w:pPr>
              <w:ind w:left="140" w:right="140"/>
              <w:jc w:val="center"/>
              <w:rPr>
                <w:rFonts w:ascii="Times New Roman" w:hAnsi="Times New Roman"/>
                <w:sz w:val="24"/>
                <w:lang w:val="ru-RU"/>
              </w:rPr>
            </w:pPr>
            <w:r w:rsidRPr="00BA6E6C">
              <w:rPr>
                <w:rFonts w:ascii="Times New Roman" w:eastAsia="Times New Roman" w:hAnsi="Times New Roman" w:cs="Times New Roman"/>
                <w:sz w:val="24"/>
                <w:szCs w:val="24"/>
                <w:lang w:val="ru-RU"/>
              </w:rPr>
              <w:t>12%</w:t>
            </w:r>
          </w:p>
        </w:tc>
        <w:tc>
          <w:tcPr>
            <w:tcW w:w="21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BA6E6C" w:rsidP="00BA6E6C">
            <w:pPr>
              <w:ind w:left="140" w:right="140"/>
              <w:jc w:val="center"/>
              <w:rPr>
                <w:rFonts w:ascii="Times New Roman" w:hAnsi="Times New Roman"/>
                <w:sz w:val="24"/>
                <w:lang w:val="ru-RU"/>
              </w:rPr>
            </w:pPr>
            <w:r w:rsidRPr="00BA6E6C">
              <w:rPr>
                <w:rFonts w:ascii="Times New Roman" w:eastAsia="Times New Roman" w:hAnsi="Times New Roman" w:cs="Times New Roman"/>
                <w:sz w:val="24"/>
                <w:szCs w:val="24"/>
                <w:lang w:val="ru-RU"/>
              </w:rPr>
              <w:t>13%</w:t>
            </w:r>
          </w:p>
        </w:tc>
        <w:tc>
          <w:tcPr>
            <w:tcW w:w="21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BA6E6C" w:rsidP="00BA6E6C">
            <w:pPr>
              <w:ind w:left="140" w:right="140"/>
              <w:jc w:val="center"/>
              <w:rPr>
                <w:rFonts w:ascii="Times New Roman" w:hAnsi="Times New Roman"/>
                <w:sz w:val="24"/>
                <w:lang w:val="ru-RU"/>
              </w:rPr>
            </w:pPr>
            <w:r w:rsidRPr="00BA6E6C">
              <w:rPr>
                <w:rFonts w:ascii="Times New Roman" w:eastAsia="Times New Roman" w:hAnsi="Times New Roman" w:cs="Times New Roman"/>
                <w:sz w:val="24"/>
                <w:szCs w:val="24"/>
                <w:lang w:val="ru-RU"/>
              </w:rPr>
              <w:t>14%</w:t>
            </w:r>
          </w:p>
        </w:tc>
        <w:tc>
          <w:tcPr>
            <w:tcW w:w="21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BA6E6C" w:rsidP="00BA6E6C">
            <w:pPr>
              <w:ind w:left="140" w:right="140"/>
              <w:jc w:val="center"/>
              <w:rPr>
                <w:rFonts w:ascii="Times New Roman" w:hAnsi="Times New Roman"/>
                <w:sz w:val="24"/>
                <w:lang w:val="ru-RU"/>
              </w:rPr>
            </w:pPr>
            <w:r w:rsidRPr="00BA6E6C">
              <w:rPr>
                <w:rFonts w:ascii="Times New Roman" w:eastAsia="Times New Roman" w:hAnsi="Times New Roman" w:cs="Times New Roman"/>
                <w:sz w:val="24"/>
                <w:szCs w:val="24"/>
                <w:lang w:val="ru-RU"/>
              </w:rPr>
              <w:t>15%</w:t>
            </w:r>
          </w:p>
        </w:tc>
      </w:tr>
      <w:tr w:rsidR="00BA6E6C" w:rsidRPr="00BA6E6C" w:rsidTr="00227633">
        <w:trPr>
          <w:trHeight w:val="749"/>
        </w:trPr>
        <w:tc>
          <w:tcPr>
            <w:tcW w:w="861"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BA6E6C" w:rsidP="00BA6E6C">
            <w:pPr>
              <w:ind w:left="140" w:right="140"/>
              <w:jc w:val="center"/>
              <w:rPr>
                <w:rFonts w:ascii="Times New Roman" w:eastAsia="Times New Roman" w:hAnsi="Times New Roman" w:cs="Times New Roman"/>
                <w:sz w:val="24"/>
                <w:szCs w:val="24"/>
                <w:lang w:val="ru-RU"/>
              </w:rPr>
            </w:pPr>
            <w:r w:rsidRPr="00BA6E6C">
              <w:rPr>
                <w:rFonts w:ascii="Times New Roman" w:eastAsia="Times New Roman" w:hAnsi="Times New Roman" w:cs="Times New Roman"/>
                <w:sz w:val="24"/>
                <w:szCs w:val="24"/>
                <w:lang w:val="ru-RU"/>
              </w:rPr>
              <w:t>2</w:t>
            </w:r>
          </w:p>
        </w:tc>
        <w:tc>
          <w:tcPr>
            <w:tcW w:w="29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Del="00FF1EBA" w:rsidRDefault="00BA6E6C" w:rsidP="00BA6E6C">
            <w:pPr>
              <w:ind w:left="140" w:right="140"/>
              <w:jc w:val="both"/>
              <w:rPr>
                <w:rFonts w:ascii="Times New Roman" w:eastAsia="Times New Roman" w:hAnsi="Times New Roman" w:cs="Times New Roman"/>
                <w:sz w:val="24"/>
                <w:szCs w:val="24"/>
                <w:lang w:val="kk-KZ"/>
              </w:rPr>
            </w:pPr>
            <w:r w:rsidRPr="00BA6E6C">
              <w:rPr>
                <w:rFonts w:ascii="Times New Roman" w:eastAsia="Times New Roman" w:hAnsi="Times New Roman" w:cs="Times New Roman"/>
                <w:sz w:val="24"/>
                <w:szCs w:val="24"/>
                <w:lang w:val="kk-KZ"/>
              </w:rPr>
              <w:t>Айналыстағы корпоративтік борыштың өсуі</w:t>
            </w:r>
          </w:p>
        </w:tc>
        <w:tc>
          <w:tcPr>
            <w:tcW w:w="21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Del="005A5D59" w:rsidRDefault="00BA6E6C" w:rsidP="00BA6E6C">
            <w:pPr>
              <w:ind w:left="140" w:right="140"/>
              <w:jc w:val="center"/>
              <w:rPr>
                <w:rFonts w:ascii="Times New Roman" w:eastAsia="Times New Roman" w:hAnsi="Times New Roman" w:cs="Times New Roman"/>
                <w:sz w:val="24"/>
                <w:szCs w:val="24"/>
                <w:lang w:val="ru-RU"/>
              </w:rPr>
            </w:pPr>
            <w:r w:rsidRPr="00BA6E6C">
              <w:rPr>
                <w:rFonts w:ascii="Times New Roman" w:eastAsia="Times New Roman" w:hAnsi="Times New Roman" w:cs="Times New Roman"/>
                <w:sz w:val="24"/>
                <w:szCs w:val="24"/>
                <w:lang w:val="ru-RU"/>
              </w:rPr>
              <w:t>14%</w:t>
            </w:r>
          </w:p>
        </w:tc>
        <w:tc>
          <w:tcPr>
            <w:tcW w:w="21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Del="005A5D59" w:rsidRDefault="00BA6E6C" w:rsidP="00BA6E6C">
            <w:pPr>
              <w:ind w:left="140" w:right="140"/>
              <w:jc w:val="center"/>
              <w:rPr>
                <w:rFonts w:ascii="Times New Roman" w:eastAsia="Times New Roman" w:hAnsi="Times New Roman" w:cs="Times New Roman"/>
                <w:sz w:val="24"/>
                <w:szCs w:val="24"/>
                <w:lang w:val="ru-RU"/>
              </w:rPr>
            </w:pPr>
            <w:r w:rsidRPr="00BA6E6C">
              <w:rPr>
                <w:rFonts w:ascii="Times New Roman" w:eastAsia="Times New Roman" w:hAnsi="Times New Roman" w:cs="Times New Roman"/>
                <w:sz w:val="24"/>
                <w:szCs w:val="24"/>
                <w:lang w:val="ru-RU"/>
              </w:rPr>
              <w:t>15%</w:t>
            </w:r>
          </w:p>
        </w:tc>
        <w:tc>
          <w:tcPr>
            <w:tcW w:w="21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Del="005A5D59" w:rsidRDefault="00BA6E6C" w:rsidP="00BA6E6C">
            <w:pPr>
              <w:ind w:left="140" w:right="140"/>
              <w:jc w:val="center"/>
              <w:rPr>
                <w:rFonts w:ascii="Times New Roman" w:eastAsia="Times New Roman" w:hAnsi="Times New Roman" w:cs="Times New Roman"/>
                <w:sz w:val="24"/>
                <w:szCs w:val="24"/>
                <w:lang w:val="ru-RU"/>
              </w:rPr>
            </w:pPr>
            <w:r w:rsidRPr="00BA6E6C">
              <w:rPr>
                <w:rFonts w:ascii="Times New Roman" w:eastAsia="Times New Roman" w:hAnsi="Times New Roman" w:cs="Times New Roman"/>
                <w:sz w:val="24"/>
                <w:szCs w:val="24"/>
                <w:lang w:val="ru-RU"/>
              </w:rPr>
              <w:t>16%</w:t>
            </w:r>
          </w:p>
        </w:tc>
        <w:tc>
          <w:tcPr>
            <w:tcW w:w="21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Del="005A5D59" w:rsidRDefault="00BA6E6C" w:rsidP="00BA6E6C">
            <w:pPr>
              <w:ind w:left="140" w:right="140"/>
              <w:jc w:val="center"/>
              <w:rPr>
                <w:rFonts w:ascii="Times New Roman" w:eastAsia="Times New Roman" w:hAnsi="Times New Roman" w:cs="Times New Roman"/>
                <w:sz w:val="24"/>
                <w:szCs w:val="24"/>
                <w:lang w:val="ru-RU"/>
              </w:rPr>
            </w:pPr>
            <w:r w:rsidRPr="00BA6E6C">
              <w:rPr>
                <w:rFonts w:ascii="Times New Roman" w:eastAsia="Times New Roman" w:hAnsi="Times New Roman" w:cs="Times New Roman"/>
                <w:sz w:val="24"/>
                <w:szCs w:val="24"/>
                <w:lang w:val="ru-RU"/>
              </w:rPr>
              <w:t>17%</w:t>
            </w:r>
          </w:p>
        </w:tc>
        <w:tc>
          <w:tcPr>
            <w:tcW w:w="21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Del="005A5D59" w:rsidRDefault="00BA6E6C" w:rsidP="00BA6E6C">
            <w:pPr>
              <w:ind w:left="140" w:right="140"/>
              <w:jc w:val="center"/>
              <w:rPr>
                <w:rFonts w:ascii="Times New Roman" w:eastAsia="Times New Roman" w:hAnsi="Times New Roman" w:cs="Times New Roman"/>
                <w:sz w:val="24"/>
                <w:szCs w:val="24"/>
                <w:lang w:val="ru-RU"/>
              </w:rPr>
            </w:pPr>
            <w:r w:rsidRPr="00BA6E6C">
              <w:rPr>
                <w:rFonts w:ascii="Times New Roman" w:eastAsia="Times New Roman" w:hAnsi="Times New Roman" w:cs="Times New Roman"/>
                <w:sz w:val="24"/>
                <w:szCs w:val="24"/>
                <w:lang w:val="ru-RU"/>
              </w:rPr>
              <w:t>18%</w:t>
            </w:r>
          </w:p>
        </w:tc>
      </w:tr>
      <w:tr w:rsidR="00BA6E6C" w:rsidRPr="00BA6E6C" w:rsidTr="00227633">
        <w:trPr>
          <w:trHeight w:val="749"/>
        </w:trPr>
        <w:tc>
          <w:tcPr>
            <w:tcW w:w="861"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1762A0" w:rsidP="00BA6E6C">
            <w:pPr>
              <w:ind w:left="140" w:right="14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w:t>
            </w:r>
          </w:p>
        </w:tc>
        <w:tc>
          <w:tcPr>
            <w:tcW w:w="29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BA6E6C" w:rsidP="00BA6E6C">
            <w:pPr>
              <w:ind w:left="140" w:right="140"/>
              <w:jc w:val="both"/>
              <w:rPr>
                <w:rFonts w:ascii="Times New Roman" w:eastAsia="Times New Roman" w:hAnsi="Times New Roman" w:cs="Times New Roman"/>
                <w:sz w:val="24"/>
                <w:szCs w:val="24"/>
                <w:lang w:val="kk-KZ"/>
              </w:rPr>
            </w:pPr>
            <w:r w:rsidRPr="00BA6E6C">
              <w:rPr>
                <w:rFonts w:ascii="Times New Roman" w:eastAsia="Times New Roman" w:hAnsi="Times New Roman" w:cs="Times New Roman"/>
                <w:sz w:val="24"/>
                <w:szCs w:val="24"/>
                <w:lang w:val="kk-KZ"/>
              </w:rPr>
              <w:t>Қайталама нарықтағы акциялардың айналымдылық коэффициенті</w:t>
            </w:r>
          </w:p>
        </w:tc>
        <w:tc>
          <w:tcPr>
            <w:tcW w:w="21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BA6E6C" w:rsidP="00BA6E6C">
            <w:pPr>
              <w:ind w:left="140" w:right="140"/>
              <w:jc w:val="center"/>
              <w:rPr>
                <w:rFonts w:ascii="Times New Roman" w:eastAsia="Times New Roman" w:hAnsi="Times New Roman" w:cs="Times New Roman"/>
                <w:sz w:val="24"/>
                <w:szCs w:val="24"/>
                <w:lang w:val="kk-KZ"/>
              </w:rPr>
            </w:pPr>
            <w:r w:rsidRPr="00BA6E6C">
              <w:rPr>
                <w:rFonts w:ascii="Times New Roman" w:eastAsia="Times New Roman" w:hAnsi="Times New Roman" w:cs="Times New Roman"/>
                <w:sz w:val="24"/>
                <w:szCs w:val="24"/>
                <w:lang w:val="kk-KZ"/>
              </w:rPr>
              <w:t>базалық көрсеткішке 0,1%-ға өсуі</w:t>
            </w:r>
          </w:p>
        </w:tc>
        <w:tc>
          <w:tcPr>
            <w:tcW w:w="21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BA6E6C" w:rsidP="00BA6E6C">
            <w:pPr>
              <w:ind w:left="140" w:right="140"/>
              <w:jc w:val="center"/>
              <w:rPr>
                <w:rFonts w:ascii="Times New Roman" w:eastAsia="Times New Roman" w:hAnsi="Times New Roman" w:cs="Times New Roman"/>
                <w:sz w:val="24"/>
                <w:szCs w:val="24"/>
                <w:lang w:val="kk-KZ"/>
              </w:rPr>
            </w:pPr>
            <w:r w:rsidRPr="00BA6E6C">
              <w:rPr>
                <w:rFonts w:ascii="Times New Roman" w:eastAsia="Times New Roman" w:hAnsi="Times New Roman" w:cs="Times New Roman"/>
                <w:sz w:val="24"/>
                <w:szCs w:val="24"/>
                <w:lang w:val="kk-KZ"/>
              </w:rPr>
              <w:t>базалық көрсеткішке 0,3%-ға өсуі</w:t>
            </w:r>
          </w:p>
        </w:tc>
        <w:tc>
          <w:tcPr>
            <w:tcW w:w="21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BA6E6C" w:rsidP="00BA6E6C">
            <w:pPr>
              <w:ind w:left="140" w:right="140"/>
              <w:jc w:val="center"/>
              <w:rPr>
                <w:rFonts w:ascii="Times New Roman" w:eastAsia="Times New Roman" w:hAnsi="Times New Roman" w:cs="Times New Roman"/>
                <w:sz w:val="24"/>
                <w:szCs w:val="24"/>
                <w:lang w:val="kk-KZ"/>
              </w:rPr>
            </w:pPr>
            <w:r w:rsidRPr="00BA6E6C">
              <w:rPr>
                <w:rFonts w:ascii="Times New Roman" w:eastAsia="Times New Roman" w:hAnsi="Times New Roman" w:cs="Times New Roman"/>
                <w:sz w:val="24"/>
                <w:szCs w:val="24"/>
                <w:lang w:val="kk-KZ"/>
              </w:rPr>
              <w:t>базалық көрсеткішке 0,5%-ға өсуі</w:t>
            </w:r>
          </w:p>
        </w:tc>
        <w:tc>
          <w:tcPr>
            <w:tcW w:w="21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BA6E6C" w:rsidP="00BA6E6C">
            <w:pPr>
              <w:ind w:left="140" w:right="140"/>
              <w:jc w:val="center"/>
              <w:rPr>
                <w:rFonts w:ascii="Times New Roman" w:eastAsia="Times New Roman" w:hAnsi="Times New Roman" w:cs="Times New Roman"/>
                <w:sz w:val="24"/>
                <w:szCs w:val="24"/>
                <w:lang w:val="kk-KZ"/>
              </w:rPr>
            </w:pPr>
            <w:r w:rsidRPr="00BA6E6C">
              <w:rPr>
                <w:rFonts w:ascii="Times New Roman" w:eastAsia="Times New Roman" w:hAnsi="Times New Roman" w:cs="Times New Roman"/>
                <w:sz w:val="24"/>
                <w:szCs w:val="24"/>
                <w:lang w:val="kk-KZ"/>
              </w:rPr>
              <w:t>базалық көрсеткішке 0,7%-ға өсуі</w:t>
            </w:r>
          </w:p>
        </w:tc>
        <w:tc>
          <w:tcPr>
            <w:tcW w:w="21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BA6E6C" w:rsidP="00BA6E6C">
            <w:pPr>
              <w:ind w:left="140" w:right="140"/>
              <w:jc w:val="center"/>
              <w:rPr>
                <w:rFonts w:ascii="Times New Roman" w:eastAsia="Times New Roman" w:hAnsi="Times New Roman" w:cs="Times New Roman"/>
                <w:sz w:val="24"/>
                <w:szCs w:val="24"/>
                <w:lang w:val="kk-KZ"/>
              </w:rPr>
            </w:pPr>
            <w:r w:rsidRPr="00BA6E6C">
              <w:rPr>
                <w:rFonts w:ascii="Times New Roman" w:eastAsia="Times New Roman" w:hAnsi="Times New Roman" w:cs="Times New Roman"/>
                <w:sz w:val="24"/>
                <w:szCs w:val="24"/>
                <w:lang w:val="kk-KZ"/>
              </w:rPr>
              <w:t>базалық көрсеткішке 1%-ға өсуі</w:t>
            </w:r>
          </w:p>
        </w:tc>
      </w:tr>
      <w:tr w:rsidR="00BA6E6C" w:rsidRPr="00B14629" w:rsidTr="00227633">
        <w:trPr>
          <w:trHeight w:val="749"/>
        </w:trPr>
        <w:tc>
          <w:tcPr>
            <w:tcW w:w="861"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1762A0" w:rsidP="00BA6E6C">
            <w:pPr>
              <w:ind w:left="140" w:right="14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4</w:t>
            </w:r>
          </w:p>
        </w:tc>
        <w:tc>
          <w:tcPr>
            <w:tcW w:w="29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BA6E6C" w:rsidP="00BA6E6C">
            <w:pPr>
              <w:ind w:left="140" w:right="140"/>
              <w:jc w:val="both"/>
              <w:rPr>
                <w:rFonts w:ascii="Times New Roman" w:eastAsia="Times New Roman" w:hAnsi="Times New Roman" w:cs="Times New Roman"/>
                <w:sz w:val="24"/>
                <w:szCs w:val="24"/>
                <w:lang w:val="kk-KZ"/>
              </w:rPr>
            </w:pPr>
            <w:r w:rsidRPr="00BA6E6C">
              <w:rPr>
                <w:rFonts w:ascii="Times New Roman" w:hAnsi="Times New Roman"/>
                <w:sz w:val="24"/>
                <w:lang w:val="kk-KZ"/>
              </w:rPr>
              <w:t>ОД номиналды ұстау жүйесіндегі шоттар саны</w:t>
            </w:r>
          </w:p>
        </w:tc>
        <w:tc>
          <w:tcPr>
            <w:tcW w:w="21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BA6E6C" w:rsidP="00BA6E6C">
            <w:pPr>
              <w:ind w:left="140" w:right="140"/>
              <w:jc w:val="center"/>
              <w:rPr>
                <w:rFonts w:ascii="Times New Roman" w:eastAsia="Times New Roman" w:hAnsi="Times New Roman" w:cs="Times New Roman"/>
                <w:sz w:val="24"/>
                <w:szCs w:val="24"/>
                <w:lang w:val="kk-KZ"/>
              </w:rPr>
            </w:pPr>
            <w:r w:rsidRPr="00BA6E6C">
              <w:rPr>
                <w:rFonts w:ascii="Times New Roman" w:eastAsia="Times New Roman" w:hAnsi="Times New Roman" w:cs="Times New Roman"/>
                <w:sz w:val="24"/>
                <w:szCs w:val="24"/>
                <w:lang w:val="kk-KZ"/>
              </w:rPr>
              <w:t>базалық көрсеткішке қарағанда 50 мыңға өсу</w:t>
            </w:r>
          </w:p>
        </w:tc>
        <w:tc>
          <w:tcPr>
            <w:tcW w:w="21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BA6E6C" w:rsidP="00BA6E6C">
            <w:pPr>
              <w:ind w:left="140" w:right="140"/>
              <w:jc w:val="center"/>
              <w:rPr>
                <w:rFonts w:ascii="Times New Roman" w:eastAsia="Times New Roman" w:hAnsi="Times New Roman" w:cs="Times New Roman"/>
                <w:sz w:val="24"/>
                <w:szCs w:val="24"/>
                <w:lang w:val="kk-KZ"/>
              </w:rPr>
            </w:pPr>
            <w:r w:rsidRPr="00BA6E6C">
              <w:rPr>
                <w:rFonts w:ascii="Times New Roman" w:eastAsia="Times New Roman" w:hAnsi="Times New Roman" w:cs="Times New Roman"/>
                <w:sz w:val="24"/>
                <w:szCs w:val="24"/>
                <w:lang w:val="kk-KZ"/>
              </w:rPr>
              <w:t>базалық көрсеткішке қарағанда 70 мыңға өсу</w:t>
            </w:r>
          </w:p>
        </w:tc>
        <w:tc>
          <w:tcPr>
            <w:tcW w:w="21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BA6E6C" w:rsidP="00BA6E6C">
            <w:pPr>
              <w:ind w:left="140" w:right="140"/>
              <w:jc w:val="center"/>
              <w:rPr>
                <w:rFonts w:ascii="Times New Roman" w:eastAsia="Times New Roman" w:hAnsi="Times New Roman" w:cs="Times New Roman"/>
                <w:sz w:val="24"/>
                <w:szCs w:val="24"/>
                <w:lang w:val="kk-KZ"/>
              </w:rPr>
            </w:pPr>
            <w:r w:rsidRPr="00BA6E6C">
              <w:rPr>
                <w:rFonts w:ascii="Times New Roman" w:eastAsia="Times New Roman" w:hAnsi="Times New Roman" w:cs="Times New Roman"/>
                <w:sz w:val="24"/>
                <w:szCs w:val="24"/>
                <w:lang w:val="kk-KZ"/>
              </w:rPr>
              <w:t>базалық көрсеткішке қарағанда 100 мыңға өсу</w:t>
            </w:r>
          </w:p>
        </w:tc>
        <w:tc>
          <w:tcPr>
            <w:tcW w:w="21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BA6E6C" w:rsidP="00BA6E6C">
            <w:pPr>
              <w:ind w:left="140" w:right="140"/>
              <w:jc w:val="center"/>
              <w:rPr>
                <w:rFonts w:ascii="Times New Roman" w:eastAsia="Times New Roman" w:hAnsi="Times New Roman" w:cs="Times New Roman"/>
                <w:sz w:val="24"/>
                <w:szCs w:val="24"/>
                <w:lang w:val="kk-KZ"/>
              </w:rPr>
            </w:pPr>
            <w:r w:rsidRPr="00BA6E6C">
              <w:rPr>
                <w:rFonts w:ascii="Times New Roman" w:eastAsia="Times New Roman" w:hAnsi="Times New Roman" w:cs="Times New Roman"/>
                <w:sz w:val="24"/>
                <w:szCs w:val="24"/>
                <w:lang w:val="kk-KZ"/>
              </w:rPr>
              <w:t>базалық көрсеткішке қарағанда 120 мыңға өсу</w:t>
            </w:r>
          </w:p>
        </w:tc>
        <w:tc>
          <w:tcPr>
            <w:tcW w:w="215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A6E6C" w:rsidRPr="00BA6E6C" w:rsidRDefault="00BA6E6C" w:rsidP="00BA6E6C">
            <w:pPr>
              <w:ind w:left="140" w:right="140"/>
              <w:jc w:val="center"/>
              <w:rPr>
                <w:rFonts w:ascii="Times New Roman" w:eastAsia="Times New Roman" w:hAnsi="Times New Roman" w:cs="Times New Roman"/>
                <w:sz w:val="24"/>
                <w:szCs w:val="24"/>
                <w:lang w:val="kk-KZ"/>
              </w:rPr>
            </w:pPr>
            <w:r w:rsidRPr="00BA6E6C">
              <w:rPr>
                <w:rFonts w:ascii="Times New Roman" w:eastAsia="Times New Roman" w:hAnsi="Times New Roman" w:cs="Times New Roman"/>
                <w:sz w:val="24"/>
                <w:szCs w:val="24"/>
                <w:lang w:val="kk-KZ"/>
              </w:rPr>
              <w:t>базалық көрсеткішке қарағанда 140 мыңға өсу</w:t>
            </w:r>
          </w:p>
        </w:tc>
      </w:tr>
    </w:tbl>
    <w:p w:rsidR="00BA6E6C" w:rsidRPr="00BA6E6C" w:rsidRDefault="00BA6E6C" w:rsidP="00BA6E6C">
      <w:pPr>
        <w:tabs>
          <w:tab w:val="left" w:pos="10275"/>
        </w:tabs>
        <w:rPr>
          <w:rFonts w:ascii="Courier New" w:hAnsi="Courier New" w:cs="Courier New"/>
          <w:spacing w:val="2"/>
          <w:sz w:val="20"/>
          <w:szCs w:val="20"/>
          <w:shd w:val="clear" w:color="auto" w:fill="FFFFFF"/>
          <w:lang w:val="kk-KZ"/>
        </w:rPr>
      </w:pPr>
    </w:p>
    <w:p w:rsidR="00BA6E6C" w:rsidRPr="00BA6E6C" w:rsidRDefault="00BA6E6C" w:rsidP="00BA6E6C">
      <w:pPr>
        <w:tabs>
          <w:tab w:val="left" w:pos="10275"/>
        </w:tabs>
        <w:ind w:firstLine="426"/>
        <w:rPr>
          <w:rFonts w:ascii="Times New Roman" w:eastAsia="Times New Roman" w:hAnsi="Times New Roman" w:cs="Times New Roman"/>
          <w:sz w:val="20"/>
          <w:szCs w:val="24"/>
          <w:lang w:val="kk-KZ"/>
        </w:rPr>
      </w:pPr>
      <w:r w:rsidRPr="00BA6E6C">
        <w:rPr>
          <w:rFonts w:ascii="Times New Roman" w:eastAsia="Times New Roman" w:hAnsi="Times New Roman" w:cs="Times New Roman"/>
          <w:sz w:val="20"/>
          <w:szCs w:val="24"/>
          <w:lang w:val="kk-KZ"/>
        </w:rPr>
        <w:t xml:space="preserve">* Енгізілетін реттеудің тиімділігін бағалау индикаторларына макроэкономикалық күйзелістер болмаған жағдайда қол жеткізілуі мүмкін. </w:t>
      </w:r>
    </w:p>
    <w:p w:rsidR="00BA6E6C" w:rsidRPr="00BA6E6C" w:rsidRDefault="00BA6E6C" w:rsidP="00BA6E6C">
      <w:pPr>
        <w:tabs>
          <w:tab w:val="left" w:pos="10275"/>
        </w:tabs>
        <w:rPr>
          <w:rFonts w:ascii="Times New Roman" w:hAnsi="Times New Roman"/>
          <w:sz w:val="24"/>
          <w:lang w:val="kk-KZ"/>
        </w:rPr>
      </w:pPr>
    </w:p>
    <w:p w:rsidR="00BA6E6C" w:rsidRPr="00BA6E6C" w:rsidRDefault="00BA6E6C" w:rsidP="00BA6E6C">
      <w:pPr>
        <w:pStyle w:val="ac"/>
        <w:rPr>
          <w:sz w:val="24"/>
          <w:szCs w:val="24"/>
          <w:lang w:val="kk-KZ"/>
        </w:rPr>
      </w:pPr>
    </w:p>
    <w:p w:rsidR="00BA6E6C" w:rsidRPr="00BA6E6C" w:rsidRDefault="00BA6E6C" w:rsidP="00BA6E6C">
      <w:pPr>
        <w:pStyle w:val="ac"/>
        <w:rPr>
          <w:sz w:val="24"/>
          <w:szCs w:val="24"/>
          <w:lang w:val="kk-KZ"/>
        </w:rPr>
      </w:pPr>
    </w:p>
    <w:p w:rsidR="00BA6E6C" w:rsidRPr="00BA6E6C" w:rsidRDefault="00BA6E6C" w:rsidP="00BA6E6C">
      <w:pPr>
        <w:pStyle w:val="ac"/>
        <w:rPr>
          <w:sz w:val="24"/>
          <w:szCs w:val="24"/>
          <w:lang w:val="kk-KZ"/>
        </w:rPr>
      </w:pPr>
    </w:p>
    <w:p w:rsidR="00BA6E6C" w:rsidRPr="00BA6E6C" w:rsidRDefault="00BA6E6C" w:rsidP="00BA6E6C">
      <w:pPr>
        <w:pStyle w:val="ac"/>
        <w:rPr>
          <w:lang w:val="kk-KZ"/>
        </w:rPr>
      </w:pPr>
    </w:p>
    <w:p w:rsidR="00BA6E6C" w:rsidRPr="00BA6E6C" w:rsidRDefault="00BA6E6C" w:rsidP="007612A3">
      <w:pPr>
        <w:tabs>
          <w:tab w:val="left" w:pos="2127"/>
        </w:tabs>
        <w:ind w:firstLine="709"/>
        <w:jc w:val="both"/>
        <w:rPr>
          <w:rFonts w:ascii="Times New Roman" w:eastAsia="Times New Roman" w:hAnsi="Times New Roman" w:cs="Times New Roman"/>
          <w:sz w:val="24"/>
          <w:szCs w:val="24"/>
          <w:lang w:val="kk-KZ"/>
        </w:rPr>
      </w:pPr>
    </w:p>
    <w:p w:rsidR="007612A3" w:rsidRPr="007266C9" w:rsidRDefault="007612A3" w:rsidP="007612A3">
      <w:pPr>
        <w:tabs>
          <w:tab w:val="left" w:pos="10275"/>
        </w:tabs>
        <w:rPr>
          <w:rFonts w:ascii="Times New Roman" w:hAnsi="Times New Roman"/>
          <w:sz w:val="24"/>
          <w:lang w:val="kk-KZ"/>
        </w:rPr>
      </w:pPr>
    </w:p>
    <w:p w:rsidR="00603EB2" w:rsidRPr="004A5242" w:rsidRDefault="00C81F7C" w:rsidP="007612A3">
      <w:pPr>
        <w:pStyle w:val="1"/>
        <w:spacing w:before="0"/>
        <w:ind w:firstLine="709"/>
        <w:rPr>
          <w:rFonts w:ascii="Times New Roman" w:eastAsia="Times New Roman" w:hAnsi="Times New Roman" w:cs="Times New Roman"/>
          <w:b/>
          <w:bCs/>
          <w:sz w:val="24"/>
          <w:szCs w:val="24"/>
          <w:lang w:val="kk-KZ"/>
        </w:rPr>
      </w:pPr>
      <w:r w:rsidRPr="007612A3">
        <w:rPr>
          <w:rFonts w:ascii="Times New Roman" w:eastAsia="Times New Roman" w:hAnsi="Times New Roman" w:cs="Times New Roman"/>
          <w:b/>
          <w:bCs/>
          <w:color w:val="auto"/>
          <w:sz w:val="24"/>
          <w:szCs w:val="24"/>
          <w:lang w:val="kk-KZ"/>
        </w:rPr>
        <w:br w:type="column"/>
      </w:r>
    </w:p>
    <w:p w:rsidR="00603EB2" w:rsidRPr="004A5242" w:rsidRDefault="00603EB2" w:rsidP="00603EB2">
      <w:pPr>
        <w:rPr>
          <w:rFonts w:ascii="Times New Roman" w:eastAsia="Times New Roman" w:hAnsi="Times New Roman" w:cs="Times New Roman"/>
          <w:b/>
          <w:bCs/>
          <w:sz w:val="24"/>
          <w:szCs w:val="24"/>
          <w:lang w:val="kk-KZ"/>
        </w:rPr>
      </w:pPr>
    </w:p>
    <w:sectPr w:rsidR="00603EB2" w:rsidRPr="004A5242">
      <w:headerReference w:type="default" r:id="rId8"/>
      <w:pgSz w:w="16838" w:h="11906" w:orient="landscape"/>
      <w:pgMar w:top="567" w:right="1134" w:bottom="851"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3003" w:rsidRDefault="00253003">
      <w:r>
        <w:separator/>
      </w:r>
    </w:p>
  </w:endnote>
  <w:endnote w:type="continuationSeparator" w:id="0">
    <w:p w:rsidR="00253003" w:rsidRDefault="00253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embedRegular r:id="rId1" w:fontKey="{887DBA4F-2453-4ECF-A4C3-C999B7C5FF16}"/>
    <w:embedBold r:id="rId2" w:fontKey="{AE0D75F9-F9D3-4B38-BEC0-F01DDAD6FED3}"/>
    <w:embedItalic r:id="rId3" w:fontKey="{E4A6D456-6C85-4C3D-AAE9-CB0CEF7F129F}"/>
  </w:font>
  <w:font w:name="Calibri Light">
    <w:panose1 w:val="020F0302020204030204"/>
    <w:charset w:val="CC"/>
    <w:family w:val="swiss"/>
    <w:pitch w:val="variable"/>
    <w:sig w:usb0="E4002EFF" w:usb1="C200247B" w:usb2="00000009" w:usb3="00000000" w:csb0="000001FF" w:csb1="00000000"/>
    <w:embedRegular r:id="rId4" w:fontKey="{0381E5DC-64A5-4DBF-A5B1-910239E6D114}"/>
    <w:embedItalic r:id="rId5" w:fontKey="{50816499-E4F0-4710-9222-491F16A59E5E}"/>
  </w:font>
  <w:font w:name="Segoe UI">
    <w:panose1 w:val="020B0502040204020203"/>
    <w:charset w:val="CC"/>
    <w:family w:val="swiss"/>
    <w:pitch w:val="variable"/>
    <w:sig w:usb0="E4002EFF" w:usb1="C000E47F" w:usb2="00000009" w:usb3="00000000" w:csb0="000001FF" w:csb1="00000000"/>
    <w:embedRegular r:id="rId6" w:fontKey="{B706C206-F993-477B-9FD8-66355E133434}"/>
  </w:font>
  <w:font w:name="Arial">
    <w:panose1 w:val="020B0604020202020204"/>
    <w:charset w:val="CC"/>
    <w:family w:val="swiss"/>
    <w:pitch w:val="variable"/>
    <w:sig w:usb0="E0002A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Georgia">
    <w:panose1 w:val="02040502050405020303"/>
    <w:charset w:val="CC"/>
    <w:family w:val="roman"/>
    <w:pitch w:val="variable"/>
    <w:sig w:usb0="00000287" w:usb1="00000000" w:usb2="00000000" w:usb3="00000000" w:csb0="0000009F" w:csb1="00000000"/>
    <w:embedItalic r:id="rId7" w:fontKey="{208ABA20-8EC4-4BEA-8F01-7048EBD1F65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3003" w:rsidRDefault="00253003">
      <w:r>
        <w:separator/>
      </w:r>
    </w:p>
  </w:footnote>
  <w:footnote w:type="continuationSeparator" w:id="0">
    <w:p w:rsidR="00253003" w:rsidRDefault="002530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3FF0" w:rsidRDefault="005C3FF0">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48</w:t>
    </w:r>
    <w:r>
      <w:rPr>
        <w:rFonts w:ascii="Times New Roman" w:eastAsia="Times New Roman" w:hAnsi="Times New Roman" w:cs="Times New Roman"/>
        <w:color w:val="000000"/>
        <w:sz w:val="24"/>
        <w:szCs w:val="24"/>
      </w:rPr>
      <w:fldChar w:fldCharType="end"/>
    </w:r>
  </w:p>
  <w:p w:rsidR="005C3FF0" w:rsidRDefault="005C3FF0">
    <w:pPr>
      <w:pBdr>
        <w:top w:val="nil"/>
        <w:left w:val="nil"/>
        <w:bottom w:val="nil"/>
        <w:right w:val="nil"/>
        <w:between w:val="nil"/>
      </w:pBdr>
      <w:tabs>
        <w:tab w:val="center" w:pos="4677"/>
        <w:tab w:val="right" w:pos="9355"/>
      </w:tabs>
      <w:rPr>
        <w:color w:val="000000"/>
      </w:rPr>
    </w:pPr>
  </w:p>
  <w:p w:rsidR="003D52A9" w:rsidRDefault="00253003">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Шохан Жансая 14.07.2026 08:17"/>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17955"/>
    <w:multiLevelType w:val="multilevel"/>
    <w:tmpl w:val="E81E5B2E"/>
    <w:lvl w:ilvl="0">
      <w:start w:val="1"/>
      <w:numFmt w:val="decimal"/>
      <w:lvlText w:val="%1)"/>
      <w:lvlJc w:val="left"/>
      <w:pPr>
        <w:ind w:left="849" w:hanging="389"/>
      </w:pPr>
    </w:lvl>
    <w:lvl w:ilvl="1">
      <w:start w:val="1"/>
      <w:numFmt w:val="lowerLetter"/>
      <w:lvlText w:val="%2."/>
      <w:lvlJc w:val="left"/>
      <w:pPr>
        <w:ind w:left="1539" w:hanging="360"/>
      </w:pPr>
    </w:lvl>
    <w:lvl w:ilvl="2">
      <w:start w:val="1"/>
      <w:numFmt w:val="lowerRoman"/>
      <w:lvlText w:val="%3."/>
      <w:lvlJc w:val="right"/>
      <w:pPr>
        <w:ind w:left="2259" w:hanging="180"/>
      </w:pPr>
    </w:lvl>
    <w:lvl w:ilvl="3">
      <w:start w:val="1"/>
      <w:numFmt w:val="decimal"/>
      <w:lvlText w:val="%4."/>
      <w:lvlJc w:val="left"/>
      <w:pPr>
        <w:ind w:left="2979" w:hanging="360"/>
      </w:pPr>
    </w:lvl>
    <w:lvl w:ilvl="4">
      <w:start w:val="1"/>
      <w:numFmt w:val="lowerLetter"/>
      <w:lvlText w:val="%5."/>
      <w:lvlJc w:val="left"/>
      <w:pPr>
        <w:ind w:left="3699" w:hanging="360"/>
      </w:pPr>
    </w:lvl>
    <w:lvl w:ilvl="5">
      <w:start w:val="1"/>
      <w:numFmt w:val="lowerRoman"/>
      <w:lvlText w:val="%6."/>
      <w:lvlJc w:val="right"/>
      <w:pPr>
        <w:ind w:left="4419" w:hanging="180"/>
      </w:pPr>
    </w:lvl>
    <w:lvl w:ilvl="6">
      <w:start w:val="1"/>
      <w:numFmt w:val="decimal"/>
      <w:lvlText w:val="%7."/>
      <w:lvlJc w:val="left"/>
      <w:pPr>
        <w:ind w:left="5139" w:hanging="360"/>
      </w:pPr>
    </w:lvl>
    <w:lvl w:ilvl="7">
      <w:start w:val="1"/>
      <w:numFmt w:val="lowerLetter"/>
      <w:lvlText w:val="%8."/>
      <w:lvlJc w:val="left"/>
      <w:pPr>
        <w:ind w:left="5859" w:hanging="360"/>
      </w:pPr>
    </w:lvl>
    <w:lvl w:ilvl="8">
      <w:start w:val="1"/>
      <w:numFmt w:val="lowerRoman"/>
      <w:lvlText w:val="%9."/>
      <w:lvlJc w:val="right"/>
      <w:pPr>
        <w:ind w:left="6579" w:hanging="180"/>
      </w:pPr>
    </w:lvl>
  </w:abstractNum>
  <w:abstractNum w:abstractNumId="1" w15:restartNumberingAfterBreak="0">
    <w:nsid w:val="020822BC"/>
    <w:multiLevelType w:val="multilevel"/>
    <w:tmpl w:val="A01CCC0A"/>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9275E40"/>
    <w:multiLevelType w:val="multilevel"/>
    <w:tmpl w:val="E20A4C86"/>
    <w:lvl w:ilvl="0">
      <w:start w:val="1"/>
      <w:numFmt w:val="decimal"/>
      <w:lvlText w:val="%1."/>
      <w:lvlJc w:val="left"/>
      <w:pPr>
        <w:tabs>
          <w:tab w:val="num" w:pos="720"/>
        </w:tabs>
        <w:ind w:left="720" w:hanging="360"/>
      </w:pPr>
      <w:rPr>
        <w:rFonts w:ascii="Times New Roman" w:hAnsi="Times New Roman" w:cs="Times New Roman" w:hint="default"/>
        <w:sz w:val="24"/>
        <w:szCs w:val="24"/>
        <w:lang w:val="ru-RU"/>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9647660"/>
    <w:multiLevelType w:val="hybridMultilevel"/>
    <w:tmpl w:val="F5C65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1E22E5"/>
    <w:multiLevelType w:val="multilevel"/>
    <w:tmpl w:val="E990D0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8B7752"/>
    <w:multiLevelType w:val="hybridMultilevel"/>
    <w:tmpl w:val="B4747ED2"/>
    <w:lvl w:ilvl="0" w:tplc="957C288C">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B11815"/>
    <w:multiLevelType w:val="multilevel"/>
    <w:tmpl w:val="2D6E40D2"/>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0DB22A8C"/>
    <w:multiLevelType w:val="hybridMultilevel"/>
    <w:tmpl w:val="F5C65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7C0F97"/>
    <w:multiLevelType w:val="hybridMultilevel"/>
    <w:tmpl w:val="9E328132"/>
    <w:lvl w:ilvl="0" w:tplc="8A08BE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3A2057"/>
    <w:multiLevelType w:val="multilevel"/>
    <w:tmpl w:val="ABF672F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154351"/>
    <w:multiLevelType w:val="hybridMultilevel"/>
    <w:tmpl w:val="49DCD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7570B64"/>
    <w:multiLevelType w:val="hybridMultilevel"/>
    <w:tmpl w:val="0E704D66"/>
    <w:lvl w:ilvl="0" w:tplc="57C0B902">
      <w:start w:val="1"/>
      <w:numFmt w:val="decimal"/>
      <w:lvlText w:val="%1."/>
      <w:lvlJc w:val="left"/>
      <w:pPr>
        <w:ind w:left="942" w:hanging="375"/>
      </w:pPr>
      <w:rPr>
        <w:rFonts w:hint="default"/>
      </w:r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2" w15:restartNumberingAfterBreak="0">
    <w:nsid w:val="1A8B787C"/>
    <w:multiLevelType w:val="multilevel"/>
    <w:tmpl w:val="203E3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A97096"/>
    <w:multiLevelType w:val="multilevel"/>
    <w:tmpl w:val="ED72E6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B10E76"/>
    <w:multiLevelType w:val="hybridMultilevel"/>
    <w:tmpl w:val="F5C65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44A6DB9"/>
    <w:multiLevelType w:val="hybridMultilevel"/>
    <w:tmpl w:val="B4747ED2"/>
    <w:lvl w:ilvl="0" w:tplc="957C288C">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A07590"/>
    <w:multiLevelType w:val="hybridMultilevel"/>
    <w:tmpl w:val="CA281DF0"/>
    <w:lvl w:ilvl="0" w:tplc="9232FAD0">
      <w:start w:val="5"/>
      <w:numFmt w:val="decimal"/>
      <w:lvlText w:val="%1"/>
      <w:lvlJc w:val="left"/>
      <w:pPr>
        <w:ind w:left="673" w:hanging="360"/>
      </w:pPr>
      <w:rPr>
        <w:rFonts w:hint="default"/>
        <w:b/>
      </w:rPr>
    </w:lvl>
    <w:lvl w:ilvl="1" w:tplc="04190019" w:tentative="1">
      <w:start w:val="1"/>
      <w:numFmt w:val="lowerLetter"/>
      <w:lvlText w:val="%2."/>
      <w:lvlJc w:val="left"/>
      <w:pPr>
        <w:ind w:left="1393" w:hanging="360"/>
      </w:pPr>
    </w:lvl>
    <w:lvl w:ilvl="2" w:tplc="0419001B" w:tentative="1">
      <w:start w:val="1"/>
      <w:numFmt w:val="lowerRoman"/>
      <w:lvlText w:val="%3."/>
      <w:lvlJc w:val="right"/>
      <w:pPr>
        <w:ind w:left="2113" w:hanging="180"/>
      </w:pPr>
    </w:lvl>
    <w:lvl w:ilvl="3" w:tplc="0419000F" w:tentative="1">
      <w:start w:val="1"/>
      <w:numFmt w:val="decimal"/>
      <w:lvlText w:val="%4."/>
      <w:lvlJc w:val="left"/>
      <w:pPr>
        <w:ind w:left="2833" w:hanging="360"/>
      </w:pPr>
    </w:lvl>
    <w:lvl w:ilvl="4" w:tplc="04190019" w:tentative="1">
      <w:start w:val="1"/>
      <w:numFmt w:val="lowerLetter"/>
      <w:lvlText w:val="%5."/>
      <w:lvlJc w:val="left"/>
      <w:pPr>
        <w:ind w:left="3553" w:hanging="360"/>
      </w:pPr>
    </w:lvl>
    <w:lvl w:ilvl="5" w:tplc="0419001B" w:tentative="1">
      <w:start w:val="1"/>
      <w:numFmt w:val="lowerRoman"/>
      <w:lvlText w:val="%6."/>
      <w:lvlJc w:val="right"/>
      <w:pPr>
        <w:ind w:left="4273" w:hanging="180"/>
      </w:pPr>
    </w:lvl>
    <w:lvl w:ilvl="6" w:tplc="0419000F" w:tentative="1">
      <w:start w:val="1"/>
      <w:numFmt w:val="decimal"/>
      <w:lvlText w:val="%7."/>
      <w:lvlJc w:val="left"/>
      <w:pPr>
        <w:ind w:left="4993" w:hanging="360"/>
      </w:pPr>
    </w:lvl>
    <w:lvl w:ilvl="7" w:tplc="04190019" w:tentative="1">
      <w:start w:val="1"/>
      <w:numFmt w:val="lowerLetter"/>
      <w:lvlText w:val="%8."/>
      <w:lvlJc w:val="left"/>
      <w:pPr>
        <w:ind w:left="5713" w:hanging="360"/>
      </w:pPr>
    </w:lvl>
    <w:lvl w:ilvl="8" w:tplc="0419001B" w:tentative="1">
      <w:start w:val="1"/>
      <w:numFmt w:val="lowerRoman"/>
      <w:lvlText w:val="%9."/>
      <w:lvlJc w:val="right"/>
      <w:pPr>
        <w:ind w:left="6433" w:hanging="180"/>
      </w:pPr>
    </w:lvl>
  </w:abstractNum>
  <w:abstractNum w:abstractNumId="17" w15:restartNumberingAfterBreak="0">
    <w:nsid w:val="275D5F31"/>
    <w:multiLevelType w:val="hybridMultilevel"/>
    <w:tmpl w:val="71821AA2"/>
    <w:lvl w:ilvl="0" w:tplc="9FA2B7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8561FBC"/>
    <w:multiLevelType w:val="multilevel"/>
    <w:tmpl w:val="A01CCC0A"/>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285D3400"/>
    <w:multiLevelType w:val="multilevel"/>
    <w:tmpl w:val="3F9831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4D0531F"/>
    <w:multiLevelType w:val="multilevel"/>
    <w:tmpl w:val="316EC7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5C17CC7"/>
    <w:multiLevelType w:val="multilevel"/>
    <w:tmpl w:val="3EC0C322"/>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36CC74E9"/>
    <w:multiLevelType w:val="multilevel"/>
    <w:tmpl w:val="AA9A614C"/>
    <w:lvl w:ilvl="0">
      <w:start w:val="1"/>
      <w:numFmt w:val="decimal"/>
      <w:lvlText w:val="%1."/>
      <w:lvlJc w:val="left"/>
      <w:pPr>
        <w:tabs>
          <w:tab w:val="num" w:pos="674"/>
        </w:tabs>
        <w:ind w:left="674" w:hanging="360"/>
      </w:pPr>
      <w:rPr>
        <w:rFonts w:ascii="Times New Roman" w:hAnsi="Times New Roman" w:cs="Times New Roman" w:hint="default"/>
        <w:b/>
        <w:sz w:val="24"/>
        <w:szCs w:val="24"/>
      </w:rPr>
    </w:lvl>
    <w:lvl w:ilvl="1">
      <w:start w:val="1"/>
      <w:numFmt w:val="decimal"/>
      <w:lvlText w:val="%2."/>
      <w:lvlJc w:val="left"/>
      <w:pPr>
        <w:tabs>
          <w:tab w:val="num" w:pos="1394"/>
        </w:tabs>
        <w:ind w:left="1394" w:hanging="360"/>
      </w:pPr>
      <w:rPr>
        <w:rFonts w:hint="default"/>
      </w:rPr>
    </w:lvl>
    <w:lvl w:ilvl="2">
      <w:start w:val="1"/>
      <w:numFmt w:val="decimal"/>
      <w:lvlText w:val="%3."/>
      <w:lvlJc w:val="left"/>
      <w:pPr>
        <w:tabs>
          <w:tab w:val="num" w:pos="2114"/>
        </w:tabs>
        <w:ind w:left="2114" w:hanging="360"/>
      </w:pPr>
      <w:rPr>
        <w:rFonts w:hint="default"/>
      </w:rPr>
    </w:lvl>
    <w:lvl w:ilvl="3">
      <w:start w:val="1"/>
      <w:numFmt w:val="decimal"/>
      <w:lvlText w:val="%4."/>
      <w:lvlJc w:val="left"/>
      <w:pPr>
        <w:tabs>
          <w:tab w:val="num" w:pos="2834"/>
        </w:tabs>
        <w:ind w:left="2834" w:hanging="360"/>
      </w:pPr>
      <w:rPr>
        <w:rFonts w:hint="default"/>
      </w:rPr>
    </w:lvl>
    <w:lvl w:ilvl="4">
      <w:start w:val="1"/>
      <w:numFmt w:val="decimal"/>
      <w:lvlText w:val="%5."/>
      <w:lvlJc w:val="left"/>
      <w:pPr>
        <w:tabs>
          <w:tab w:val="num" w:pos="3554"/>
        </w:tabs>
        <w:ind w:left="3554" w:hanging="360"/>
      </w:pPr>
      <w:rPr>
        <w:rFonts w:hint="default"/>
      </w:rPr>
    </w:lvl>
    <w:lvl w:ilvl="5">
      <w:start w:val="1"/>
      <w:numFmt w:val="decimal"/>
      <w:lvlText w:val="%6."/>
      <w:lvlJc w:val="left"/>
      <w:pPr>
        <w:tabs>
          <w:tab w:val="num" w:pos="4274"/>
        </w:tabs>
        <w:ind w:left="4274" w:hanging="360"/>
      </w:pPr>
      <w:rPr>
        <w:rFonts w:hint="default"/>
      </w:rPr>
    </w:lvl>
    <w:lvl w:ilvl="6">
      <w:start w:val="1"/>
      <w:numFmt w:val="decimal"/>
      <w:lvlText w:val="%7."/>
      <w:lvlJc w:val="left"/>
      <w:pPr>
        <w:tabs>
          <w:tab w:val="num" w:pos="4994"/>
        </w:tabs>
        <w:ind w:left="4994" w:hanging="360"/>
      </w:pPr>
      <w:rPr>
        <w:rFonts w:hint="default"/>
      </w:rPr>
    </w:lvl>
    <w:lvl w:ilvl="7">
      <w:start w:val="1"/>
      <w:numFmt w:val="decimal"/>
      <w:lvlText w:val="%8."/>
      <w:lvlJc w:val="left"/>
      <w:pPr>
        <w:tabs>
          <w:tab w:val="num" w:pos="5714"/>
        </w:tabs>
        <w:ind w:left="5714" w:hanging="360"/>
      </w:pPr>
      <w:rPr>
        <w:rFonts w:hint="default"/>
      </w:rPr>
    </w:lvl>
    <w:lvl w:ilvl="8">
      <w:start w:val="1"/>
      <w:numFmt w:val="decimal"/>
      <w:lvlText w:val="%9."/>
      <w:lvlJc w:val="left"/>
      <w:pPr>
        <w:tabs>
          <w:tab w:val="num" w:pos="6434"/>
        </w:tabs>
        <w:ind w:left="6434" w:hanging="360"/>
      </w:pPr>
      <w:rPr>
        <w:rFonts w:hint="default"/>
      </w:rPr>
    </w:lvl>
  </w:abstractNum>
  <w:abstractNum w:abstractNumId="23" w15:restartNumberingAfterBreak="0">
    <w:nsid w:val="3751567A"/>
    <w:multiLevelType w:val="multilevel"/>
    <w:tmpl w:val="1E76ECBC"/>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37D80D88"/>
    <w:multiLevelType w:val="hybridMultilevel"/>
    <w:tmpl w:val="B11E73F6"/>
    <w:lvl w:ilvl="0" w:tplc="8A08BE1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78099D"/>
    <w:multiLevelType w:val="hybridMultilevel"/>
    <w:tmpl w:val="0D34D0DE"/>
    <w:lvl w:ilvl="0" w:tplc="B64652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867A4A"/>
    <w:multiLevelType w:val="multilevel"/>
    <w:tmpl w:val="30A0DA9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15:restartNumberingAfterBreak="0">
    <w:nsid w:val="41B046BE"/>
    <w:multiLevelType w:val="hybridMultilevel"/>
    <w:tmpl w:val="82520C4E"/>
    <w:lvl w:ilvl="0" w:tplc="FBE6717E">
      <w:start w:val="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2573453"/>
    <w:multiLevelType w:val="multilevel"/>
    <w:tmpl w:val="2D6E40D2"/>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42835F0C"/>
    <w:multiLevelType w:val="multilevel"/>
    <w:tmpl w:val="6BE844DE"/>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448308DC"/>
    <w:multiLevelType w:val="multilevel"/>
    <w:tmpl w:val="1EDE9BEA"/>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4E01091"/>
    <w:multiLevelType w:val="hybridMultilevel"/>
    <w:tmpl w:val="B4747ED2"/>
    <w:lvl w:ilvl="0" w:tplc="957C288C">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555136A"/>
    <w:multiLevelType w:val="multilevel"/>
    <w:tmpl w:val="E312E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6881ED2"/>
    <w:multiLevelType w:val="multilevel"/>
    <w:tmpl w:val="3EC0C322"/>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479B5236"/>
    <w:multiLevelType w:val="multilevel"/>
    <w:tmpl w:val="A01CCC0A"/>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5" w15:restartNumberingAfterBreak="0">
    <w:nsid w:val="48BE54E5"/>
    <w:multiLevelType w:val="multilevel"/>
    <w:tmpl w:val="1E76ECBC"/>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 w15:restartNumberingAfterBreak="0">
    <w:nsid w:val="4D587C4D"/>
    <w:multiLevelType w:val="multilevel"/>
    <w:tmpl w:val="FFD6469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53D90046"/>
    <w:multiLevelType w:val="hybridMultilevel"/>
    <w:tmpl w:val="5302E52E"/>
    <w:lvl w:ilvl="0" w:tplc="B64652AE">
      <w:start w:val="1"/>
      <w:numFmt w:val="decimal"/>
      <w:lvlText w:val="%1."/>
      <w:lvlJc w:val="left"/>
      <w:pPr>
        <w:ind w:left="1017" w:hanging="360"/>
      </w:pPr>
      <w:rPr>
        <w:rFonts w:hint="default"/>
      </w:rPr>
    </w:lvl>
    <w:lvl w:ilvl="1" w:tplc="04090019" w:tentative="1">
      <w:start w:val="1"/>
      <w:numFmt w:val="lowerLetter"/>
      <w:lvlText w:val="%2."/>
      <w:lvlJc w:val="left"/>
      <w:pPr>
        <w:ind w:left="1737" w:hanging="360"/>
      </w:pPr>
    </w:lvl>
    <w:lvl w:ilvl="2" w:tplc="0409001B" w:tentative="1">
      <w:start w:val="1"/>
      <w:numFmt w:val="lowerRoman"/>
      <w:lvlText w:val="%3."/>
      <w:lvlJc w:val="right"/>
      <w:pPr>
        <w:ind w:left="2457" w:hanging="180"/>
      </w:pPr>
    </w:lvl>
    <w:lvl w:ilvl="3" w:tplc="0409000F" w:tentative="1">
      <w:start w:val="1"/>
      <w:numFmt w:val="decimal"/>
      <w:lvlText w:val="%4."/>
      <w:lvlJc w:val="left"/>
      <w:pPr>
        <w:ind w:left="3177" w:hanging="360"/>
      </w:pPr>
    </w:lvl>
    <w:lvl w:ilvl="4" w:tplc="04090019" w:tentative="1">
      <w:start w:val="1"/>
      <w:numFmt w:val="lowerLetter"/>
      <w:lvlText w:val="%5."/>
      <w:lvlJc w:val="left"/>
      <w:pPr>
        <w:ind w:left="3897" w:hanging="360"/>
      </w:pPr>
    </w:lvl>
    <w:lvl w:ilvl="5" w:tplc="0409001B" w:tentative="1">
      <w:start w:val="1"/>
      <w:numFmt w:val="lowerRoman"/>
      <w:lvlText w:val="%6."/>
      <w:lvlJc w:val="right"/>
      <w:pPr>
        <w:ind w:left="4617" w:hanging="180"/>
      </w:pPr>
    </w:lvl>
    <w:lvl w:ilvl="6" w:tplc="0409000F" w:tentative="1">
      <w:start w:val="1"/>
      <w:numFmt w:val="decimal"/>
      <w:lvlText w:val="%7."/>
      <w:lvlJc w:val="left"/>
      <w:pPr>
        <w:ind w:left="5337" w:hanging="360"/>
      </w:pPr>
    </w:lvl>
    <w:lvl w:ilvl="7" w:tplc="04090019" w:tentative="1">
      <w:start w:val="1"/>
      <w:numFmt w:val="lowerLetter"/>
      <w:lvlText w:val="%8."/>
      <w:lvlJc w:val="left"/>
      <w:pPr>
        <w:ind w:left="6057" w:hanging="360"/>
      </w:pPr>
    </w:lvl>
    <w:lvl w:ilvl="8" w:tplc="0409001B" w:tentative="1">
      <w:start w:val="1"/>
      <w:numFmt w:val="lowerRoman"/>
      <w:lvlText w:val="%9."/>
      <w:lvlJc w:val="right"/>
      <w:pPr>
        <w:ind w:left="6777" w:hanging="180"/>
      </w:pPr>
    </w:lvl>
  </w:abstractNum>
  <w:abstractNum w:abstractNumId="38" w15:restartNumberingAfterBreak="0">
    <w:nsid w:val="58B3015E"/>
    <w:multiLevelType w:val="hybridMultilevel"/>
    <w:tmpl w:val="0686B446"/>
    <w:lvl w:ilvl="0" w:tplc="D96A5A92">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1E60EB5"/>
    <w:multiLevelType w:val="multilevel"/>
    <w:tmpl w:val="DFCC1D9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0" w15:restartNumberingAfterBreak="0">
    <w:nsid w:val="637267C8"/>
    <w:multiLevelType w:val="multilevel"/>
    <w:tmpl w:val="78F0343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3AE51BA"/>
    <w:multiLevelType w:val="multilevel"/>
    <w:tmpl w:val="A01CCC0A"/>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15:restartNumberingAfterBreak="0">
    <w:nsid w:val="6A87155E"/>
    <w:multiLevelType w:val="multilevel"/>
    <w:tmpl w:val="9B5EF60C"/>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15:restartNumberingAfterBreak="0">
    <w:nsid w:val="71103F90"/>
    <w:multiLevelType w:val="multilevel"/>
    <w:tmpl w:val="8CC6F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3AB4AE5"/>
    <w:multiLevelType w:val="hybridMultilevel"/>
    <w:tmpl w:val="E10E8FD0"/>
    <w:lvl w:ilvl="0" w:tplc="C05AF2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65E4FB5"/>
    <w:multiLevelType w:val="hybridMultilevel"/>
    <w:tmpl w:val="49DCD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BD15D48"/>
    <w:multiLevelType w:val="multilevel"/>
    <w:tmpl w:val="9814A3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CC612B6"/>
    <w:multiLevelType w:val="multilevel"/>
    <w:tmpl w:val="FCBA0B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0"/>
  </w:num>
  <w:num w:numId="2">
    <w:abstractNumId w:val="0"/>
  </w:num>
  <w:num w:numId="3">
    <w:abstractNumId w:val="12"/>
  </w:num>
  <w:num w:numId="4">
    <w:abstractNumId w:val="20"/>
  </w:num>
  <w:num w:numId="5">
    <w:abstractNumId w:val="4"/>
  </w:num>
  <w:num w:numId="6">
    <w:abstractNumId w:val="45"/>
  </w:num>
  <w:num w:numId="7">
    <w:abstractNumId w:val="10"/>
  </w:num>
  <w:num w:numId="8">
    <w:abstractNumId w:val="32"/>
  </w:num>
  <w:num w:numId="9">
    <w:abstractNumId w:val="39"/>
  </w:num>
  <w:num w:numId="10">
    <w:abstractNumId w:val="19"/>
  </w:num>
  <w:num w:numId="11">
    <w:abstractNumId w:val="46"/>
  </w:num>
  <w:num w:numId="12">
    <w:abstractNumId w:val="47"/>
  </w:num>
  <w:num w:numId="13">
    <w:abstractNumId w:val="26"/>
  </w:num>
  <w:num w:numId="14">
    <w:abstractNumId w:val="36"/>
  </w:num>
  <w:num w:numId="15">
    <w:abstractNumId w:val="41"/>
  </w:num>
  <w:num w:numId="16">
    <w:abstractNumId w:val="2"/>
  </w:num>
  <w:num w:numId="17">
    <w:abstractNumId w:val="42"/>
  </w:num>
  <w:num w:numId="18">
    <w:abstractNumId w:val="6"/>
  </w:num>
  <w:num w:numId="19">
    <w:abstractNumId w:val="29"/>
  </w:num>
  <w:num w:numId="20">
    <w:abstractNumId w:val="35"/>
  </w:num>
  <w:num w:numId="21">
    <w:abstractNumId w:val="33"/>
  </w:num>
  <w:num w:numId="22">
    <w:abstractNumId w:val="34"/>
  </w:num>
  <w:num w:numId="23">
    <w:abstractNumId w:val="5"/>
  </w:num>
  <w:num w:numId="24">
    <w:abstractNumId w:val="15"/>
  </w:num>
  <w:num w:numId="25">
    <w:abstractNumId w:val="1"/>
  </w:num>
  <w:num w:numId="26">
    <w:abstractNumId w:val="18"/>
  </w:num>
  <w:num w:numId="27">
    <w:abstractNumId w:val="31"/>
  </w:num>
  <w:num w:numId="28">
    <w:abstractNumId w:val="8"/>
  </w:num>
  <w:num w:numId="29">
    <w:abstractNumId w:val="24"/>
  </w:num>
  <w:num w:numId="30">
    <w:abstractNumId w:val="43"/>
  </w:num>
  <w:num w:numId="31">
    <w:abstractNumId w:val="25"/>
  </w:num>
  <w:num w:numId="32">
    <w:abstractNumId w:val="37"/>
  </w:num>
  <w:num w:numId="33">
    <w:abstractNumId w:val="28"/>
  </w:num>
  <w:num w:numId="34">
    <w:abstractNumId w:val="23"/>
  </w:num>
  <w:num w:numId="35">
    <w:abstractNumId w:val="21"/>
  </w:num>
  <w:num w:numId="36">
    <w:abstractNumId w:val="22"/>
  </w:num>
  <w:num w:numId="37">
    <w:abstractNumId w:val="16"/>
  </w:num>
  <w:num w:numId="38">
    <w:abstractNumId w:val="40"/>
  </w:num>
  <w:num w:numId="39">
    <w:abstractNumId w:val="13"/>
  </w:num>
  <w:num w:numId="40">
    <w:abstractNumId w:val="9"/>
  </w:num>
  <w:num w:numId="41">
    <w:abstractNumId w:val="27"/>
  </w:num>
  <w:num w:numId="42">
    <w:abstractNumId w:val="7"/>
  </w:num>
  <w:num w:numId="43">
    <w:abstractNumId w:val="14"/>
  </w:num>
  <w:num w:numId="44">
    <w:abstractNumId w:val="3"/>
  </w:num>
  <w:num w:numId="45">
    <w:abstractNumId w:val="44"/>
  </w:num>
  <w:num w:numId="46">
    <w:abstractNumId w:val="17"/>
  </w:num>
  <w:num w:numId="47">
    <w:abstractNumId w:val="38"/>
  </w:num>
  <w:num w:numId="48">
    <w:abstractNumId w:val="25"/>
  </w:num>
  <w:num w:numId="49">
    <w:abstractNumId w:val="42"/>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hideSpellingErrors/>
  <w:proofState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768"/>
    <w:rsid w:val="00001F7E"/>
    <w:rsid w:val="00011A4E"/>
    <w:rsid w:val="00012326"/>
    <w:rsid w:val="00012E69"/>
    <w:rsid w:val="00023678"/>
    <w:rsid w:val="0002418E"/>
    <w:rsid w:val="00025C94"/>
    <w:rsid w:val="0003026E"/>
    <w:rsid w:val="00030A3A"/>
    <w:rsid w:val="000314D8"/>
    <w:rsid w:val="0003264D"/>
    <w:rsid w:val="00037478"/>
    <w:rsid w:val="00054422"/>
    <w:rsid w:val="000572C3"/>
    <w:rsid w:val="00074939"/>
    <w:rsid w:val="00077B72"/>
    <w:rsid w:val="000823FA"/>
    <w:rsid w:val="0009028A"/>
    <w:rsid w:val="00092490"/>
    <w:rsid w:val="00095BA8"/>
    <w:rsid w:val="000A2BD9"/>
    <w:rsid w:val="000A3BBF"/>
    <w:rsid w:val="000A41B0"/>
    <w:rsid w:val="000C0347"/>
    <w:rsid w:val="000C4E31"/>
    <w:rsid w:val="000D7270"/>
    <w:rsid w:val="000E33C0"/>
    <w:rsid w:val="000E63BC"/>
    <w:rsid w:val="000F113A"/>
    <w:rsid w:val="000F5318"/>
    <w:rsid w:val="00100F8F"/>
    <w:rsid w:val="00100FC0"/>
    <w:rsid w:val="001019EA"/>
    <w:rsid w:val="00107B27"/>
    <w:rsid w:val="00112FEB"/>
    <w:rsid w:val="00120126"/>
    <w:rsid w:val="00131332"/>
    <w:rsid w:val="00131E16"/>
    <w:rsid w:val="00147700"/>
    <w:rsid w:val="00147F22"/>
    <w:rsid w:val="00157FA0"/>
    <w:rsid w:val="00164462"/>
    <w:rsid w:val="00164C6E"/>
    <w:rsid w:val="00170972"/>
    <w:rsid w:val="001762A0"/>
    <w:rsid w:val="00176484"/>
    <w:rsid w:val="00187079"/>
    <w:rsid w:val="00190BB8"/>
    <w:rsid w:val="00194C20"/>
    <w:rsid w:val="00195DA4"/>
    <w:rsid w:val="00197317"/>
    <w:rsid w:val="001A1CEE"/>
    <w:rsid w:val="001A2671"/>
    <w:rsid w:val="001A566B"/>
    <w:rsid w:val="001B19F4"/>
    <w:rsid w:val="001B1DF3"/>
    <w:rsid w:val="001B439F"/>
    <w:rsid w:val="001B470B"/>
    <w:rsid w:val="001B5952"/>
    <w:rsid w:val="001B7EFE"/>
    <w:rsid w:val="001C5117"/>
    <w:rsid w:val="001C623F"/>
    <w:rsid w:val="001C6EB0"/>
    <w:rsid w:val="001D58A1"/>
    <w:rsid w:val="001D6356"/>
    <w:rsid w:val="001E4673"/>
    <w:rsid w:val="001E587C"/>
    <w:rsid w:val="001F7BFA"/>
    <w:rsid w:val="00201AB2"/>
    <w:rsid w:val="00202C39"/>
    <w:rsid w:val="00203DAB"/>
    <w:rsid w:val="00211A72"/>
    <w:rsid w:val="0021291A"/>
    <w:rsid w:val="002141B7"/>
    <w:rsid w:val="002205E2"/>
    <w:rsid w:val="00221B75"/>
    <w:rsid w:val="00223DAF"/>
    <w:rsid w:val="00223F4D"/>
    <w:rsid w:val="00224303"/>
    <w:rsid w:val="00227633"/>
    <w:rsid w:val="00230C19"/>
    <w:rsid w:val="00233D0D"/>
    <w:rsid w:val="002343F9"/>
    <w:rsid w:val="00240601"/>
    <w:rsid w:val="00250A20"/>
    <w:rsid w:val="00251875"/>
    <w:rsid w:val="00253003"/>
    <w:rsid w:val="002601D5"/>
    <w:rsid w:val="0026410C"/>
    <w:rsid w:val="002736AE"/>
    <w:rsid w:val="00276053"/>
    <w:rsid w:val="002776A6"/>
    <w:rsid w:val="00277C4F"/>
    <w:rsid w:val="0028077E"/>
    <w:rsid w:val="00281D40"/>
    <w:rsid w:val="00281D6D"/>
    <w:rsid w:val="002862A8"/>
    <w:rsid w:val="00293602"/>
    <w:rsid w:val="0029529C"/>
    <w:rsid w:val="0029561C"/>
    <w:rsid w:val="00296741"/>
    <w:rsid w:val="002A02D2"/>
    <w:rsid w:val="002A0450"/>
    <w:rsid w:val="002A231D"/>
    <w:rsid w:val="002A659B"/>
    <w:rsid w:val="002A7B44"/>
    <w:rsid w:val="002C01A3"/>
    <w:rsid w:val="002C4FD1"/>
    <w:rsid w:val="002D4816"/>
    <w:rsid w:val="002E5F9C"/>
    <w:rsid w:val="002E730C"/>
    <w:rsid w:val="002F6D0C"/>
    <w:rsid w:val="0030439F"/>
    <w:rsid w:val="0031473D"/>
    <w:rsid w:val="00314B88"/>
    <w:rsid w:val="0031580E"/>
    <w:rsid w:val="0033376A"/>
    <w:rsid w:val="00342256"/>
    <w:rsid w:val="00344B5C"/>
    <w:rsid w:val="00347E27"/>
    <w:rsid w:val="003500E9"/>
    <w:rsid w:val="00350B5B"/>
    <w:rsid w:val="00357964"/>
    <w:rsid w:val="00361468"/>
    <w:rsid w:val="0037297B"/>
    <w:rsid w:val="00373AE6"/>
    <w:rsid w:val="00377616"/>
    <w:rsid w:val="0038015E"/>
    <w:rsid w:val="00383D42"/>
    <w:rsid w:val="003851FD"/>
    <w:rsid w:val="003858A6"/>
    <w:rsid w:val="00386E11"/>
    <w:rsid w:val="00392C0D"/>
    <w:rsid w:val="00393EE1"/>
    <w:rsid w:val="00397DAA"/>
    <w:rsid w:val="003A1591"/>
    <w:rsid w:val="003A20CA"/>
    <w:rsid w:val="003B4CF4"/>
    <w:rsid w:val="003C1B3D"/>
    <w:rsid w:val="003C2E02"/>
    <w:rsid w:val="003D45FF"/>
    <w:rsid w:val="003D63F8"/>
    <w:rsid w:val="003D7A35"/>
    <w:rsid w:val="003F364B"/>
    <w:rsid w:val="00400C01"/>
    <w:rsid w:val="00405A2F"/>
    <w:rsid w:val="00410A9C"/>
    <w:rsid w:val="004117E9"/>
    <w:rsid w:val="00414130"/>
    <w:rsid w:val="00425E59"/>
    <w:rsid w:val="004300D6"/>
    <w:rsid w:val="00432B0D"/>
    <w:rsid w:val="00447401"/>
    <w:rsid w:val="00450508"/>
    <w:rsid w:val="00455A96"/>
    <w:rsid w:val="004578DC"/>
    <w:rsid w:val="00461E69"/>
    <w:rsid w:val="0047416F"/>
    <w:rsid w:val="00476FD7"/>
    <w:rsid w:val="00477A36"/>
    <w:rsid w:val="0048004F"/>
    <w:rsid w:val="004806D4"/>
    <w:rsid w:val="00480E02"/>
    <w:rsid w:val="004866BB"/>
    <w:rsid w:val="0048678F"/>
    <w:rsid w:val="00491C65"/>
    <w:rsid w:val="00496783"/>
    <w:rsid w:val="00497122"/>
    <w:rsid w:val="004A086B"/>
    <w:rsid w:val="004A1385"/>
    <w:rsid w:val="004A26C4"/>
    <w:rsid w:val="004B5D43"/>
    <w:rsid w:val="004C099A"/>
    <w:rsid w:val="004D451F"/>
    <w:rsid w:val="004D55EB"/>
    <w:rsid w:val="004D7ADB"/>
    <w:rsid w:val="004E2D91"/>
    <w:rsid w:val="004E3D16"/>
    <w:rsid w:val="004E4728"/>
    <w:rsid w:val="004E6055"/>
    <w:rsid w:val="004E6891"/>
    <w:rsid w:val="004F1CF8"/>
    <w:rsid w:val="004F60FF"/>
    <w:rsid w:val="00501944"/>
    <w:rsid w:val="00510104"/>
    <w:rsid w:val="00511D78"/>
    <w:rsid w:val="005137DC"/>
    <w:rsid w:val="00522F2B"/>
    <w:rsid w:val="0052378D"/>
    <w:rsid w:val="00532171"/>
    <w:rsid w:val="005371E5"/>
    <w:rsid w:val="00542892"/>
    <w:rsid w:val="005472EB"/>
    <w:rsid w:val="005542CC"/>
    <w:rsid w:val="00554BDE"/>
    <w:rsid w:val="00562CAA"/>
    <w:rsid w:val="0057244B"/>
    <w:rsid w:val="00573B5E"/>
    <w:rsid w:val="00582321"/>
    <w:rsid w:val="005856AC"/>
    <w:rsid w:val="00585968"/>
    <w:rsid w:val="0059526F"/>
    <w:rsid w:val="005A1591"/>
    <w:rsid w:val="005A3352"/>
    <w:rsid w:val="005A4D5D"/>
    <w:rsid w:val="005A5D59"/>
    <w:rsid w:val="005A7880"/>
    <w:rsid w:val="005B0494"/>
    <w:rsid w:val="005B4B24"/>
    <w:rsid w:val="005C0E57"/>
    <w:rsid w:val="005C39CF"/>
    <w:rsid w:val="005C3FF0"/>
    <w:rsid w:val="005C4688"/>
    <w:rsid w:val="005E1FE3"/>
    <w:rsid w:val="005E57C5"/>
    <w:rsid w:val="005F2E57"/>
    <w:rsid w:val="005F6EEF"/>
    <w:rsid w:val="00603EB2"/>
    <w:rsid w:val="00605ABF"/>
    <w:rsid w:val="006062C0"/>
    <w:rsid w:val="006063A7"/>
    <w:rsid w:val="00625115"/>
    <w:rsid w:val="00632100"/>
    <w:rsid w:val="00644E93"/>
    <w:rsid w:val="00645798"/>
    <w:rsid w:val="00647775"/>
    <w:rsid w:val="00655CE6"/>
    <w:rsid w:val="00656C61"/>
    <w:rsid w:val="006612AA"/>
    <w:rsid w:val="00663B81"/>
    <w:rsid w:val="0066730D"/>
    <w:rsid w:val="0066736C"/>
    <w:rsid w:val="006704DF"/>
    <w:rsid w:val="00670B5F"/>
    <w:rsid w:val="00671647"/>
    <w:rsid w:val="00674F2E"/>
    <w:rsid w:val="00675A4C"/>
    <w:rsid w:val="00676E57"/>
    <w:rsid w:val="006854EA"/>
    <w:rsid w:val="006864D2"/>
    <w:rsid w:val="0068739A"/>
    <w:rsid w:val="00687736"/>
    <w:rsid w:val="0069053D"/>
    <w:rsid w:val="006A0EE9"/>
    <w:rsid w:val="006A3590"/>
    <w:rsid w:val="006A3658"/>
    <w:rsid w:val="006B244A"/>
    <w:rsid w:val="006C2269"/>
    <w:rsid w:val="006D0AC5"/>
    <w:rsid w:val="006D65C2"/>
    <w:rsid w:val="006E0054"/>
    <w:rsid w:val="006E1462"/>
    <w:rsid w:val="006E780D"/>
    <w:rsid w:val="006F4CDF"/>
    <w:rsid w:val="007011BD"/>
    <w:rsid w:val="00716550"/>
    <w:rsid w:val="007224D5"/>
    <w:rsid w:val="007237C4"/>
    <w:rsid w:val="00725B86"/>
    <w:rsid w:val="007353A3"/>
    <w:rsid w:val="007425E5"/>
    <w:rsid w:val="0075514B"/>
    <w:rsid w:val="007612A3"/>
    <w:rsid w:val="00764FE8"/>
    <w:rsid w:val="00775D50"/>
    <w:rsid w:val="00780928"/>
    <w:rsid w:val="0078113E"/>
    <w:rsid w:val="00781F83"/>
    <w:rsid w:val="0078400A"/>
    <w:rsid w:val="00784CF7"/>
    <w:rsid w:val="00792D78"/>
    <w:rsid w:val="007A2790"/>
    <w:rsid w:val="007A34A4"/>
    <w:rsid w:val="007A528D"/>
    <w:rsid w:val="007A613F"/>
    <w:rsid w:val="007B29BA"/>
    <w:rsid w:val="007B4FE5"/>
    <w:rsid w:val="007B63F3"/>
    <w:rsid w:val="007B79D5"/>
    <w:rsid w:val="007C1350"/>
    <w:rsid w:val="007D3E47"/>
    <w:rsid w:val="007D79B9"/>
    <w:rsid w:val="007E01E0"/>
    <w:rsid w:val="007E53E2"/>
    <w:rsid w:val="007E5D64"/>
    <w:rsid w:val="007E6535"/>
    <w:rsid w:val="007E7E24"/>
    <w:rsid w:val="007F2977"/>
    <w:rsid w:val="007F7850"/>
    <w:rsid w:val="007F7AA0"/>
    <w:rsid w:val="008008C2"/>
    <w:rsid w:val="00801CD5"/>
    <w:rsid w:val="00806342"/>
    <w:rsid w:val="00812A94"/>
    <w:rsid w:val="00815DEC"/>
    <w:rsid w:val="00823FEA"/>
    <w:rsid w:val="00826342"/>
    <w:rsid w:val="00830971"/>
    <w:rsid w:val="00840ABF"/>
    <w:rsid w:val="008505F8"/>
    <w:rsid w:val="0085207C"/>
    <w:rsid w:val="00856CB3"/>
    <w:rsid w:val="008647C1"/>
    <w:rsid w:val="0087030A"/>
    <w:rsid w:val="008712E2"/>
    <w:rsid w:val="008751F7"/>
    <w:rsid w:val="008820B6"/>
    <w:rsid w:val="008855AE"/>
    <w:rsid w:val="008865EA"/>
    <w:rsid w:val="00893330"/>
    <w:rsid w:val="00897170"/>
    <w:rsid w:val="008A2947"/>
    <w:rsid w:val="008B034F"/>
    <w:rsid w:val="008B468C"/>
    <w:rsid w:val="008B5131"/>
    <w:rsid w:val="008B603D"/>
    <w:rsid w:val="008C54BF"/>
    <w:rsid w:val="008E3E37"/>
    <w:rsid w:val="008E73B2"/>
    <w:rsid w:val="008F1309"/>
    <w:rsid w:val="008F4E01"/>
    <w:rsid w:val="00902979"/>
    <w:rsid w:val="00906408"/>
    <w:rsid w:val="00910E25"/>
    <w:rsid w:val="00913D39"/>
    <w:rsid w:val="00913E55"/>
    <w:rsid w:val="00915644"/>
    <w:rsid w:val="009262C6"/>
    <w:rsid w:val="009340DC"/>
    <w:rsid w:val="009360C9"/>
    <w:rsid w:val="009464B8"/>
    <w:rsid w:val="0095264A"/>
    <w:rsid w:val="009550A3"/>
    <w:rsid w:val="00957A06"/>
    <w:rsid w:val="0099074F"/>
    <w:rsid w:val="00993FBF"/>
    <w:rsid w:val="0099463D"/>
    <w:rsid w:val="00996A64"/>
    <w:rsid w:val="009A1522"/>
    <w:rsid w:val="009A178E"/>
    <w:rsid w:val="009A1AC1"/>
    <w:rsid w:val="009A3819"/>
    <w:rsid w:val="009A3CD2"/>
    <w:rsid w:val="009A4802"/>
    <w:rsid w:val="009A619D"/>
    <w:rsid w:val="009A62BB"/>
    <w:rsid w:val="009A6547"/>
    <w:rsid w:val="009B5D59"/>
    <w:rsid w:val="009B7E10"/>
    <w:rsid w:val="009C1F94"/>
    <w:rsid w:val="009C6F2A"/>
    <w:rsid w:val="009D6A4C"/>
    <w:rsid w:val="009D7738"/>
    <w:rsid w:val="009E29BC"/>
    <w:rsid w:val="009E75F7"/>
    <w:rsid w:val="009F33F3"/>
    <w:rsid w:val="009F7C00"/>
    <w:rsid w:val="00A06A18"/>
    <w:rsid w:val="00A07334"/>
    <w:rsid w:val="00A10123"/>
    <w:rsid w:val="00A133D4"/>
    <w:rsid w:val="00A15D91"/>
    <w:rsid w:val="00A32D80"/>
    <w:rsid w:val="00A36BA8"/>
    <w:rsid w:val="00A36FB3"/>
    <w:rsid w:val="00A37297"/>
    <w:rsid w:val="00A37D8A"/>
    <w:rsid w:val="00A410F9"/>
    <w:rsid w:val="00A4246A"/>
    <w:rsid w:val="00A42A5F"/>
    <w:rsid w:val="00A44DE8"/>
    <w:rsid w:val="00A46C5A"/>
    <w:rsid w:val="00A471BE"/>
    <w:rsid w:val="00A472FA"/>
    <w:rsid w:val="00A509E0"/>
    <w:rsid w:val="00A51FAC"/>
    <w:rsid w:val="00A5608F"/>
    <w:rsid w:val="00A60AC9"/>
    <w:rsid w:val="00A61420"/>
    <w:rsid w:val="00A67924"/>
    <w:rsid w:val="00A70F44"/>
    <w:rsid w:val="00A735A0"/>
    <w:rsid w:val="00A76ABD"/>
    <w:rsid w:val="00A810A7"/>
    <w:rsid w:val="00A81F1A"/>
    <w:rsid w:val="00A86768"/>
    <w:rsid w:val="00A9442F"/>
    <w:rsid w:val="00AA0230"/>
    <w:rsid w:val="00AA122A"/>
    <w:rsid w:val="00AA7BA9"/>
    <w:rsid w:val="00AB2296"/>
    <w:rsid w:val="00AB2913"/>
    <w:rsid w:val="00AB2BEA"/>
    <w:rsid w:val="00AB2E67"/>
    <w:rsid w:val="00AC096C"/>
    <w:rsid w:val="00AC3602"/>
    <w:rsid w:val="00AC3840"/>
    <w:rsid w:val="00AC3ABC"/>
    <w:rsid w:val="00AD3E73"/>
    <w:rsid w:val="00AD666A"/>
    <w:rsid w:val="00AE1AEE"/>
    <w:rsid w:val="00AE2490"/>
    <w:rsid w:val="00AE60EC"/>
    <w:rsid w:val="00AF13D9"/>
    <w:rsid w:val="00AF2EF9"/>
    <w:rsid w:val="00B016C4"/>
    <w:rsid w:val="00B0250C"/>
    <w:rsid w:val="00B05F5C"/>
    <w:rsid w:val="00B069C5"/>
    <w:rsid w:val="00B14629"/>
    <w:rsid w:val="00B17175"/>
    <w:rsid w:val="00B216A4"/>
    <w:rsid w:val="00B26128"/>
    <w:rsid w:val="00B27333"/>
    <w:rsid w:val="00B35355"/>
    <w:rsid w:val="00B37002"/>
    <w:rsid w:val="00B466D5"/>
    <w:rsid w:val="00B53018"/>
    <w:rsid w:val="00B62408"/>
    <w:rsid w:val="00B649AD"/>
    <w:rsid w:val="00B70902"/>
    <w:rsid w:val="00B73163"/>
    <w:rsid w:val="00B73CB5"/>
    <w:rsid w:val="00B7628B"/>
    <w:rsid w:val="00B7704A"/>
    <w:rsid w:val="00B77359"/>
    <w:rsid w:val="00B837DE"/>
    <w:rsid w:val="00B85DA0"/>
    <w:rsid w:val="00BA4FB5"/>
    <w:rsid w:val="00BA6E6C"/>
    <w:rsid w:val="00BB2DD6"/>
    <w:rsid w:val="00BB5124"/>
    <w:rsid w:val="00BC0579"/>
    <w:rsid w:val="00BC39C9"/>
    <w:rsid w:val="00BC782B"/>
    <w:rsid w:val="00BC7F91"/>
    <w:rsid w:val="00BD3C64"/>
    <w:rsid w:val="00BE0B6B"/>
    <w:rsid w:val="00BE578B"/>
    <w:rsid w:val="00BF16DA"/>
    <w:rsid w:val="00C010A4"/>
    <w:rsid w:val="00C01E66"/>
    <w:rsid w:val="00C020F8"/>
    <w:rsid w:val="00C0226A"/>
    <w:rsid w:val="00C0538C"/>
    <w:rsid w:val="00C11A2F"/>
    <w:rsid w:val="00C21D6F"/>
    <w:rsid w:val="00C22324"/>
    <w:rsid w:val="00C228DA"/>
    <w:rsid w:val="00C2338D"/>
    <w:rsid w:val="00C27E84"/>
    <w:rsid w:val="00C307F0"/>
    <w:rsid w:val="00C434EE"/>
    <w:rsid w:val="00C43D45"/>
    <w:rsid w:val="00C57600"/>
    <w:rsid w:val="00C60759"/>
    <w:rsid w:val="00C61550"/>
    <w:rsid w:val="00C6212A"/>
    <w:rsid w:val="00C644D9"/>
    <w:rsid w:val="00C67E4A"/>
    <w:rsid w:val="00C81F7C"/>
    <w:rsid w:val="00C84AAA"/>
    <w:rsid w:val="00C96B0A"/>
    <w:rsid w:val="00CB5262"/>
    <w:rsid w:val="00CC0B38"/>
    <w:rsid w:val="00CC0F62"/>
    <w:rsid w:val="00CD0E4D"/>
    <w:rsid w:val="00CD2634"/>
    <w:rsid w:val="00CD60DF"/>
    <w:rsid w:val="00CE0C5B"/>
    <w:rsid w:val="00CE2B92"/>
    <w:rsid w:val="00CF0D28"/>
    <w:rsid w:val="00CF14C5"/>
    <w:rsid w:val="00CF5535"/>
    <w:rsid w:val="00D004D4"/>
    <w:rsid w:val="00D04BF6"/>
    <w:rsid w:val="00D05D1C"/>
    <w:rsid w:val="00D12510"/>
    <w:rsid w:val="00D2068E"/>
    <w:rsid w:val="00D32AA8"/>
    <w:rsid w:val="00D355A2"/>
    <w:rsid w:val="00D377D0"/>
    <w:rsid w:val="00D4673B"/>
    <w:rsid w:val="00D4769E"/>
    <w:rsid w:val="00D5288F"/>
    <w:rsid w:val="00D714D5"/>
    <w:rsid w:val="00D75091"/>
    <w:rsid w:val="00D77B7B"/>
    <w:rsid w:val="00D8573A"/>
    <w:rsid w:val="00D9691E"/>
    <w:rsid w:val="00DB2D4A"/>
    <w:rsid w:val="00DC11BD"/>
    <w:rsid w:val="00DC6E93"/>
    <w:rsid w:val="00DC798B"/>
    <w:rsid w:val="00DC7FE6"/>
    <w:rsid w:val="00DD2CAC"/>
    <w:rsid w:val="00DE3072"/>
    <w:rsid w:val="00DE3731"/>
    <w:rsid w:val="00DF2E00"/>
    <w:rsid w:val="00DF4035"/>
    <w:rsid w:val="00E00406"/>
    <w:rsid w:val="00E03151"/>
    <w:rsid w:val="00E16B59"/>
    <w:rsid w:val="00E27F7B"/>
    <w:rsid w:val="00E32CB4"/>
    <w:rsid w:val="00E358BC"/>
    <w:rsid w:val="00E37FA7"/>
    <w:rsid w:val="00E51FF2"/>
    <w:rsid w:val="00E522B9"/>
    <w:rsid w:val="00E5573A"/>
    <w:rsid w:val="00E60D3F"/>
    <w:rsid w:val="00E60D89"/>
    <w:rsid w:val="00E733B1"/>
    <w:rsid w:val="00E86992"/>
    <w:rsid w:val="00E87D7F"/>
    <w:rsid w:val="00E945FE"/>
    <w:rsid w:val="00EA1034"/>
    <w:rsid w:val="00EA4170"/>
    <w:rsid w:val="00EB1966"/>
    <w:rsid w:val="00EB6DCD"/>
    <w:rsid w:val="00EB7958"/>
    <w:rsid w:val="00EC2FCA"/>
    <w:rsid w:val="00ED2630"/>
    <w:rsid w:val="00ED6904"/>
    <w:rsid w:val="00EE1F6B"/>
    <w:rsid w:val="00EF02D2"/>
    <w:rsid w:val="00EF051A"/>
    <w:rsid w:val="00EF2884"/>
    <w:rsid w:val="00EF3546"/>
    <w:rsid w:val="00EF3E3F"/>
    <w:rsid w:val="00EF5785"/>
    <w:rsid w:val="00EF66E9"/>
    <w:rsid w:val="00F066A2"/>
    <w:rsid w:val="00F0677B"/>
    <w:rsid w:val="00F10B89"/>
    <w:rsid w:val="00F20EFF"/>
    <w:rsid w:val="00F26154"/>
    <w:rsid w:val="00F26F10"/>
    <w:rsid w:val="00F31EBC"/>
    <w:rsid w:val="00F36A5A"/>
    <w:rsid w:val="00F41A8E"/>
    <w:rsid w:val="00F4362C"/>
    <w:rsid w:val="00F44BEA"/>
    <w:rsid w:val="00F50A3B"/>
    <w:rsid w:val="00F52489"/>
    <w:rsid w:val="00F55D58"/>
    <w:rsid w:val="00F55E05"/>
    <w:rsid w:val="00F57D5A"/>
    <w:rsid w:val="00F63F5E"/>
    <w:rsid w:val="00F6726A"/>
    <w:rsid w:val="00F76603"/>
    <w:rsid w:val="00F80571"/>
    <w:rsid w:val="00F908FD"/>
    <w:rsid w:val="00FA660C"/>
    <w:rsid w:val="00FA7D1F"/>
    <w:rsid w:val="00FB0FC1"/>
    <w:rsid w:val="00FC3900"/>
    <w:rsid w:val="00FC70ED"/>
    <w:rsid w:val="00FC7C20"/>
    <w:rsid w:val="00FD2A24"/>
    <w:rsid w:val="00FE3A75"/>
    <w:rsid w:val="00FE42BA"/>
    <w:rsid w:val="00FF1EBA"/>
    <w:rsid w:val="00FF25A3"/>
    <w:rsid w:val="00FF3C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AE10267"/>
  <w15:docId w15:val="{3273E455-6DCD-49D8-9107-FBD040919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240"/>
      <w:outlineLvl w:val="0"/>
    </w:pPr>
    <w:rPr>
      <w:color w:val="2E75B5"/>
      <w:sz w:val="32"/>
      <w:szCs w:val="32"/>
    </w:rPr>
  </w:style>
  <w:style w:type="paragraph" w:styleId="2">
    <w:name w:val="heading 2"/>
    <w:basedOn w:val="a"/>
    <w:next w:val="a"/>
    <w:uiPriority w:val="9"/>
    <w:semiHidden/>
    <w:unhideWhenUsed/>
    <w:qFormat/>
    <w:pPr>
      <w:keepNext/>
      <w:keepLines/>
      <w:spacing w:before="40"/>
      <w:outlineLvl w:val="1"/>
    </w:pPr>
    <w:rPr>
      <w:color w:val="2E75B5"/>
      <w:sz w:val="26"/>
      <w:szCs w:val="26"/>
    </w:rPr>
  </w:style>
  <w:style w:type="paragraph" w:styleId="3">
    <w:name w:val="heading 3"/>
    <w:basedOn w:val="a"/>
    <w:next w:val="a"/>
    <w:uiPriority w:val="9"/>
    <w:semiHidden/>
    <w:unhideWhenUsed/>
    <w:qFormat/>
    <w:pPr>
      <w:outlineLvl w:val="2"/>
    </w:pPr>
    <w:rPr>
      <w:rFonts w:ascii="Times New Roman" w:eastAsia="Times New Roman" w:hAnsi="Times New Roman" w:cs="Times New Roman"/>
      <w:b/>
      <w:bCs/>
      <w:sz w:val="27"/>
      <w:szCs w:val="27"/>
    </w:rPr>
  </w:style>
  <w:style w:type="paragraph" w:styleId="4">
    <w:name w:val="heading 4"/>
    <w:basedOn w:val="a"/>
    <w:next w:val="a"/>
    <w:uiPriority w:val="9"/>
    <w:semiHidden/>
    <w:unhideWhenUsed/>
    <w:qFormat/>
    <w:pPr>
      <w:keepNext/>
      <w:keepLines/>
      <w:spacing w:before="40"/>
      <w:outlineLvl w:val="3"/>
    </w:pPr>
    <w:rPr>
      <w:i/>
      <w:iCs/>
      <w:color w:val="2E75B5"/>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a4">
    <w:name w:val="header"/>
    <w:link w:val="a5"/>
    <w:uiPriority w:val="99"/>
    <w:unhideWhenUsed/>
    <w:rsid w:val="00F34080"/>
    <w:pPr>
      <w:tabs>
        <w:tab w:val="center" w:pos="4677"/>
        <w:tab w:val="right" w:pos="9355"/>
      </w:tabs>
    </w:pPr>
  </w:style>
  <w:style w:type="character" w:customStyle="1" w:styleId="a5">
    <w:name w:val="Верхний колонтитул Знак"/>
    <w:basedOn w:val="a0"/>
    <w:link w:val="a4"/>
    <w:uiPriority w:val="99"/>
    <w:rsid w:val="00F34080"/>
    <w:rPr>
      <w:rFonts w:ascii="Times New Roman" w:hAnsi="Times New Roman"/>
      <w:sz w:val="28"/>
    </w:rPr>
  </w:style>
  <w:style w:type="paragraph" w:styleId="a6">
    <w:name w:val="footer"/>
    <w:link w:val="a7"/>
    <w:uiPriority w:val="99"/>
    <w:unhideWhenUsed/>
    <w:rsid w:val="00F34080"/>
    <w:pPr>
      <w:tabs>
        <w:tab w:val="center" w:pos="4677"/>
        <w:tab w:val="right" w:pos="9355"/>
      </w:tabs>
    </w:pPr>
  </w:style>
  <w:style w:type="character" w:customStyle="1" w:styleId="a7">
    <w:name w:val="Нижний колонтитул Знак"/>
    <w:basedOn w:val="a0"/>
    <w:link w:val="a6"/>
    <w:uiPriority w:val="99"/>
    <w:rsid w:val="00F34080"/>
    <w:rPr>
      <w:rFonts w:ascii="Times New Roman" w:hAnsi="Times New Roman"/>
      <w:sz w:val="28"/>
    </w:rPr>
  </w:style>
  <w:style w:type="character" w:customStyle="1" w:styleId="10">
    <w:name w:val="Заголовок 1 Знак"/>
    <w:basedOn w:val="a0"/>
    <w:uiPriority w:val="9"/>
    <w:rsid w:val="00F34080"/>
    <w:rPr>
      <w:rFonts w:asciiTheme="majorHAnsi" w:eastAsiaTheme="majorEastAsia" w:hAnsiTheme="majorHAnsi" w:cstheme="majorBidi"/>
      <w:color w:val="2E74B5" w:themeColor="accent1" w:themeShade="BF"/>
      <w:sz w:val="32"/>
      <w:szCs w:val="32"/>
      <w:lang w:eastAsia="ru-RU"/>
    </w:rPr>
  </w:style>
  <w:style w:type="character" w:customStyle="1" w:styleId="30">
    <w:name w:val="Заголовок 3 Знак"/>
    <w:basedOn w:val="a0"/>
    <w:uiPriority w:val="9"/>
    <w:rsid w:val="00F34080"/>
    <w:rPr>
      <w:rFonts w:ascii="Times New Roman" w:eastAsia="Times New Roman" w:hAnsi="Times New Roman" w:cs="Times New Roman"/>
      <w:b/>
      <w:bCs/>
      <w:sz w:val="27"/>
      <w:szCs w:val="27"/>
      <w:lang w:eastAsia="ru-RU"/>
    </w:rPr>
  </w:style>
  <w:style w:type="paragraph" w:styleId="a8">
    <w:name w:val="List Paragraph"/>
    <w:aliases w:val="Paragraphe EI,Paragraphe de liste1,EC,Paragraphe de liste2,Colorful List Accent 1,Dot pt,F5 List Paragraph,List Paragraph1,Issue Action POC,3,POCG Table Text,List Paragraph Char Char Char,Indicator Text,Colorful List - Accent 11,Bullet 1"/>
    <w:link w:val="a9"/>
    <w:uiPriority w:val="34"/>
    <w:qFormat/>
    <w:rsid w:val="00F34080"/>
    <w:pPr>
      <w:ind w:left="720"/>
      <w:contextualSpacing/>
    </w:pPr>
  </w:style>
  <w:style w:type="paragraph" w:styleId="aa">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link w:val="ab"/>
    <w:uiPriority w:val="99"/>
    <w:unhideWhenUsed/>
    <w:qFormat/>
    <w:rsid w:val="00F34080"/>
    <w:pPr>
      <w:spacing w:before="100" w:beforeAutospacing="1" w:after="100" w:afterAutospacing="1"/>
    </w:pPr>
    <w:rPr>
      <w:rFonts w:ascii="Times New Roman" w:eastAsia="Times New Roman" w:hAnsi="Times New Roman" w:cs="Times New Roman"/>
      <w:sz w:val="24"/>
      <w:szCs w:val="24"/>
    </w:rPr>
  </w:style>
  <w:style w:type="character" w:customStyle="1" w:styleId="ab">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a"/>
    <w:uiPriority w:val="99"/>
    <w:locked/>
    <w:rsid w:val="00F34080"/>
    <w:rPr>
      <w:rFonts w:ascii="Times New Roman" w:eastAsia="Times New Roman" w:hAnsi="Times New Roman" w:cs="Times New Roman"/>
      <w:sz w:val="24"/>
      <w:szCs w:val="24"/>
      <w:lang w:eastAsia="ru-RU"/>
    </w:rPr>
  </w:style>
  <w:style w:type="paragraph" w:styleId="ac">
    <w:name w:val="No Spacing"/>
    <w:uiPriority w:val="1"/>
    <w:qFormat/>
    <w:rsid w:val="00F34080"/>
    <w:pPr>
      <w:jc w:val="both"/>
    </w:pPr>
    <w:rPr>
      <w:rFonts w:ascii="Times New Roman" w:hAnsi="Times New Roman" w:cs="Times New Roman"/>
      <w:sz w:val="28"/>
    </w:rPr>
  </w:style>
  <w:style w:type="character" w:customStyle="1" w:styleId="s0">
    <w:name w:val="s0"/>
    <w:rsid w:val="00F34080"/>
    <w:rPr>
      <w:rFonts w:ascii="Times New Roman" w:hAnsi="Times New Roman" w:cs="Times New Roman" w:hint="default"/>
      <w:b w:val="0"/>
      <w:bCs w:val="0"/>
      <w:i w:val="0"/>
      <w:iCs w:val="0"/>
      <w:strike w:val="0"/>
      <w:dstrike w:val="0"/>
      <w:color w:val="000000"/>
      <w:sz w:val="28"/>
      <w:szCs w:val="28"/>
      <w:u w:val="none"/>
      <w:effect w:val="none"/>
    </w:rPr>
  </w:style>
  <w:style w:type="paragraph" w:customStyle="1" w:styleId="ConsPlusTitle">
    <w:name w:val="ConsPlusTitle"/>
    <w:rsid w:val="00F34080"/>
    <w:pPr>
      <w:widowControl w:val="0"/>
      <w:autoSpaceDE w:val="0"/>
      <w:autoSpaceDN w:val="0"/>
    </w:pPr>
    <w:rPr>
      <w:rFonts w:eastAsia="Times New Roman"/>
      <w:b/>
      <w:szCs w:val="20"/>
    </w:rPr>
  </w:style>
  <w:style w:type="character" w:customStyle="1" w:styleId="s1">
    <w:name w:val="s1"/>
    <w:rsid w:val="00F34080"/>
    <w:rPr>
      <w:rFonts w:ascii="Times New Roman" w:hAnsi="Times New Roman" w:cs="Times New Roman" w:hint="default"/>
      <w:b/>
      <w:bCs/>
      <w:color w:val="000000"/>
    </w:rPr>
  </w:style>
  <w:style w:type="paragraph" w:styleId="ad">
    <w:name w:val="Balloon Text"/>
    <w:link w:val="ae"/>
    <w:uiPriority w:val="99"/>
    <w:semiHidden/>
    <w:unhideWhenUsed/>
    <w:rsid w:val="00F34080"/>
    <w:rPr>
      <w:rFonts w:ascii="Segoe UI" w:hAnsi="Segoe UI" w:cs="Segoe UI"/>
      <w:sz w:val="18"/>
      <w:szCs w:val="18"/>
    </w:rPr>
  </w:style>
  <w:style w:type="character" w:customStyle="1" w:styleId="ae">
    <w:name w:val="Текст выноски Знак"/>
    <w:basedOn w:val="a0"/>
    <w:link w:val="ad"/>
    <w:uiPriority w:val="99"/>
    <w:semiHidden/>
    <w:rsid w:val="00F34080"/>
    <w:rPr>
      <w:rFonts w:ascii="Segoe UI" w:eastAsiaTheme="minorEastAsia" w:hAnsi="Segoe UI" w:cs="Segoe UI"/>
      <w:sz w:val="18"/>
      <w:szCs w:val="18"/>
      <w:lang w:eastAsia="ru-RU"/>
    </w:rPr>
  </w:style>
  <w:style w:type="character" w:customStyle="1" w:styleId="40">
    <w:name w:val="Заголовок 4 Знак"/>
    <w:basedOn w:val="a0"/>
    <w:uiPriority w:val="9"/>
    <w:semiHidden/>
    <w:rsid w:val="00AC493D"/>
    <w:rPr>
      <w:rFonts w:asciiTheme="majorHAnsi" w:eastAsiaTheme="majorEastAsia" w:hAnsiTheme="majorHAnsi" w:cstheme="majorBidi"/>
      <w:i/>
      <w:iCs/>
      <w:color w:val="2E74B5" w:themeColor="accent1" w:themeShade="BF"/>
      <w:lang w:eastAsia="ru-RU"/>
    </w:rPr>
  </w:style>
  <w:style w:type="paragraph" w:styleId="af">
    <w:name w:val="Body Text"/>
    <w:link w:val="af0"/>
    <w:uiPriority w:val="99"/>
    <w:unhideWhenUsed/>
    <w:qFormat/>
    <w:rsid w:val="00885D1D"/>
    <w:pPr>
      <w:jc w:val="both"/>
    </w:pPr>
    <w:rPr>
      <w:rFonts w:ascii="Arial" w:eastAsia="PMingLiU" w:hAnsi="Arial" w:cs="Times New Roman"/>
      <w:lang w:val="en-US"/>
    </w:rPr>
  </w:style>
  <w:style w:type="character" w:customStyle="1" w:styleId="af0">
    <w:name w:val="Основной текст Знак"/>
    <w:basedOn w:val="a0"/>
    <w:link w:val="af"/>
    <w:uiPriority w:val="99"/>
    <w:rsid w:val="00885D1D"/>
    <w:rPr>
      <w:rFonts w:ascii="Arial" w:eastAsia="PMingLiU" w:hAnsi="Arial" w:cs="Times New Roman"/>
      <w:lang w:val="en-US"/>
    </w:rPr>
  </w:style>
  <w:style w:type="character" w:customStyle="1" w:styleId="a9">
    <w:name w:val="Абзац списка Знак"/>
    <w:aliases w:val="Paragraphe EI Знак,Paragraphe de liste1 Знак,EC Знак,Paragraphe de liste2 Знак,Colorful List Accent 1 Знак,Dot pt Знак,F5 List Paragraph Знак,List Paragraph1 Знак,Issue Action POC Знак,3 Знак,POCG Table Text Знак,Indicator Text Знак"/>
    <w:basedOn w:val="a0"/>
    <w:link w:val="a8"/>
    <w:uiPriority w:val="34"/>
    <w:qFormat/>
    <w:locked/>
    <w:rsid w:val="003F3736"/>
    <w:rPr>
      <w:rFonts w:eastAsiaTheme="minorEastAsia"/>
      <w:lang w:eastAsia="ru-RU"/>
    </w:rPr>
  </w:style>
  <w:style w:type="paragraph" w:styleId="HTML">
    <w:name w:val="HTML Preformatted"/>
    <w:link w:val="HTML0"/>
    <w:uiPriority w:val="99"/>
    <w:unhideWhenUsed/>
    <w:rsid w:val="005A7A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A7AF0"/>
    <w:rPr>
      <w:rFonts w:ascii="Courier New" w:eastAsia="Times New Roman" w:hAnsi="Courier New" w:cs="Courier New"/>
      <w:sz w:val="20"/>
      <w:szCs w:val="20"/>
      <w:lang w:eastAsia="ru-RU"/>
    </w:rPr>
  </w:style>
  <w:style w:type="character" w:customStyle="1" w:styleId="cohidesearchterm">
    <w:name w:val="co_hidesearchterm"/>
    <w:basedOn w:val="a0"/>
    <w:rsid w:val="00962184"/>
  </w:style>
  <w:style w:type="paragraph" w:styleId="af1">
    <w:name w:val="footnote text"/>
    <w:link w:val="af2"/>
    <w:uiPriority w:val="99"/>
    <w:semiHidden/>
    <w:unhideWhenUsed/>
    <w:rsid w:val="006A0FCF"/>
    <w:rPr>
      <w:sz w:val="20"/>
      <w:szCs w:val="20"/>
    </w:rPr>
  </w:style>
  <w:style w:type="character" w:customStyle="1" w:styleId="af2">
    <w:name w:val="Текст сноски Знак"/>
    <w:basedOn w:val="a0"/>
    <w:link w:val="af1"/>
    <w:uiPriority w:val="99"/>
    <w:semiHidden/>
    <w:rsid w:val="006A0FCF"/>
    <w:rPr>
      <w:rFonts w:eastAsiaTheme="minorEastAsia"/>
      <w:sz w:val="20"/>
      <w:szCs w:val="20"/>
      <w:lang w:eastAsia="ru-RU"/>
    </w:rPr>
  </w:style>
  <w:style w:type="character" w:styleId="af3">
    <w:name w:val="footnote reference"/>
    <w:basedOn w:val="a0"/>
    <w:uiPriority w:val="99"/>
    <w:semiHidden/>
    <w:unhideWhenUsed/>
    <w:rsid w:val="006A0FCF"/>
    <w:rPr>
      <w:vertAlign w:val="superscript"/>
    </w:rPr>
  </w:style>
  <w:style w:type="character" w:styleId="af4">
    <w:name w:val="annotation reference"/>
    <w:basedOn w:val="a0"/>
    <w:uiPriority w:val="99"/>
    <w:semiHidden/>
    <w:unhideWhenUsed/>
    <w:qFormat/>
    <w:rsid w:val="006A0FCF"/>
    <w:rPr>
      <w:sz w:val="16"/>
      <w:szCs w:val="16"/>
    </w:rPr>
  </w:style>
  <w:style w:type="paragraph" w:styleId="af5">
    <w:name w:val="annotation text"/>
    <w:link w:val="af6"/>
    <w:uiPriority w:val="99"/>
    <w:unhideWhenUsed/>
    <w:rsid w:val="006A0FCF"/>
    <w:rPr>
      <w:sz w:val="20"/>
      <w:szCs w:val="20"/>
    </w:rPr>
  </w:style>
  <w:style w:type="character" w:customStyle="1" w:styleId="af6">
    <w:name w:val="Текст примечания Знак"/>
    <w:basedOn w:val="a0"/>
    <w:link w:val="af5"/>
    <w:uiPriority w:val="99"/>
    <w:rsid w:val="006A0FCF"/>
    <w:rPr>
      <w:rFonts w:eastAsiaTheme="minorEastAsia"/>
      <w:sz w:val="20"/>
      <w:szCs w:val="20"/>
      <w:lang w:eastAsia="ru-RU"/>
    </w:rPr>
  </w:style>
  <w:style w:type="paragraph" w:styleId="af7">
    <w:name w:val="annotation subject"/>
    <w:basedOn w:val="af5"/>
    <w:next w:val="af5"/>
    <w:link w:val="af8"/>
    <w:uiPriority w:val="99"/>
    <w:semiHidden/>
    <w:unhideWhenUsed/>
    <w:rsid w:val="006A0FCF"/>
    <w:rPr>
      <w:b/>
      <w:bCs/>
    </w:rPr>
  </w:style>
  <w:style w:type="character" w:customStyle="1" w:styleId="af8">
    <w:name w:val="Тема примечания Знак"/>
    <w:basedOn w:val="af6"/>
    <w:link w:val="af7"/>
    <w:uiPriority w:val="99"/>
    <w:semiHidden/>
    <w:rsid w:val="006A0FCF"/>
    <w:rPr>
      <w:rFonts w:eastAsiaTheme="minorEastAsia"/>
      <w:b/>
      <w:bCs/>
      <w:sz w:val="20"/>
      <w:szCs w:val="20"/>
      <w:lang w:eastAsia="ru-RU"/>
    </w:rPr>
  </w:style>
  <w:style w:type="table" w:styleId="af9">
    <w:name w:val="Table Grid"/>
    <w:basedOn w:val="a1"/>
    <w:uiPriority w:val="39"/>
    <w:rsid w:val="005E15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Emphasis"/>
    <w:basedOn w:val="a0"/>
    <w:uiPriority w:val="20"/>
    <w:qFormat/>
    <w:rsid w:val="00331C22"/>
    <w:rPr>
      <w:i/>
      <w:iCs/>
    </w:rPr>
  </w:style>
  <w:style w:type="character" w:customStyle="1" w:styleId="currentdocdiv">
    <w:name w:val="currentdocdiv"/>
    <w:basedOn w:val="a0"/>
    <w:rsid w:val="00B45C34"/>
  </w:style>
  <w:style w:type="character" w:styleId="afb">
    <w:name w:val="Hyperlink"/>
    <w:basedOn w:val="a0"/>
    <w:uiPriority w:val="99"/>
    <w:unhideWhenUsed/>
    <w:rsid w:val="003071D2"/>
    <w:rPr>
      <w:color w:val="0563C1" w:themeColor="hyperlink"/>
      <w:u w:val="single"/>
    </w:rPr>
  </w:style>
  <w:style w:type="character" w:customStyle="1" w:styleId="11">
    <w:name w:val="Неразрешенное упоминание1"/>
    <w:basedOn w:val="a0"/>
    <w:uiPriority w:val="99"/>
    <w:semiHidden/>
    <w:unhideWhenUsed/>
    <w:rsid w:val="003071D2"/>
    <w:rPr>
      <w:color w:val="605E5C"/>
      <w:shd w:val="clear" w:color="auto" w:fill="E1DFDD"/>
    </w:rPr>
  </w:style>
  <w:style w:type="paragraph" w:customStyle="1" w:styleId="Default">
    <w:name w:val="Default"/>
    <w:rsid w:val="00381D01"/>
    <w:pPr>
      <w:autoSpaceDE w:val="0"/>
      <w:autoSpaceDN w:val="0"/>
      <w:adjustRightInd w:val="0"/>
    </w:pPr>
    <w:rPr>
      <w:rFonts w:ascii="Times New Roman" w:hAnsi="Times New Roman" w:cs="Times New Roman"/>
      <w:color w:val="000000"/>
      <w:sz w:val="24"/>
      <w:szCs w:val="24"/>
      <w:lang w:val="en-US"/>
    </w:rPr>
  </w:style>
  <w:style w:type="paragraph" w:customStyle="1" w:styleId="formattext">
    <w:name w:val="formattext"/>
    <w:rsid w:val="00D07CAA"/>
    <w:pPr>
      <w:spacing w:before="100" w:beforeAutospacing="1" w:after="100" w:afterAutospacing="1"/>
    </w:pPr>
    <w:rPr>
      <w:rFonts w:ascii="Times New Roman" w:eastAsia="Times New Roman" w:hAnsi="Times New Roman" w:cs="Times New Roman"/>
      <w:sz w:val="24"/>
      <w:szCs w:val="24"/>
    </w:rPr>
  </w:style>
  <w:style w:type="paragraph" w:styleId="afc">
    <w:name w:val="endnote text"/>
    <w:link w:val="afd"/>
    <w:uiPriority w:val="99"/>
    <w:semiHidden/>
    <w:unhideWhenUsed/>
    <w:rsid w:val="000D1409"/>
    <w:rPr>
      <w:sz w:val="20"/>
      <w:szCs w:val="20"/>
    </w:rPr>
  </w:style>
  <w:style w:type="character" w:customStyle="1" w:styleId="afd">
    <w:name w:val="Текст концевой сноски Знак"/>
    <w:basedOn w:val="a0"/>
    <w:link w:val="afc"/>
    <w:uiPriority w:val="99"/>
    <w:semiHidden/>
    <w:rsid w:val="000D1409"/>
    <w:rPr>
      <w:rFonts w:eastAsiaTheme="minorEastAsia"/>
      <w:sz w:val="20"/>
      <w:szCs w:val="20"/>
      <w:lang w:eastAsia="ru-RU"/>
    </w:rPr>
  </w:style>
  <w:style w:type="character" w:styleId="afe">
    <w:name w:val="endnote reference"/>
    <w:basedOn w:val="a0"/>
    <w:uiPriority w:val="99"/>
    <w:semiHidden/>
    <w:unhideWhenUsed/>
    <w:rsid w:val="000D1409"/>
    <w:rPr>
      <w:vertAlign w:val="superscript"/>
    </w:rPr>
  </w:style>
  <w:style w:type="character" w:styleId="aff">
    <w:name w:val="Strong"/>
    <w:basedOn w:val="a0"/>
    <w:uiPriority w:val="22"/>
    <w:qFormat/>
    <w:rsid w:val="00C456C7"/>
    <w:rPr>
      <w:b/>
      <w:bCs/>
    </w:rPr>
  </w:style>
  <w:style w:type="character" w:customStyle="1" w:styleId="ezkurwreuab5ozgtqnkl">
    <w:name w:val="ezkurwreuab5ozgtqnkl"/>
    <w:basedOn w:val="a0"/>
    <w:rsid w:val="006B5C41"/>
  </w:style>
  <w:style w:type="paragraph" w:styleId="aff0">
    <w:name w:val="Revision"/>
    <w:hidden/>
    <w:uiPriority w:val="99"/>
    <w:semiHidden/>
    <w:rsid w:val="00A65449"/>
    <w:rPr>
      <w:rFonts w:eastAsiaTheme="minorEastAsia"/>
    </w:rPr>
  </w:style>
  <w:style w:type="character" w:customStyle="1" w:styleId="whitespace-normal">
    <w:name w:val="whitespace-normal"/>
    <w:basedOn w:val="a0"/>
    <w:rsid w:val="00B551F7"/>
  </w:style>
  <w:style w:type="paragraph" w:customStyle="1" w:styleId="ds-markdown-paragraph">
    <w:name w:val="ds-markdown-paragraph"/>
    <w:rsid w:val="00996C7B"/>
    <w:pPr>
      <w:spacing w:before="100" w:beforeAutospacing="1" w:after="100" w:afterAutospacing="1"/>
    </w:pPr>
    <w:rPr>
      <w:rFonts w:ascii="Times New Roman" w:eastAsia="Times New Roman" w:hAnsi="Times New Roman" w:cs="Times New Roman"/>
      <w:sz w:val="24"/>
      <w:szCs w:val="24"/>
    </w:rPr>
  </w:style>
  <w:style w:type="character" w:customStyle="1" w:styleId="20">
    <w:name w:val="Заголовок 2 Знак"/>
    <w:basedOn w:val="a0"/>
    <w:uiPriority w:val="9"/>
    <w:semiHidden/>
    <w:rsid w:val="009579B6"/>
    <w:rPr>
      <w:rFonts w:asciiTheme="majorHAnsi" w:eastAsiaTheme="majorEastAsia" w:hAnsiTheme="majorHAnsi" w:cstheme="majorBidi"/>
      <w:color w:val="2E74B5" w:themeColor="accent1" w:themeShade="BF"/>
      <w:sz w:val="26"/>
      <w:szCs w:val="26"/>
      <w:lang w:eastAsia="ru-RU"/>
    </w:rPr>
  </w:style>
  <w:style w:type="paragraph" w:customStyle="1" w:styleId="pji">
    <w:name w:val="pji"/>
    <w:rsid w:val="0085724E"/>
    <w:pPr>
      <w:jc w:val="both"/>
    </w:pPr>
    <w:rPr>
      <w:rFonts w:ascii="Times New Roman" w:hAnsi="Times New Roman" w:cs="Times New Roman"/>
      <w:color w:val="000000"/>
      <w:sz w:val="24"/>
      <w:szCs w:val="24"/>
    </w:rPr>
  </w:style>
  <w:style w:type="paragraph" w:customStyle="1" w:styleId="pj">
    <w:name w:val="pj"/>
    <w:rsid w:val="00883672"/>
    <w:pPr>
      <w:ind w:firstLine="400"/>
      <w:jc w:val="both"/>
    </w:pPr>
    <w:rPr>
      <w:rFonts w:ascii="Times New Roman" w:hAnsi="Times New Roman" w:cs="Times New Roman"/>
      <w:color w:val="000000"/>
      <w:sz w:val="24"/>
      <w:szCs w:val="24"/>
    </w:rPr>
  </w:style>
  <w:style w:type="character" w:customStyle="1" w:styleId="relative">
    <w:name w:val="relative"/>
    <w:basedOn w:val="a0"/>
    <w:rsid w:val="002B778E"/>
  </w:style>
  <w:style w:type="paragraph" w:customStyle="1" w:styleId="not-prose">
    <w:name w:val="not-prose"/>
    <w:rsid w:val="002B778E"/>
    <w:pPr>
      <w:spacing w:before="100" w:beforeAutospacing="1" w:after="100" w:afterAutospacing="1"/>
    </w:pPr>
    <w:rPr>
      <w:rFonts w:ascii="Times New Roman" w:eastAsia="Times New Roman" w:hAnsi="Times New Roman" w:cs="Times New Roman"/>
      <w:sz w:val="24"/>
      <w:szCs w:val="24"/>
    </w:r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tblPr>
      <w:tblStyleRowBandSize w:val="1"/>
      <w:tblStyleColBandSize w:val="1"/>
      <w:tblCellMar>
        <w:top w:w="0" w:type="dxa"/>
        <w:left w:w="108" w:type="dxa"/>
        <w:bottom w:w="0" w:type="dxa"/>
        <w:right w:w="108" w:type="dxa"/>
      </w:tblCellMar>
    </w:tblPr>
  </w:style>
  <w:style w:type="table" w:customStyle="1" w:styleId="aff4">
    <w:basedOn w:val="TableNormal0"/>
    <w:tblPr>
      <w:tblStyleRowBandSize w:val="1"/>
      <w:tblStyleColBandSize w:val="1"/>
      <w:tblCellMar>
        <w:top w:w="0" w:type="dxa"/>
        <w:left w:w="108" w:type="dxa"/>
        <w:bottom w:w="0" w:type="dxa"/>
        <w:right w:w="108" w:type="dxa"/>
      </w:tblCellMar>
    </w:tblPr>
  </w:style>
  <w:style w:type="table" w:customStyle="1" w:styleId="aff5">
    <w:basedOn w:val="TableNormal0"/>
    <w:tblPr>
      <w:tblStyleRowBandSize w:val="1"/>
      <w:tblStyleColBandSize w:val="1"/>
      <w:tblCellMar>
        <w:top w:w="0" w:type="dxa"/>
        <w:left w:w="108" w:type="dxa"/>
        <w:bottom w:w="0" w:type="dxa"/>
        <w:right w:w="108" w:type="dxa"/>
      </w:tblCellMar>
    </w:tblPr>
  </w:style>
  <w:style w:type="table" w:customStyle="1" w:styleId="aff6">
    <w:basedOn w:val="TableNormal0"/>
    <w:tblPr>
      <w:tblStyleRowBandSize w:val="1"/>
      <w:tblStyleColBandSize w:val="1"/>
      <w:tblCellMar>
        <w:top w:w="0" w:type="dxa"/>
        <w:left w:w="108" w:type="dxa"/>
        <w:bottom w:w="0" w:type="dxa"/>
        <w:right w:w="108" w:type="dxa"/>
      </w:tblCellMar>
    </w:tblPr>
  </w:style>
  <w:style w:type="table" w:customStyle="1" w:styleId="aff7">
    <w:basedOn w:val="TableNormal0"/>
    <w:tblPr>
      <w:tblStyleRowBandSize w:val="1"/>
      <w:tblStyleColBandSize w:val="1"/>
      <w:tblCellMar>
        <w:top w:w="0" w:type="dxa"/>
        <w:left w:w="108" w:type="dxa"/>
        <w:bottom w:w="0" w:type="dxa"/>
        <w:right w:w="108" w:type="dxa"/>
      </w:tblCellMar>
    </w:tblPr>
  </w:style>
  <w:style w:type="table" w:customStyle="1" w:styleId="aff8">
    <w:basedOn w:val="TableNormal0"/>
    <w:tblPr>
      <w:tblStyleRowBandSize w:val="1"/>
      <w:tblStyleColBandSize w:val="1"/>
      <w:tblCellMar>
        <w:top w:w="0" w:type="dxa"/>
        <w:left w:w="108" w:type="dxa"/>
        <w:bottom w:w="0" w:type="dxa"/>
        <w:right w:w="108" w:type="dxa"/>
      </w:tblCellMar>
    </w:tblPr>
  </w:style>
  <w:style w:type="table" w:customStyle="1" w:styleId="aff9">
    <w:basedOn w:val="TableNormal0"/>
    <w:tblPr>
      <w:tblStyleRowBandSize w:val="1"/>
      <w:tblStyleColBandSize w:val="1"/>
      <w:tblCellMar>
        <w:top w:w="0" w:type="dxa"/>
        <w:left w:w="115" w:type="dxa"/>
        <w:bottom w:w="0" w:type="dxa"/>
        <w:right w:w="115" w:type="dxa"/>
      </w:tblCellMar>
    </w:tblPr>
  </w:style>
  <w:style w:type="character" w:styleId="affa">
    <w:name w:val="FollowedHyperlink"/>
    <w:basedOn w:val="a0"/>
    <w:uiPriority w:val="99"/>
    <w:semiHidden/>
    <w:unhideWhenUsed/>
    <w:rsid w:val="00850DAC"/>
    <w:rPr>
      <w:color w:val="954F72" w:themeColor="followedHyperlink"/>
      <w:u w:val="single"/>
    </w:rPr>
  </w:style>
  <w:style w:type="paragraph" w:styleId="affb">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fc">
    <w:basedOn w:val="TableNormal0"/>
    <w:tblPr>
      <w:tblStyleRowBandSize w:val="1"/>
      <w:tblStyleColBandSize w:val="1"/>
      <w:tblCellMar>
        <w:top w:w="0" w:type="dxa"/>
        <w:left w:w="115" w:type="dxa"/>
        <w:bottom w:w="0" w:type="dxa"/>
        <w:right w:w="115" w:type="dxa"/>
      </w:tblCellMar>
    </w:tblPr>
  </w:style>
  <w:style w:type="table" w:customStyle="1" w:styleId="affd">
    <w:basedOn w:val="TableNormal0"/>
    <w:tblPr>
      <w:tblStyleRowBandSize w:val="1"/>
      <w:tblStyleColBandSize w:val="1"/>
      <w:tblCellMar>
        <w:top w:w="0" w:type="dxa"/>
        <w:left w:w="115" w:type="dxa"/>
        <w:bottom w:w="0" w:type="dxa"/>
        <w:right w:w="115" w:type="dxa"/>
      </w:tblCellMar>
    </w:tblPr>
  </w:style>
  <w:style w:type="table" w:customStyle="1" w:styleId="affe">
    <w:basedOn w:val="TableNormal0"/>
    <w:tblPr>
      <w:tblStyleRowBandSize w:val="1"/>
      <w:tblStyleColBandSize w:val="1"/>
      <w:tblCellMar>
        <w:top w:w="0" w:type="dxa"/>
        <w:left w:w="108" w:type="dxa"/>
        <w:bottom w:w="0" w:type="dxa"/>
        <w:right w:w="108" w:type="dxa"/>
      </w:tblCellMar>
    </w:tblPr>
  </w:style>
  <w:style w:type="table" w:customStyle="1" w:styleId="afff">
    <w:basedOn w:val="TableNormal0"/>
    <w:tblPr>
      <w:tblStyleRowBandSize w:val="1"/>
      <w:tblStyleColBandSize w:val="1"/>
      <w:tblCellMar>
        <w:top w:w="0" w:type="dxa"/>
        <w:left w:w="108" w:type="dxa"/>
        <w:bottom w:w="0" w:type="dxa"/>
        <w:right w:w="108" w:type="dxa"/>
      </w:tblCellMar>
    </w:tblPr>
  </w:style>
  <w:style w:type="table" w:customStyle="1" w:styleId="afff0">
    <w:basedOn w:val="TableNormal0"/>
    <w:tblPr>
      <w:tblStyleRowBandSize w:val="1"/>
      <w:tblStyleColBandSize w:val="1"/>
      <w:tblCellMar>
        <w:top w:w="0" w:type="dxa"/>
        <w:left w:w="108" w:type="dxa"/>
        <w:bottom w:w="0" w:type="dxa"/>
        <w:right w:w="108" w:type="dxa"/>
      </w:tblCellMar>
    </w:tblPr>
  </w:style>
  <w:style w:type="table" w:customStyle="1" w:styleId="afff1">
    <w:basedOn w:val="TableNormal0"/>
    <w:tblPr>
      <w:tblStyleRowBandSize w:val="1"/>
      <w:tblStyleColBandSize w:val="1"/>
      <w:tblCellMar>
        <w:top w:w="0" w:type="dxa"/>
        <w:left w:w="108" w:type="dxa"/>
        <w:bottom w:w="0" w:type="dxa"/>
        <w:right w:w="108" w:type="dxa"/>
      </w:tblCellMar>
    </w:tblPr>
  </w:style>
  <w:style w:type="table" w:customStyle="1" w:styleId="afff2">
    <w:basedOn w:val="TableNormal0"/>
    <w:tblPr>
      <w:tblStyleRowBandSize w:val="1"/>
      <w:tblStyleColBandSize w:val="1"/>
      <w:tblCellMar>
        <w:top w:w="0" w:type="dxa"/>
        <w:left w:w="108" w:type="dxa"/>
        <w:bottom w:w="0" w:type="dxa"/>
        <w:right w:w="108" w:type="dxa"/>
      </w:tblCellMar>
    </w:tblPr>
  </w:style>
  <w:style w:type="table" w:customStyle="1" w:styleId="afff3">
    <w:basedOn w:val="TableNormal0"/>
    <w:tblPr>
      <w:tblStyleRowBandSize w:val="1"/>
      <w:tblStyleColBandSize w:val="1"/>
      <w:tblCellMar>
        <w:top w:w="0" w:type="dxa"/>
        <w:left w:w="108" w:type="dxa"/>
        <w:bottom w:w="0" w:type="dxa"/>
        <w:right w:w="108" w:type="dxa"/>
      </w:tblCellMar>
    </w:tblPr>
  </w:style>
  <w:style w:type="table" w:customStyle="1" w:styleId="afff4">
    <w:basedOn w:val="TableNormal0"/>
    <w:tblPr>
      <w:tblStyleRowBandSize w:val="1"/>
      <w:tblStyleColBandSize w:val="1"/>
    </w:tblPr>
  </w:style>
  <w:style w:type="table" w:customStyle="1" w:styleId="afff5">
    <w:basedOn w:val="TableNormal0"/>
    <w:tblPr>
      <w:tblStyleRowBandSize w:val="1"/>
      <w:tblStyleColBandSize w:val="1"/>
      <w:tblCellMar>
        <w:top w:w="0" w:type="dxa"/>
        <w:left w:w="108" w:type="dxa"/>
        <w:bottom w:w="0" w:type="dxa"/>
        <w:right w:w="108" w:type="dxa"/>
      </w:tblCellMar>
    </w:tblPr>
  </w:style>
  <w:style w:type="paragraph" w:customStyle="1" w:styleId="font-claude-response-body">
    <w:name w:val="font-claude-response-body"/>
    <w:basedOn w:val="a"/>
    <w:rsid w:val="00201AB2"/>
    <w:pPr>
      <w:spacing w:before="100" w:beforeAutospacing="1" w:after="100" w:afterAutospacing="1"/>
    </w:pPr>
    <w:rPr>
      <w:rFonts w:ascii="Times New Roman" w:eastAsia="Times New Roman" w:hAnsi="Times New Roman" w:cs="Times New Roman"/>
      <w:sz w:val="24"/>
      <w:szCs w:val="24"/>
      <w:lang w:val="ru-RU"/>
    </w:rPr>
  </w:style>
  <w:style w:type="character" w:customStyle="1" w:styleId="ypks7kbdpwfgdykd3qb9">
    <w:name w:val="ypks7kbdpwfgdykd3qb9"/>
    <w:basedOn w:val="a0"/>
    <w:rsid w:val="000924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98341">
      <w:bodyDiv w:val="1"/>
      <w:marLeft w:val="0"/>
      <w:marRight w:val="0"/>
      <w:marTop w:val="0"/>
      <w:marBottom w:val="0"/>
      <w:divBdr>
        <w:top w:val="none" w:sz="0" w:space="0" w:color="auto"/>
        <w:left w:val="none" w:sz="0" w:space="0" w:color="auto"/>
        <w:bottom w:val="none" w:sz="0" w:space="0" w:color="auto"/>
        <w:right w:val="none" w:sz="0" w:space="0" w:color="auto"/>
      </w:divBdr>
    </w:div>
    <w:div w:id="122430307">
      <w:bodyDiv w:val="1"/>
      <w:marLeft w:val="0"/>
      <w:marRight w:val="0"/>
      <w:marTop w:val="0"/>
      <w:marBottom w:val="0"/>
      <w:divBdr>
        <w:top w:val="none" w:sz="0" w:space="0" w:color="auto"/>
        <w:left w:val="none" w:sz="0" w:space="0" w:color="auto"/>
        <w:bottom w:val="none" w:sz="0" w:space="0" w:color="auto"/>
        <w:right w:val="none" w:sz="0" w:space="0" w:color="auto"/>
      </w:divBdr>
    </w:div>
    <w:div w:id="122970723">
      <w:bodyDiv w:val="1"/>
      <w:marLeft w:val="0"/>
      <w:marRight w:val="0"/>
      <w:marTop w:val="0"/>
      <w:marBottom w:val="0"/>
      <w:divBdr>
        <w:top w:val="none" w:sz="0" w:space="0" w:color="auto"/>
        <w:left w:val="none" w:sz="0" w:space="0" w:color="auto"/>
        <w:bottom w:val="none" w:sz="0" w:space="0" w:color="auto"/>
        <w:right w:val="none" w:sz="0" w:space="0" w:color="auto"/>
      </w:divBdr>
    </w:div>
    <w:div w:id="190190114">
      <w:bodyDiv w:val="1"/>
      <w:marLeft w:val="0"/>
      <w:marRight w:val="0"/>
      <w:marTop w:val="0"/>
      <w:marBottom w:val="0"/>
      <w:divBdr>
        <w:top w:val="none" w:sz="0" w:space="0" w:color="auto"/>
        <w:left w:val="none" w:sz="0" w:space="0" w:color="auto"/>
        <w:bottom w:val="none" w:sz="0" w:space="0" w:color="auto"/>
        <w:right w:val="none" w:sz="0" w:space="0" w:color="auto"/>
      </w:divBdr>
    </w:div>
    <w:div w:id="191849751">
      <w:bodyDiv w:val="1"/>
      <w:marLeft w:val="0"/>
      <w:marRight w:val="0"/>
      <w:marTop w:val="0"/>
      <w:marBottom w:val="0"/>
      <w:divBdr>
        <w:top w:val="none" w:sz="0" w:space="0" w:color="auto"/>
        <w:left w:val="none" w:sz="0" w:space="0" w:color="auto"/>
        <w:bottom w:val="none" w:sz="0" w:space="0" w:color="auto"/>
        <w:right w:val="none" w:sz="0" w:space="0" w:color="auto"/>
      </w:divBdr>
      <w:divsChild>
        <w:div w:id="129058704">
          <w:marLeft w:val="0"/>
          <w:marRight w:val="0"/>
          <w:marTop w:val="0"/>
          <w:marBottom w:val="0"/>
          <w:divBdr>
            <w:top w:val="none" w:sz="0" w:space="0" w:color="auto"/>
            <w:left w:val="none" w:sz="0" w:space="0" w:color="auto"/>
            <w:bottom w:val="none" w:sz="0" w:space="0" w:color="auto"/>
            <w:right w:val="none" w:sz="0" w:space="0" w:color="auto"/>
          </w:divBdr>
          <w:divsChild>
            <w:div w:id="343481012">
              <w:marLeft w:val="0"/>
              <w:marRight w:val="0"/>
              <w:marTop w:val="0"/>
              <w:marBottom w:val="0"/>
              <w:divBdr>
                <w:top w:val="none" w:sz="0" w:space="0" w:color="auto"/>
                <w:left w:val="none" w:sz="0" w:space="0" w:color="auto"/>
                <w:bottom w:val="none" w:sz="0" w:space="0" w:color="auto"/>
                <w:right w:val="none" w:sz="0" w:space="0" w:color="auto"/>
              </w:divBdr>
              <w:divsChild>
                <w:div w:id="862329358">
                  <w:marLeft w:val="0"/>
                  <w:marRight w:val="0"/>
                  <w:marTop w:val="0"/>
                  <w:marBottom w:val="0"/>
                  <w:divBdr>
                    <w:top w:val="none" w:sz="0" w:space="0" w:color="auto"/>
                    <w:left w:val="none" w:sz="0" w:space="0" w:color="auto"/>
                    <w:bottom w:val="none" w:sz="0" w:space="0" w:color="auto"/>
                    <w:right w:val="none" w:sz="0" w:space="0" w:color="auto"/>
                  </w:divBdr>
                  <w:divsChild>
                    <w:div w:id="255093896">
                      <w:marLeft w:val="0"/>
                      <w:marRight w:val="0"/>
                      <w:marTop w:val="0"/>
                      <w:marBottom w:val="0"/>
                      <w:divBdr>
                        <w:top w:val="none" w:sz="0" w:space="0" w:color="auto"/>
                        <w:left w:val="none" w:sz="0" w:space="0" w:color="auto"/>
                        <w:bottom w:val="none" w:sz="0" w:space="0" w:color="auto"/>
                        <w:right w:val="none" w:sz="0" w:space="0" w:color="auto"/>
                      </w:divBdr>
                      <w:divsChild>
                        <w:div w:id="1774201836">
                          <w:marLeft w:val="0"/>
                          <w:marRight w:val="0"/>
                          <w:marTop w:val="0"/>
                          <w:marBottom w:val="0"/>
                          <w:divBdr>
                            <w:top w:val="none" w:sz="0" w:space="0" w:color="auto"/>
                            <w:left w:val="none" w:sz="0" w:space="0" w:color="auto"/>
                            <w:bottom w:val="none" w:sz="0" w:space="0" w:color="auto"/>
                            <w:right w:val="none" w:sz="0" w:space="0" w:color="auto"/>
                          </w:divBdr>
                          <w:divsChild>
                            <w:div w:id="1949658062">
                              <w:marLeft w:val="0"/>
                              <w:marRight w:val="0"/>
                              <w:marTop w:val="0"/>
                              <w:marBottom w:val="0"/>
                              <w:divBdr>
                                <w:top w:val="none" w:sz="0" w:space="0" w:color="auto"/>
                                <w:left w:val="none" w:sz="0" w:space="0" w:color="auto"/>
                                <w:bottom w:val="none" w:sz="0" w:space="0" w:color="auto"/>
                                <w:right w:val="none" w:sz="0" w:space="0" w:color="auto"/>
                              </w:divBdr>
                              <w:divsChild>
                                <w:div w:id="6117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2563018">
      <w:bodyDiv w:val="1"/>
      <w:marLeft w:val="0"/>
      <w:marRight w:val="0"/>
      <w:marTop w:val="0"/>
      <w:marBottom w:val="0"/>
      <w:divBdr>
        <w:top w:val="none" w:sz="0" w:space="0" w:color="auto"/>
        <w:left w:val="none" w:sz="0" w:space="0" w:color="auto"/>
        <w:bottom w:val="none" w:sz="0" w:space="0" w:color="auto"/>
        <w:right w:val="none" w:sz="0" w:space="0" w:color="auto"/>
      </w:divBdr>
    </w:div>
    <w:div w:id="276916018">
      <w:bodyDiv w:val="1"/>
      <w:marLeft w:val="0"/>
      <w:marRight w:val="0"/>
      <w:marTop w:val="0"/>
      <w:marBottom w:val="0"/>
      <w:divBdr>
        <w:top w:val="none" w:sz="0" w:space="0" w:color="auto"/>
        <w:left w:val="none" w:sz="0" w:space="0" w:color="auto"/>
        <w:bottom w:val="none" w:sz="0" w:space="0" w:color="auto"/>
        <w:right w:val="none" w:sz="0" w:space="0" w:color="auto"/>
      </w:divBdr>
    </w:div>
    <w:div w:id="322903487">
      <w:bodyDiv w:val="1"/>
      <w:marLeft w:val="0"/>
      <w:marRight w:val="0"/>
      <w:marTop w:val="0"/>
      <w:marBottom w:val="0"/>
      <w:divBdr>
        <w:top w:val="none" w:sz="0" w:space="0" w:color="auto"/>
        <w:left w:val="none" w:sz="0" w:space="0" w:color="auto"/>
        <w:bottom w:val="none" w:sz="0" w:space="0" w:color="auto"/>
        <w:right w:val="none" w:sz="0" w:space="0" w:color="auto"/>
      </w:divBdr>
      <w:divsChild>
        <w:div w:id="1480145098">
          <w:marLeft w:val="0"/>
          <w:marRight w:val="0"/>
          <w:marTop w:val="0"/>
          <w:marBottom w:val="0"/>
          <w:divBdr>
            <w:top w:val="none" w:sz="0" w:space="0" w:color="auto"/>
            <w:left w:val="none" w:sz="0" w:space="0" w:color="auto"/>
            <w:bottom w:val="none" w:sz="0" w:space="0" w:color="auto"/>
            <w:right w:val="none" w:sz="0" w:space="0" w:color="auto"/>
          </w:divBdr>
          <w:divsChild>
            <w:div w:id="204567055">
              <w:marLeft w:val="0"/>
              <w:marRight w:val="0"/>
              <w:marTop w:val="0"/>
              <w:marBottom w:val="0"/>
              <w:divBdr>
                <w:top w:val="none" w:sz="0" w:space="0" w:color="auto"/>
                <w:left w:val="none" w:sz="0" w:space="0" w:color="auto"/>
                <w:bottom w:val="none" w:sz="0" w:space="0" w:color="auto"/>
                <w:right w:val="none" w:sz="0" w:space="0" w:color="auto"/>
              </w:divBdr>
            </w:div>
          </w:divsChild>
        </w:div>
        <w:div w:id="648171020">
          <w:marLeft w:val="0"/>
          <w:marRight w:val="0"/>
          <w:marTop w:val="0"/>
          <w:marBottom w:val="0"/>
          <w:divBdr>
            <w:top w:val="none" w:sz="0" w:space="0" w:color="auto"/>
            <w:left w:val="none" w:sz="0" w:space="0" w:color="auto"/>
            <w:bottom w:val="none" w:sz="0" w:space="0" w:color="auto"/>
            <w:right w:val="none" w:sz="0" w:space="0" w:color="auto"/>
          </w:divBdr>
          <w:divsChild>
            <w:div w:id="1169831644">
              <w:marLeft w:val="0"/>
              <w:marRight w:val="0"/>
              <w:marTop w:val="0"/>
              <w:marBottom w:val="0"/>
              <w:divBdr>
                <w:top w:val="none" w:sz="0" w:space="0" w:color="auto"/>
                <w:left w:val="none" w:sz="0" w:space="0" w:color="auto"/>
                <w:bottom w:val="none" w:sz="0" w:space="0" w:color="auto"/>
                <w:right w:val="none" w:sz="0" w:space="0" w:color="auto"/>
              </w:divBdr>
            </w:div>
          </w:divsChild>
        </w:div>
        <w:div w:id="66390095">
          <w:marLeft w:val="0"/>
          <w:marRight w:val="0"/>
          <w:marTop w:val="0"/>
          <w:marBottom w:val="0"/>
          <w:divBdr>
            <w:top w:val="none" w:sz="0" w:space="0" w:color="auto"/>
            <w:left w:val="none" w:sz="0" w:space="0" w:color="auto"/>
            <w:bottom w:val="none" w:sz="0" w:space="0" w:color="auto"/>
            <w:right w:val="none" w:sz="0" w:space="0" w:color="auto"/>
          </w:divBdr>
          <w:divsChild>
            <w:div w:id="1249848383">
              <w:marLeft w:val="0"/>
              <w:marRight w:val="0"/>
              <w:marTop w:val="0"/>
              <w:marBottom w:val="0"/>
              <w:divBdr>
                <w:top w:val="none" w:sz="0" w:space="0" w:color="auto"/>
                <w:left w:val="none" w:sz="0" w:space="0" w:color="auto"/>
                <w:bottom w:val="none" w:sz="0" w:space="0" w:color="auto"/>
                <w:right w:val="none" w:sz="0" w:space="0" w:color="auto"/>
              </w:divBdr>
            </w:div>
          </w:divsChild>
        </w:div>
        <w:div w:id="677997589">
          <w:marLeft w:val="0"/>
          <w:marRight w:val="0"/>
          <w:marTop w:val="0"/>
          <w:marBottom w:val="0"/>
          <w:divBdr>
            <w:top w:val="none" w:sz="0" w:space="0" w:color="auto"/>
            <w:left w:val="none" w:sz="0" w:space="0" w:color="auto"/>
            <w:bottom w:val="none" w:sz="0" w:space="0" w:color="auto"/>
            <w:right w:val="none" w:sz="0" w:space="0" w:color="auto"/>
          </w:divBdr>
          <w:divsChild>
            <w:div w:id="1422679338">
              <w:marLeft w:val="0"/>
              <w:marRight w:val="0"/>
              <w:marTop w:val="0"/>
              <w:marBottom w:val="0"/>
              <w:divBdr>
                <w:top w:val="none" w:sz="0" w:space="0" w:color="auto"/>
                <w:left w:val="none" w:sz="0" w:space="0" w:color="auto"/>
                <w:bottom w:val="none" w:sz="0" w:space="0" w:color="auto"/>
                <w:right w:val="none" w:sz="0" w:space="0" w:color="auto"/>
              </w:divBdr>
            </w:div>
          </w:divsChild>
        </w:div>
        <w:div w:id="1105537104">
          <w:marLeft w:val="0"/>
          <w:marRight w:val="0"/>
          <w:marTop w:val="0"/>
          <w:marBottom w:val="0"/>
          <w:divBdr>
            <w:top w:val="none" w:sz="0" w:space="0" w:color="auto"/>
            <w:left w:val="none" w:sz="0" w:space="0" w:color="auto"/>
            <w:bottom w:val="none" w:sz="0" w:space="0" w:color="auto"/>
            <w:right w:val="none" w:sz="0" w:space="0" w:color="auto"/>
          </w:divBdr>
          <w:divsChild>
            <w:div w:id="276252308">
              <w:marLeft w:val="0"/>
              <w:marRight w:val="0"/>
              <w:marTop w:val="0"/>
              <w:marBottom w:val="0"/>
              <w:divBdr>
                <w:top w:val="none" w:sz="0" w:space="0" w:color="auto"/>
                <w:left w:val="none" w:sz="0" w:space="0" w:color="auto"/>
                <w:bottom w:val="none" w:sz="0" w:space="0" w:color="auto"/>
                <w:right w:val="none" w:sz="0" w:space="0" w:color="auto"/>
              </w:divBdr>
            </w:div>
          </w:divsChild>
        </w:div>
        <w:div w:id="163473493">
          <w:marLeft w:val="0"/>
          <w:marRight w:val="0"/>
          <w:marTop w:val="0"/>
          <w:marBottom w:val="0"/>
          <w:divBdr>
            <w:top w:val="none" w:sz="0" w:space="0" w:color="auto"/>
            <w:left w:val="none" w:sz="0" w:space="0" w:color="auto"/>
            <w:bottom w:val="none" w:sz="0" w:space="0" w:color="auto"/>
            <w:right w:val="none" w:sz="0" w:space="0" w:color="auto"/>
          </w:divBdr>
          <w:divsChild>
            <w:div w:id="485515841">
              <w:marLeft w:val="0"/>
              <w:marRight w:val="0"/>
              <w:marTop w:val="0"/>
              <w:marBottom w:val="0"/>
              <w:divBdr>
                <w:top w:val="none" w:sz="0" w:space="0" w:color="auto"/>
                <w:left w:val="none" w:sz="0" w:space="0" w:color="auto"/>
                <w:bottom w:val="none" w:sz="0" w:space="0" w:color="auto"/>
                <w:right w:val="none" w:sz="0" w:space="0" w:color="auto"/>
              </w:divBdr>
            </w:div>
          </w:divsChild>
        </w:div>
        <w:div w:id="885724105">
          <w:marLeft w:val="0"/>
          <w:marRight w:val="0"/>
          <w:marTop w:val="0"/>
          <w:marBottom w:val="0"/>
          <w:divBdr>
            <w:top w:val="none" w:sz="0" w:space="0" w:color="auto"/>
            <w:left w:val="none" w:sz="0" w:space="0" w:color="auto"/>
            <w:bottom w:val="none" w:sz="0" w:space="0" w:color="auto"/>
            <w:right w:val="none" w:sz="0" w:space="0" w:color="auto"/>
          </w:divBdr>
          <w:divsChild>
            <w:div w:id="45274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01295">
      <w:bodyDiv w:val="1"/>
      <w:marLeft w:val="0"/>
      <w:marRight w:val="0"/>
      <w:marTop w:val="0"/>
      <w:marBottom w:val="0"/>
      <w:divBdr>
        <w:top w:val="none" w:sz="0" w:space="0" w:color="auto"/>
        <w:left w:val="none" w:sz="0" w:space="0" w:color="auto"/>
        <w:bottom w:val="none" w:sz="0" w:space="0" w:color="auto"/>
        <w:right w:val="none" w:sz="0" w:space="0" w:color="auto"/>
      </w:divBdr>
      <w:divsChild>
        <w:div w:id="55512401">
          <w:marLeft w:val="0"/>
          <w:marRight w:val="0"/>
          <w:marTop w:val="0"/>
          <w:marBottom w:val="0"/>
          <w:divBdr>
            <w:top w:val="none" w:sz="0" w:space="0" w:color="auto"/>
            <w:left w:val="none" w:sz="0" w:space="0" w:color="auto"/>
            <w:bottom w:val="none" w:sz="0" w:space="0" w:color="auto"/>
            <w:right w:val="none" w:sz="0" w:space="0" w:color="auto"/>
          </w:divBdr>
          <w:divsChild>
            <w:div w:id="1537624886">
              <w:marLeft w:val="0"/>
              <w:marRight w:val="0"/>
              <w:marTop w:val="0"/>
              <w:marBottom w:val="0"/>
              <w:divBdr>
                <w:top w:val="none" w:sz="0" w:space="0" w:color="auto"/>
                <w:left w:val="none" w:sz="0" w:space="0" w:color="auto"/>
                <w:bottom w:val="none" w:sz="0" w:space="0" w:color="auto"/>
                <w:right w:val="none" w:sz="0" w:space="0" w:color="auto"/>
              </w:divBdr>
            </w:div>
          </w:divsChild>
        </w:div>
        <w:div w:id="1768233176">
          <w:marLeft w:val="0"/>
          <w:marRight w:val="0"/>
          <w:marTop w:val="0"/>
          <w:marBottom w:val="0"/>
          <w:divBdr>
            <w:top w:val="none" w:sz="0" w:space="0" w:color="auto"/>
            <w:left w:val="none" w:sz="0" w:space="0" w:color="auto"/>
            <w:bottom w:val="none" w:sz="0" w:space="0" w:color="auto"/>
            <w:right w:val="none" w:sz="0" w:space="0" w:color="auto"/>
          </w:divBdr>
          <w:divsChild>
            <w:div w:id="135682801">
              <w:marLeft w:val="0"/>
              <w:marRight w:val="0"/>
              <w:marTop w:val="0"/>
              <w:marBottom w:val="0"/>
              <w:divBdr>
                <w:top w:val="none" w:sz="0" w:space="0" w:color="auto"/>
                <w:left w:val="none" w:sz="0" w:space="0" w:color="auto"/>
                <w:bottom w:val="none" w:sz="0" w:space="0" w:color="auto"/>
                <w:right w:val="none" w:sz="0" w:space="0" w:color="auto"/>
              </w:divBdr>
            </w:div>
          </w:divsChild>
        </w:div>
        <w:div w:id="1777673135">
          <w:marLeft w:val="0"/>
          <w:marRight w:val="0"/>
          <w:marTop w:val="0"/>
          <w:marBottom w:val="0"/>
          <w:divBdr>
            <w:top w:val="none" w:sz="0" w:space="0" w:color="auto"/>
            <w:left w:val="none" w:sz="0" w:space="0" w:color="auto"/>
            <w:bottom w:val="none" w:sz="0" w:space="0" w:color="auto"/>
            <w:right w:val="none" w:sz="0" w:space="0" w:color="auto"/>
          </w:divBdr>
          <w:divsChild>
            <w:div w:id="705640628">
              <w:marLeft w:val="0"/>
              <w:marRight w:val="0"/>
              <w:marTop w:val="0"/>
              <w:marBottom w:val="0"/>
              <w:divBdr>
                <w:top w:val="none" w:sz="0" w:space="0" w:color="auto"/>
                <w:left w:val="none" w:sz="0" w:space="0" w:color="auto"/>
                <w:bottom w:val="none" w:sz="0" w:space="0" w:color="auto"/>
                <w:right w:val="none" w:sz="0" w:space="0" w:color="auto"/>
              </w:divBdr>
            </w:div>
          </w:divsChild>
        </w:div>
        <w:div w:id="1742437982">
          <w:marLeft w:val="0"/>
          <w:marRight w:val="0"/>
          <w:marTop w:val="0"/>
          <w:marBottom w:val="0"/>
          <w:divBdr>
            <w:top w:val="none" w:sz="0" w:space="0" w:color="auto"/>
            <w:left w:val="none" w:sz="0" w:space="0" w:color="auto"/>
            <w:bottom w:val="none" w:sz="0" w:space="0" w:color="auto"/>
            <w:right w:val="none" w:sz="0" w:space="0" w:color="auto"/>
          </w:divBdr>
          <w:divsChild>
            <w:div w:id="956180675">
              <w:marLeft w:val="0"/>
              <w:marRight w:val="0"/>
              <w:marTop w:val="0"/>
              <w:marBottom w:val="0"/>
              <w:divBdr>
                <w:top w:val="none" w:sz="0" w:space="0" w:color="auto"/>
                <w:left w:val="none" w:sz="0" w:space="0" w:color="auto"/>
                <w:bottom w:val="none" w:sz="0" w:space="0" w:color="auto"/>
                <w:right w:val="none" w:sz="0" w:space="0" w:color="auto"/>
              </w:divBdr>
            </w:div>
          </w:divsChild>
        </w:div>
        <w:div w:id="1821573804">
          <w:marLeft w:val="0"/>
          <w:marRight w:val="0"/>
          <w:marTop w:val="0"/>
          <w:marBottom w:val="0"/>
          <w:divBdr>
            <w:top w:val="none" w:sz="0" w:space="0" w:color="auto"/>
            <w:left w:val="none" w:sz="0" w:space="0" w:color="auto"/>
            <w:bottom w:val="none" w:sz="0" w:space="0" w:color="auto"/>
            <w:right w:val="none" w:sz="0" w:space="0" w:color="auto"/>
          </w:divBdr>
          <w:divsChild>
            <w:div w:id="85874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105044">
      <w:bodyDiv w:val="1"/>
      <w:marLeft w:val="0"/>
      <w:marRight w:val="0"/>
      <w:marTop w:val="0"/>
      <w:marBottom w:val="0"/>
      <w:divBdr>
        <w:top w:val="none" w:sz="0" w:space="0" w:color="auto"/>
        <w:left w:val="none" w:sz="0" w:space="0" w:color="auto"/>
        <w:bottom w:val="none" w:sz="0" w:space="0" w:color="auto"/>
        <w:right w:val="none" w:sz="0" w:space="0" w:color="auto"/>
      </w:divBdr>
    </w:div>
    <w:div w:id="490759823">
      <w:bodyDiv w:val="1"/>
      <w:marLeft w:val="0"/>
      <w:marRight w:val="0"/>
      <w:marTop w:val="0"/>
      <w:marBottom w:val="0"/>
      <w:divBdr>
        <w:top w:val="none" w:sz="0" w:space="0" w:color="auto"/>
        <w:left w:val="none" w:sz="0" w:space="0" w:color="auto"/>
        <w:bottom w:val="none" w:sz="0" w:space="0" w:color="auto"/>
        <w:right w:val="none" w:sz="0" w:space="0" w:color="auto"/>
      </w:divBdr>
    </w:div>
    <w:div w:id="622075498">
      <w:bodyDiv w:val="1"/>
      <w:marLeft w:val="0"/>
      <w:marRight w:val="0"/>
      <w:marTop w:val="0"/>
      <w:marBottom w:val="0"/>
      <w:divBdr>
        <w:top w:val="none" w:sz="0" w:space="0" w:color="auto"/>
        <w:left w:val="none" w:sz="0" w:space="0" w:color="auto"/>
        <w:bottom w:val="none" w:sz="0" w:space="0" w:color="auto"/>
        <w:right w:val="none" w:sz="0" w:space="0" w:color="auto"/>
      </w:divBdr>
    </w:div>
    <w:div w:id="630331020">
      <w:bodyDiv w:val="1"/>
      <w:marLeft w:val="0"/>
      <w:marRight w:val="0"/>
      <w:marTop w:val="0"/>
      <w:marBottom w:val="0"/>
      <w:divBdr>
        <w:top w:val="none" w:sz="0" w:space="0" w:color="auto"/>
        <w:left w:val="none" w:sz="0" w:space="0" w:color="auto"/>
        <w:bottom w:val="none" w:sz="0" w:space="0" w:color="auto"/>
        <w:right w:val="none" w:sz="0" w:space="0" w:color="auto"/>
      </w:divBdr>
    </w:div>
    <w:div w:id="654144009">
      <w:bodyDiv w:val="1"/>
      <w:marLeft w:val="0"/>
      <w:marRight w:val="0"/>
      <w:marTop w:val="0"/>
      <w:marBottom w:val="0"/>
      <w:divBdr>
        <w:top w:val="none" w:sz="0" w:space="0" w:color="auto"/>
        <w:left w:val="none" w:sz="0" w:space="0" w:color="auto"/>
        <w:bottom w:val="none" w:sz="0" w:space="0" w:color="auto"/>
        <w:right w:val="none" w:sz="0" w:space="0" w:color="auto"/>
      </w:divBdr>
    </w:div>
    <w:div w:id="678166596">
      <w:bodyDiv w:val="1"/>
      <w:marLeft w:val="0"/>
      <w:marRight w:val="0"/>
      <w:marTop w:val="0"/>
      <w:marBottom w:val="0"/>
      <w:divBdr>
        <w:top w:val="none" w:sz="0" w:space="0" w:color="auto"/>
        <w:left w:val="none" w:sz="0" w:space="0" w:color="auto"/>
        <w:bottom w:val="none" w:sz="0" w:space="0" w:color="auto"/>
        <w:right w:val="none" w:sz="0" w:space="0" w:color="auto"/>
      </w:divBdr>
    </w:div>
    <w:div w:id="689187801">
      <w:bodyDiv w:val="1"/>
      <w:marLeft w:val="0"/>
      <w:marRight w:val="0"/>
      <w:marTop w:val="0"/>
      <w:marBottom w:val="0"/>
      <w:divBdr>
        <w:top w:val="none" w:sz="0" w:space="0" w:color="auto"/>
        <w:left w:val="none" w:sz="0" w:space="0" w:color="auto"/>
        <w:bottom w:val="none" w:sz="0" w:space="0" w:color="auto"/>
        <w:right w:val="none" w:sz="0" w:space="0" w:color="auto"/>
      </w:divBdr>
    </w:div>
    <w:div w:id="721486433">
      <w:bodyDiv w:val="1"/>
      <w:marLeft w:val="0"/>
      <w:marRight w:val="0"/>
      <w:marTop w:val="0"/>
      <w:marBottom w:val="0"/>
      <w:divBdr>
        <w:top w:val="none" w:sz="0" w:space="0" w:color="auto"/>
        <w:left w:val="none" w:sz="0" w:space="0" w:color="auto"/>
        <w:bottom w:val="none" w:sz="0" w:space="0" w:color="auto"/>
        <w:right w:val="none" w:sz="0" w:space="0" w:color="auto"/>
      </w:divBdr>
    </w:div>
    <w:div w:id="738360882">
      <w:bodyDiv w:val="1"/>
      <w:marLeft w:val="0"/>
      <w:marRight w:val="0"/>
      <w:marTop w:val="0"/>
      <w:marBottom w:val="0"/>
      <w:divBdr>
        <w:top w:val="none" w:sz="0" w:space="0" w:color="auto"/>
        <w:left w:val="none" w:sz="0" w:space="0" w:color="auto"/>
        <w:bottom w:val="none" w:sz="0" w:space="0" w:color="auto"/>
        <w:right w:val="none" w:sz="0" w:space="0" w:color="auto"/>
      </w:divBdr>
    </w:div>
    <w:div w:id="744887027">
      <w:bodyDiv w:val="1"/>
      <w:marLeft w:val="0"/>
      <w:marRight w:val="0"/>
      <w:marTop w:val="0"/>
      <w:marBottom w:val="0"/>
      <w:divBdr>
        <w:top w:val="none" w:sz="0" w:space="0" w:color="auto"/>
        <w:left w:val="none" w:sz="0" w:space="0" w:color="auto"/>
        <w:bottom w:val="none" w:sz="0" w:space="0" w:color="auto"/>
        <w:right w:val="none" w:sz="0" w:space="0" w:color="auto"/>
      </w:divBdr>
    </w:div>
    <w:div w:id="789863425">
      <w:bodyDiv w:val="1"/>
      <w:marLeft w:val="0"/>
      <w:marRight w:val="0"/>
      <w:marTop w:val="0"/>
      <w:marBottom w:val="0"/>
      <w:divBdr>
        <w:top w:val="none" w:sz="0" w:space="0" w:color="auto"/>
        <w:left w:val="none" w:sz="0" w:space="0" w:color="auto"/>
        <w:bottom w:val="none" w:sz="0" w:space="0" w:color="auto"/>
        <w:right w:val="none" w:sz="0" w:space="0" w:color="auto"/>
      </w:divBdr>
    </w:div>
    <w:div w:id="826244484">
      <w:bodyDiv w:val="1"/>
      <w:marLeft w:val="0"/>
      <w:marRight w:val="0"/>
      <w:marTop w:val="0"/>
      <w:marBottom w:val="0"/>
      <w:divBdr>
        <w:top w:val="none" w:sz="0" w:space="0" w:color="auto"/>
        <w:left w:val="none" w:sz="0" w:space="0" w:color="auto"/>
        <w:bottom w:val="none" w:sz="0" w:space="0" w:color="auto"/>
        <w:right w:val="none" w:sz="0" w:space="0" w:color="auto"/>
      </w:divBdr>
    </w:div>
    <w:div w:id="894706092">
      <w:bodyDiv w:val="1"/>
      <w:marLeft w:val="0"/>
      <w:marRight w:val="0"/>
      <w:marTop w:val="0"/>
      <w:marBottom w:val="0"/>
      <w:divBdr>
        <w:top w:val="none" w:sz="0" w:space="0" w:color="auto"/>
        <w:left w:val="none" w:sz="0" w:space="0" w:color="auto"/>
        <w:bottom w:val="none" w:sz="0" w:space="0" w:color="auto"/>
        <w:right w:val="none" w:sz="0" w:space="0" w:color="auto"/>
      </w:divBdr>
    </w:div>
    <w:div w:id="894774007">
      <w:bodyDiv w:val="1"/>
      <w:marLeft w:val="0"/>
      <w:marRight w:val="0"/>
      <w:marTop w:val="0"/>
      <w:marBottom w:val="0"/>
      <w:divBdr>
        <w:top w:val="none" w:sz="0" w:space="0" w:color="auto"/>
        <w:left w:val="none" w:sz="0" w:space="0" w:color="auto"/>
        <w:bottom w:val="none" w:sz="0" w:space="0" w:color="auto"/>
        <w:right w:val="none" w:sz="0" w:space="0" w:color="auto"/>
      </w:divBdr>
    </w:div>
    <w:div w:id="902059213">
      <w:bodyDiv w:val="1"/>
      <w:marLeft w:val="0"/>
      <w:marRight w:val="0"/>
      <w:marTop w:val="0"/>
      <w:marBottom w:val="0"/>
      <w:divBdr>
        <w:top w:val="none" w:sz="0" w:space="0" w:color="auto"/>
        <w:left w:val="none" w:sz="0" w:space="0" w:color="auto"/>
        <w:bottom w:val="none" w:sz="0" w:space="0" w:color="auto"/>
        <w:right w:val="none" w:sz="0" w:space="0" w:color="auto"/>
      </w:divBdr>
    </w:div>
    <w:div w:id="907157816">
      <w:bodyDiv w:val="1"/>
      <w:marLeft w:val="0"/>
      <w:marRight w:val="0"/>
      <w:marTop w:val="0"/>
      <w:marBottom w:val="0"/>
      <w:divBdr>
        <w:top w:val="none" w:sz="0" w:space="0" w:color="auto"/>
        <w:left w:val="none" w:sz="0" w:space="0" w:color="auto"/>
        <w:bottom w:val="none" w:sz="0" w:space="0" w:color="auto"/>
        <w:right w:val="none" w:sz="0" w:space="0" w:color="auto"/>
      </w:divBdr>
    </w:div>
    <w:div w:id="918103679">
      <w:bodyDiv w:val="1"/>
      <w:marLeft w:val="0"/>
      <w:marRight w:val="0"/>
      <w:marTop w:val="0"/>
      <w:marBottom w:val="0"/>
      <w:divBdr>
        <w:top w:val="none" w:sz="0" w:space="0" w:color="auto"/>
        <w:left w:val="none" w:sz="0" w:space="0" w:color="auto"/>
        <w:bottom w:val="none" w:sz="0" w:space="0" w:color="auto"/>
        <w:right w:val="none" w:sz="0" w:space="0" w:color="auto"/>
      </w:divBdr>
    </w:div>
    <w:div w:id="919025427">
      <w:bodyDiv w:val="1"/>
      <w:marLeft w:val="0"/>
      <w:marRight w:val="0"/>
      <w:marTop w:val="0"/>
      <w:marBottom w:val="0"/>
      <w:divBdr>
        <w:top w:val="none" w:sz="0" w:space="0" w:color="auto"/>
        <w:left w:val="none" w:sz="0" w:space="0" w:color="auto"/>
        <w:bottom w:val="none" w:sz="0" w:space="0" w:color="auto"/>
        <w:right w:val="none" w:sz="0" w:space="0" w:color="auto"/>
      </w:divBdr>
    </w:div>
    <w:div w:id="1030495569">
      <w:bodyDiv w:val="1"/>
      <w:marLeft w:val="0"/>
      <w:marRight w:val="0"/>
      <w:marTop w:val="0"/>
      <w:marBottom w:val="0"/>
      <w:divBdr>
        <w:top w:val="none" w:sz="0" w:space="0" w:color="auto"/>
        <w:left w:val="none" w:sz="0" w:space="0" w:color="auto"/>
        <w:bottom w:val="none" w:sz="0" w:space="0" w:color="auto"/>
        <w:right w:val="none" w:sz="0" w:space="0" w:color="auto"/>
      </w:divBdr>
    </w:div>
    <w:div w:id="1116867123">
      <w:bodyDiv w:val="1"/>
      <w:marLeft w:val="0"/>
      <w:marRight w:val="0"/>
      <w:marTop w:val="0"/>
      <w:marBottom w:val="0"/>
      <w:divBdr>
        <w:top w:val="none" w:sz="0" w:space="0" w:color="auto"/>
        <w:left w:val="none" w:sz="0" w:space="0" w:color="auto"/>
        <w:bottom w:val="none" w:sz="0" w:space="0" w:color="auto"/>
        <w:right w:val="none" w:sz="0" w:space="0" w:color="auto"/>
      </w:divBdr>
    </w:div>
    <w:div w:id="1156069595">
      <w:bodyDiv w:val="1"/>
      <w:marLeft w:val="0"/>
      <w:marRight w:val="0"/>
      <w:marTop w:val="0"/>
      <w:marBottom w:val="0"/>
      <w:divBdr>
        <w:top w:val="none" w:sz="0" w:space="0" w:color="auto"/>
        <w:left w:val="none" w:sz="0" w:space="0" w:color="auto"/>
        <w:bottom w:val="none" w:sz="0" w:space="0" w:color="auto"/>
        <w:right w:val="none" w:sz="0" w:space="0" w:color="auto"/>
      </w:divBdr>
    </w:div>
    <w:div w:id="1173564912">
      <w:bodyDiv w:val="1"/>
      <w:marLeft w:val="0"/>
      <w:marRight w:val="0"/>
      <w:marTop w:val="0"/>
      <w:marBottom w:val="0"/>
      <w:divBdr>
        <w:top w:val="none" w:sz="0" w:space="0" w:color="auto"/>
        <w:left w:val="none" w:sz="0" w:space="0" w:color="auto"/>
        <w:bottom w:val="none" w:sz="0" w:space="0" w:color="auto"/>
        <w:right w:val="none" w:sz="0" w:space="0" w:color="auto"/>
      </w:divBdr>
    </w:div>
    <w:div w:id="1177689483">
      <w:bodyDiv w:val="1"/>
      <w:marLeft w:val="0"/>
      <w:marRight w:val="0"/>
      <w:marTop w:val="0"/>
      <w:marBottom w:val="0"/>
      <w:divBdr>
        <w:top w:val="none" w:sz="0" w:space="0" w:color="auto"/>
        <w:left w:val="none" w:sz="0" w:space="0" w:color="auto"/>
        <w:bottom w:val="none" w:sz="0" w:space="0" w:color="auto"/>
        <w:right w:val="none" w:sz="0" w:space="0" w:color="auto"/>
      </w:divBdr>
    </w:div>
    <w:div w:id="1186603302">
      <w:bodyDiv w:val="1"/>
      <w:marLeft w:val="0"/>
      <w:marRight w:val="0"/>
      <w:marTop w:val="0"/>
      <w:marBottom w:val="0"/>
      <w:divBdr>
        <w:top w:val="none" w:sz="0" w:space="0" w:color="auto"/>
        <w:left w:val="none" w:sz="0" w:space="0" w:color="auto"/>
        <w:bottom w:val="none" w:sz="0" w:space="0" w:color="auto"/>
        <w:right w:val="none" w:sz="0" w:space="0" w:color="auto"/>
      </w:divBdr>
    </w:div>
    <w:div w:id="1238172528">
      <w:bodyDiv w:val="1"/>
      <w:marLeft w:val="0"/>
      <w:marRight w:val="0"/>
      <w:marTop w:val="0"/>
      <w:marBottom w:val="0"/>
      <w:divBdr>
        <w:top w:val="none" w:sz="0" w:space="0" w:color="auto"/>
        <w:left w:val="none" w:sz="0" w:space="0" w:color="auto"/>
        <w:bottom w:val="none" w:sz="0" w:space="0" w:color="auto"/>
        <w:right w:val="none" w:sz="0" w:space="0" w:color="auto"/>
      </w:divBdr>
    </w:div>
    <w:div w:id="1398895608">
      <w:bodyDiv w:val="1"/>
      <w:marLeft w:val="0"/>
      <w:marRight w:val="0"/>
      <w:marTop w:val="0"/>
      <w:marBottom w:val="0"/>
      <w:divBdr>
        <w:top w:val="none" w:sz="0" w:space="0" w:color="auto"/>
        <w:left w:val="none" w:sz="0" w:space="0" w:color="auto"/>
        <w:bottom w:val="none" w:sz="0" w:space="0" w:color="auto"/>
        <w:right w:val="none" w:sz="0" w:space="0" w:color="auto"/>
      </w:divBdr>
    </w:div>
    <w:div w:id="1418017410">
      <w:bodyDiv w:val="1"/>
      <w:marLeft w:val="0"/>
      <w:marRight w:val="0"/>
      <w:marTop w:val="0"/>
      <w:marBottom w:val="0"/>
      <w:divBdr>
        <w:top w:val="none" w:sz="0" w:space="0" w:color="auto"/>
        <w:left w:val="none" w:sz="0" w:space="0" w:color="auto"/>
        <w:bottom w:val="none" w:sz="0" w:space="0" w:color="auto"/>
        <w:right w:val="none" w:sz="0" w:space="0" w:color="auto"/>
      </w:divBdr>
    </w:div>
    <w:div w:id="1471365155">
      <w:bodyDiv w:val="1"/>
      <w:marLeft w:val="0"/>
      <w:marRight w:val="0"/>
      <w:marTop w:val="0"/>
      <w:marBottom w:val="0"/>
      <w:divBdr>
        <w:top w:val="none" w:sz="0" w:space="0" w:color="auto"/>
        <w:left w:val="none" w:sz="0" w:space="0" w:color="auto"/>
        <w:bottom w:val="none" w:sz="0" w:space="0" w:color="auto"/>
        <w:right w:val="none" w:sz="0" w:space="0" w:color="auto"/>
      </w:divBdr>
    </w:div>
    <w:div w:id="1508331009">
      <w:bodyDiv w:val="1"/>
      <w:marLeft w:val="0"/>
      <w:marRight w:val="0"/>
      <w:marTop w:val="0"/>
      <w:marBottom w:val="0"/>
      <w:divBdr>
        <w:top w:val="none" w:sz="0" w:space="0" w:color="auto"/>
        <w:left w:val="none" w:sz="0" w:space="0" w:color="auto"/>
        <w:bottom w:val="none" w:sz="0" w:space="0" w:color="auto"/>
        <w:right w:val="none" w:sz="0" w:space="0" w:color="auto"/>
      </w:divBdr>
    </w:div>
    <w:div w:id="1647203300">
      <w:bodyDiv w:val="1"/>
      <w:marLeft w:val="0"/>
      <w:marRight w:val="0"/>
      <w:marTop w:val="0"/>
      <w:marBottom w:val="0"/>
      <w:divBdr>
        <w:top w:val="none" w:sz="0" w:space="0" w:color="auto"/>
        <w:left w:val="none" w:sz="0" w:space="0" w:color="auto"/>
        <w:bottom w:val="none" w:sz="0" w:space="0" w:color="auto"/>
        <w:right w:val="none" w:sz="0" w:space="0" w:color="auto"/>
      </w:divBdr>
    </w:div>
    <w:div w:id="1664695254">
      <w:bodyDiv w:val="1"/>
      <w:marLeft w:val="0"/>
      <w:marRight w:val="0"/>
      <w:marTop w:val="0"/>
      <w:marBottom w:val="0"/>
      <w:divBdr>
        <w:top w:val="none" w:sz="0" w:space="0" w:color="auto"/>
        <w:left w:val="none" w:sz="0" w:space="0" w:color="auto"/>
        <w:bottom w:val="none" w:sz="0" w:space="0" w:color="auto"/>
        <w:right w:val="none" w:sz="0" w:space="0" w:color="auto"/>
      </w:divBdr>
    </w:div>
    <w:div w:id="1790272332">
      <w:bodyDiv w:val="1"/>
      <w:marLeft w:val="0"/>
      <w:marRight w:val="0"/>
      <w:marTop w:val="0"/>
      <w:marBottom w:val="0"/>
      <w:divBdr>
        <w:top w:val="none" w:sz="0" w:space="0" w:color="auto"/>
        <w:left w:val="none" w:sz="0" w:space="0" w:color="auto"/>
        <w:bottom w:val="none" w:sz="0" w:space="0" w:color="auto"/>
        <w:right w:val="none" w:sz="0" w:space="0" w:color="auto"/>
      </w:divBdr>
    </w:div>
    <w:div w:id="1799058489">
      <w:bodyDiv w:val="1"/>
      <w:marLeft w:val="0"/>
      <w:marRight w:val="0"/>
      <w:marTop w:val="0"/>
      <w:marBottom w:val="0"/>
      <w:divBdr>
        <w:top w:val="none" w:sz="0" w:space="0" w:color="auto"/>
        <w:left w:val="none" w:sz="0" w:space="0" w:color="auto"/>
        <w:bottom w:val="none" w:sz="0" w:space="0" w:color="auto"/>
        <w:right w:val="none" w:sz="0" w:space="0" w:color="auto"/>
      </w:divBdr>
      <w:divsChild>
        <w:div w:id="2103526379">
          <w:marLeft w:val="0"/>
          <w:marRight w:val="0"/>
          <w:marTop w:val="0"/>
          <w:marBottom w:val="0"/>
          <w:divBdr>
            <w:top w:val="none" w:sz="0" w:space="0" w:color="auto"/>
            <w:left w:val="none" w:sz="0" w:space="0" w:color="auto"/>
            <w:bottom w:val="none" w:sz="0" w:space="0" w:color="auto"/>
            <w:right w:val="none" w:sz="0" w:space="0" w:color="auto"/>
          </w:divBdr>
          <w:divsChild>
            <w:div w:id="536698429">
              <w:marLeft w:val="0"/>
              <w:marRight w:val="0"/>
              <w:marTop w:val="0"/>
              <w:marBottom w:val="0"/>
              <w:divBdr>
                <w:top w:val="none" w:sz="0" w:space="0" w:color="auto"/>
                <w:left w:val="none" w:sz="0" w:space="0" w:color="auto"/>
                <w:bottom w:val="none" w:sz="0" w:space="0" w:color="auto"/>
                <w:right w:val="none" w:sz="0" w:space="0" w:color="auto"/>
              </w:divBdr>
            </w:div>
          </w:divsChild>
        </w:div>
        <w:div w:id="779296937">
          <w:marLeft w:val="0"/>
          <w:marRight w:val="0"/>
          <w:marTop w:val="0"/>
          <w:marBottom w:val="0"/>
          <w:divBdr>
            <w:top w:val="none" w:sz="0" w:space="0" w:color="auto"/>
            <w:left w:val="none" w:sz="0" w:space="0" w:color="auto"/>
            <w:bottom w:val="none" w:sz="0" w:space="0" w:color="auto"/>
            <w:right w:val="none" w:sz="0" w:space="0" w:color="auto"/>
          </w:divBdr>
          <w:divsChild>
            <w:div w:id="770125041">
              <w:marLeft w:val="0"/>
              <w:marRight w:val="0"/>
              <w:marTop w:val="0"/>
              <w:marBottom w:val="0"/>
              <w:divBdr>
                <w:top w:val="none" w:sz="0" w:space="0" w:color="auto"/>
                <w:left w:val="none" w:sz="0" w:space="0" w:color="auto"/>
                <w:bottom w:val="none" w:sz="0" w:space="0" w:color="auto"/>
                <w:right w:val="none" w:sz="0" w:space="0" w:color="auto"/>
              </w:divBdr>
            </w:div>
          </w:divsChild>
        </w:div>
        <w:div w:id="1933931404">
          <w:marLeft w:val="0"/>
          <w:marRight w:val="0"/>
          <w:marTop w:val="0"/>
          <w:marBottom w:val="0"/>
          <w:divBdr>
            <w:top w:val="none" w:sz="0" w:space="0" w:color="auto"/>
            <w:left w:val="none" w:sz="0" w:space="0" w:color="auto"/>
            <w:bottom w:val="none" w:sz="0" w:space="0" w:color="auto"/>
            <w:right w:val="none" w:sz="0" w:space="0" w:color="auto"/>
          </w:divBdr>
          <w:divsChild>
            <w:div w:id="112801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584512">
      <w:bodyDiv w:val="1"/>
      <w:marLeft w:val="0"/>
      <w:marRight w:val="0"/>
      <w:marTop w:val="0"/>
      <w:marBottom w:val="0"/>
      <w:divBdr>
        <w:top w:val="none" w:sz="0" w:space="0" w:color="auto"/>
        <w:left w:val="none" w:sz="0" w:space="0" w:color="auto"/>
        <w:bottom w:val="none" w:sz="0" w:space="0" w:color="auto"/>
        <w:right w:val="none" w:sz="0" w:space="0" w:color="auto"/>
      </w:divBdr>
    </w:div>
    <w:div w:id="1871917149">
      <w:bodyDiv w:val="1"/>
      <w:marLeft w:val="0"/>
      <w:marRight w:val="0"/>
      <w:marTop w:val="0"/>
      <w:marBottom w:val="0"/>
      <w:divBdr>
        <w:top w:val="none" w:sz="0" w:space="0" w:color="auto"/>
        <w:left w:val="none" w:sz="0" w:space="0" w:color="auto"/>
        <w:bottom w:val="none" w:sz="0" w:space="0" w:color="auto"/>
        <w:right w:val="none" w:sz="0" w:space="0" w:color="auto"/>
      </w:divBdr>
    </w:div>
    <w:div w:id="1889952652">
      <w:bodyDiv w:val="1"/>
      <w:marLeft w:val="0"/>
      <w:marRight w:val="0"/>
      <w:marTop w:val="0"/>
      <w:marBottom w:val="0"/>
      <w:divBdr>
        <w:top w:val="none" w:sz="0" w:space="0" w:color="auto"/>
        <w:left w:val="none" w:sz="0" w:space="0" w:color="auto"/>
        <w:bottom w:val="none" w:sz="0" w:space="0" w:color="auto"/>
        <w:right w:val="none" w:sz="0" w:space="0" w:color="auto"/>
      </w:divBdr>
    </w:div>
    <w:div w:id="1911503645">
      <w:bodyDiv w:val="1"/>
      <w:marLeft w:val="0"/>
      <w:marRight w:val="0"/>
      <w:marTop w:val="0"/>
      <w:marBottom w:val="0"/>
      <w:divBdr>
        <w:top w:val="none" w:sz="0" w:space="0" w:color="auto"/>
        <w:left w:val="none" w:sz="0" w:space="0" w:color="auto"/>
        <w:bottom w:val="none" w:sz="0" w:space="0" w:color="auto"/>
        <w:right w:val="none" w:sz="0" w:space="0" w:color="auto"/>
      </w:divBdr>
    </w:div>
    <w:div w:id="1932933998">
      <w:bodyDiv w:val="1"/>
      <w:marLeft w:val="0"/>
      <w:marRight w:val="0"/>
      <w:marTop w:val="0"/>
      <w:marBottom w:val="0"/>
      <w:divBdr>
        <w:top w:val="none" w:sz="0" w:space="0" w:color="auto"/>
        <w:left w:val="none" w:sz="0" w:space="0" w:color="auto"/>
        <w:bottom w:val="none" w:sz="0" w:space="0" w:color="auto"/>
        <w:right w:val="none" w:sz="0" w:space="0" w:color="auto"/>
      </w:divBdr>
    </w:div>
    <w:div w:id="1956784677">
      <w:bodyDiv w:val="1"/>
      <w:marLeft w:val="0"/>
      <w:marRight w:val="0"/>
      <w:marTop w:val="0"/>
      <w:marBottom w:val="0"/>
      <w:divBdr>
        <w:top w:val="none" w:sz="0" w:space="0" w:color="auto"/>
        <w:left w:val="none" w:sz="0" w:space="0" w:color="auto"/>
        <w:bottom w:val="none" w:sz="0" w:space="0" w:color="auto"/>
        <w:right w:val="none" w:sz="0" w:space="0" w:color="auto"/>
      </w:divBdr>
    </w:div>
    <w:div w:id="1998147531">
      <w:bodyDiv w:val="1"/>
      <w:marLeft w:val="0"/>
      <w:marRight w:val="0"/>
      <w:marTop w:val="0"/>
      <w:marBottom w:val="0"/>
      <w:divBdr>
        <w:top w:val="none" w:sz="0" w:space="0" w:color="auto"/>
        <w:left w:val="none" w:sz="0" w:space="0" w:color="auto"/>
        <w:bottom w:val="none" w:sz="0" w:space="0" w:color="auto"/>
        <w:right w:val="none" w:sz="0" w:space="0" w:color="auto"/>
      </w:divBdr>
    </w:div>
    <w:div w:id="2007514804">
      <w:bodyDiv w:val="1"/>
      <w:marLeft w:val="0"/>
      <w:marRight w:val="0"/>
      <w:marTop w:val="0"/>
      <w:marBottom w:val="0"/>
      <w:divBdr>
        <w:top w:val="none" w:sz="0" w:space="0" w:color="auto"/>
        <w:left w:val="none" w:sz="0" w:space="0" w:color="auto"/>
        <w:bottom w:val="none" w:sz="0" w:space="0" w:color="auto"/>
        <w:right w:val="none" w:sz="0" w:space="0" w:color="auto"/>
      </w:divBdr>
    </w:div>
    <w:div w:id="2012684439">
      <w:bodyDiv w:val="1"/>
      <w:marLeft w:val="0"/>
      <w:marRight w:val="0"/>
      <w:marTop w:val="0"/>
      <w:marBottom w:val="0"/>
      <w:divBdr>
        <w:top w:val="none" w:sz="0" w:space="0" w:color="auto"/>
        <w:left w:val="none" w:sz="0" w:space="0" w:color="auto"/>
        <w:bottom w:val="none" w:sz="0" w:space="0" w:color="auto"/>
        <w:right w:val="none" w:sz="0" w:space="0" w:color="auto"/>
      </w:divBdr>
      <w:divsChild>
        <w:div w:id="2092659566">
          <w:marLeft w:val="0"/>
          <w:marRight w:val="0"/>
          <w:marTop w:val="0"/>
          <w:marBottom w:val="0"/>
          <w:divBdr>
            <w:top w:val="none" w:sz="0" w:space="0" w:color="auto"/>
            <w:left w:val="none" w:sz="0" w:space="0" w:color="auto"/>
            <w:bottom w:val="none" w:sz="0" w:space="0" w:color="auto"/>
            <w:right w:val="none" w:sz="0" w:space="0" w:color="auto"/>
          </w:divBdr>
          <w:divsChild>
            <w:div w:id="1247230923">
              <w:marLeft w:val="0"/>
              <w:marRight w:val="0"/>
              <w:marTop w:val="0"/>
              <w:marBottom w:val="0"/>
              <w:divBdr>
                <w:top w:val="none" w:sz="0" w:space="0" w:color="auto"/>
                <w:left w:val="none" w:sz="0" w:space="0" w:color="auto"/>
                <w:bottom w:val="none" w:sz="0" w:space="0" w:color="auto"/>
                <w:right w:val="none" w:sz="0" w:space="0" w:color="auto"/>
              </w:divBdr>
              <w:divsChild>
                <w:div w:id="1781488635">
                  <w:marLeft w:val="0"/>
                  <w:marRight w:val="0"/>
                  <w:marTop w:val="0"/>
                  <w:marBottom w:val="0"/>
                  <w:divBdr>
                    <w:top w:val="none" w:sz="0" w:space="0" w:color="auto"/>
                    <w:left w:val="none" w:sz="0" w:space="0" w:color="auto"/>
                    <w:bottom w:val="none" w:sz="0" w:space="0" w:color="auto"/>
                    <w:right w:val="none" w:sz="0" w:space="0" w:color="auto"/>
                  </w:divBdr>
                  <w:divsChild>
                    <w:div w:id="1922135675">
                      <w:marLeft w:val="0"/>
                      <w:marRight w:val="0"/>
                      <w:marTop w:val="0"/>
                      <w:marBottom w:val="0"/>
                      <w:divBdr>
                        <w:top w:val="none" w:sz="0" w:space="0" w:color="auto"/>
                        <w:left w:val="none" w:sz="0" w:space="0" w:color="auto"/>
                        <w:bottom w:val="none" w:sz="0" w:space="0" w:color="auto"/>
                        <w:right w:val="none" w:sz="0" w:space="0" w:color="auto"/>
                      </w:divBdr>
                      <w:divsChild>
                        <w:div w:id="1249390528">
                          <w:marLeft w:val="0"/>
                          <w:marRight w:val="0"/>
                          <w:marTop w:val="0"/>
                          <w:marBottom w:val="0"/>
                          <w:divBdr>
                            <w:top w:val="none" w:sz="0" w:space="0" w:color="auto"/>
                            <w:left w:val="none" w:sz="0" w:space="0" w:color="auto"/>
                            <w:bottom w:val="none" w:sz="0" w:space="0" w:color="auto"/>
                            <w:right w:val="none" w:sz="0" w:space="0" w:color="auto"/>
                          </w:divBdr>
                          <w:divsChild>
                            <w:div w:id="881404065">
                              <w:marLeft w:val="0"/>
                              <w:marRight w:val="0"/>
                              <w:marTop w:val="0"/>
                              <w:marBottom w:val="0"/>
                              <w:divBdr>
                                <w:top w:val="none" w:sz="0" w:space="0" w:color="auto"/>
                                <w:left w:val="none" w:sz="0" w:space="0" w:color="auto"/>
                                <w:bottom w:val="none" w:sz="0" w:space="0" w:color="auto"/>
                                <w:right w:val="none" w:sz="0" w:space="0" w:color="auto"/>
                              </w:divBdr>
                              <w:divsChild>
                                <w:div w:id="191754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7735044">
      <w:bodyDiv w:val="1"/>
      <w:marLeft w:val="0"/>
      <w:marRight w:val="0"/>
      <w:marTop w:val="0"/>
      <w:marBottom w:val="0"/>
      <w:divBdr>
        <w:top w:val="none" w:sz="0" w:space="0" w:color="auto"/>
        <w:left w:val="none" w:sz="0" w:space="0" w:color="auto"/>
        <w:bottom w:val="none" w:sz="0" w:space="0" w:color="auto"/>
        <w:right w:val="none" w:sz="0" w:space="0" w:color="auto"/>
      </w:divBdr>
    </w:div>
    <w:div w:id="2095545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ylgrQGmSiU9bGICl8hb9hgtYJA==">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3c49b111-19db-458d-83ff-1af0ac9ae35b}" enabled="0" method="" siteId="{3c49b111-19db-458d-83ff-1af0ac9ae35b}" removed="1"/>
</clbl:labelList>
</file>

<file path=docProps/app.xml><?xml version="1.0" encoding="utf-8"?>
<Properties xmlns="http://schemas.openxmlformats.org/officeDocument/2006/extended-properties" xmlns:vt="http://schemas.openxmlformats.org/officeDocument/2006/docPropsVTypes">
  <Template>Normal.dotm</Template>
  <TotalTime>609</TotalTime>
  <Pages>55</Pages>
  <Words>15849</Words>
  <Characters>90341</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Талакин</dc:creator>
  <cp:lastModifiedBy>Галия Габбасова</cp:lastModifiedBy>
  <cp:revision>74</cp:revision>
  <dcterms:created xsi:type="dcterms:W3CDTF">2026-04-15T13:06:00Z</dcterms:created>
  <dcterms:modified xsi:type="dcterms:W3CDTF">2026-09-10T11:40:00Z</dcterms:modified>
</cp:coreProperties>
</file>