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2411" w14:textId="77777777" w:rsidR="0096166D" w:rsidRPr="00E82821" w:rsidRDefault="0096166D" w:rsidP="0096166D">
      <w:pPr>
        <w:spacing w:after="0" w:line="240" w:lineRule="auto"/>
        <w:ind w:firstLine="708"/>
        <w:jc w:val="both"/>
        <w:rPr>
          <w:rFonts w:ascii="TimesNewRomanPS-BoldMT" w:eastAsia="Times New Roman" w:hAnsi="TimesNewRomanPS-BoldMT" w:cs="Times New Roman"/>
          <w:b/>
          <w:bCs/>
          <w:sz w:val="28"/>
          <w:szCs w:val="28"/>
          <w:lang w:eastAsia="ru-RU"/>
        </w:rPr>
      </w:pPr>
    </w:p>
    <w:p w14:paraId="2B47C265" w14:textId="77777777" w:rsidR="0096166D" w:rsidRPr="00E82821" w:rsidRDefault="00E82821" w:rsidP="00E82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828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СЫБАЙЛАС ЖЕМҚОРЛЫҚТЫҢ АЛДЫ АЛУ МӘСЕЛЕЛЕРІ БОЙЫНША КЕҢЕЙТІЛГЕН КЕҢЕС</w:t>
      </w:r>
    </w:p>
    <w:p w14:paraId="7AF963A5" w14:textId="77777777" w:rsidR="0096166D" w:rsidRPr="00E82821" w:rsidRDefault="0096166D" w:rsidP="00E82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70B1AB" w14:textId="77777777" w:rsidR="0096166D" w:rsidRPr="00E82821" w:rsidRDefault="0096166D" w:rsidP="00E82821">
      <w:pPr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821">
        <w:rPr>
          <w:rFonts w:ascii="TimesNewRomanPS-BoldMT" w:eastAsia="Times New Roman" w:hAnsi="TimesNewRomanPS-BoldMT" w:cs="Times New Roman"/>
          <w:b/>
          <w:bCs/>
          <w:sz w:val="28"/>
          <w:szCs w:val="28"/>
          <w:lang w:eastAsia="ru-RU"/>
        </w:rPr>
        <w:br/>
        <w:t xml:space="preserve">2026 жылғы </w:t>
      </w:r>
      <w:r w:rsidR="00F06FF0">
        <w:rPr>
          <w:rFonts w:ascii="TimesNewRomanPS-BoldMT" w:eastAsia="Times New Roman" w:hAnsi="TimesNewRomanPS-BoldMT" w:cs="Times New Roman"/>
          <w:b/>
          <w:bCs/>
          <w:sz w:val="28"/>
          <w:szCs w:val="28"/>
          <w:lang w:val="kk-KZ" w:eastAsia="ru-RU"/>
        </w:rPr>
        <w:t>1</w:t>
      </w:r>
      <w:r w:rsidRPr="00E82821">
        <w:rPr>
          <w:rFonts w:ascii="TimesNewRomanPS-BoldMT" w:eastAsia="Times New Roman" w:hAnsi="TimesNewRomanPS-BoldMT" w:cs="Times New Roman"/>
          <w:b/>
          <w:bCs/>
          <w:sz w:val="28"/>
          <w:szCs w:val="28"/>
          <w:lang w:eastAsia="ru-RU"/>
        </w:rPr>
        <w:t xml:space="preserve">1 </w:t>
      </w:r>
      <w:r w:rsidR="00027A6B">
        <w:rPr>
          <w:rFonts w:ascii="TimesNewRomanPS-BoldMT" w:eastAsia="Times New Roman" w:hAnsi="TimesNewRomanPS-BoldMT" w:cs="Times New Roman"/>
          <w:b/>
          <w:bCs/>
          <w:sz w:val="28"/>
          <w:szCs w:val="28"/>
          <w:lang w:val="kk-KZ" w:eastAsia="ru-RU"/>
        </w:rPr>
        <w:t>қыркүйекте</w:t>
      </w:r>
      <w:r w:rsidRPr="00E82821">
        <w:rPr>
          <w:rFonts w:ascii="TimesNewRomanPS-BoldMT" w:eastAsia="Times New Roman" w:hAnsi="TimesNewRomanPS-BoldMT" w:cs="Times New Roman"/>
          <w:b/>
          <w:bCs/>
          <w:sz w:val="28"/>
          <w:szCs w:val="28"/>
          <w:lang w:eastAsia="ru-RU"/>
        </w:rPr>
        <w:t xml:space="preserve"> Алматы қаласы бойынша Мемлекеттік кірістер департаментінің Әдеп жөніндегі уәкілі А.С. Омаров және Адам ресурстары басқармасы қызметтік тергеп-тексеру бөлімінің басшысы Е.А. Жолшибеков сыбайлас жемқорлықтың алдын алу және қызметтік әдеп нормаларын сақтау мәселелері бойынша кеңейтілген кеңес өткізді.</w:t>
      </w:r>
    </w:p>
    <w:p w14:paraId="1A5CC95C" w14:textId="77777777" w:rsidR="0096166D" w:rsidRPr="00E82821" w:rsidRDefault="0096166D" w:rsidP="009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821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Кеңеске Мемлекеттік кірістер департаментінің аудандық басқармаларының, құрылымдық бөлімшелерінің және кеден бекеттерінің басшылары қатысты.</w:t>
      </w:r>
    </w:p>
    <w:p w14:paraId="74A598E6" w14:textId="77777777" w:rsidR="0096166D" w:rsidRPr="00E82821" w:rsidRDefault="0096166D" w:rsidP="009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8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Сыбайлас жемқорлыққа қарсы іс-қимыл мәселелері бойынша Е.А. Жолшибеков баяндама жасады. Кеңес барысында сыбайлас жемқорлық құқық бұзушылықтарының алдын алу, бақылауды күшейту, сыбайлас жемқорлық тәуекелдерінің алдын алу және басшылар мен қызметкерлердің жауапкершілігін арттыру мәселелері қаралды.</w:t>
      </w:r>
    </w:p>
    <w:p w14:paraId="0FE79E87" w14:textId="77777777" w:rsidR="0096166D" w:rsidRPr="00E82821" w:rsidRDefault="0096166D" w:rsidP="009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821">
        <w:rPr>
          <w:rFonts w:ascii="TimesNewRomanPS-BoldMT" w:eastAsia="Times New Roman" w:hAnsi="TimesNewRomanPS-BoldMT" w:cs="Times New Roman"/>
          <w:bCs/>
          <w:sz w:val="28"/>
          <w:szCs w:val="28"/>
          <w:lang w:val="kk-KZ" w:eastAsia="ru-RU"/>
        </w:rPr>
        <w:t>Әдеп жөніндегі уәкіл А.С. Омаров барлық қызметкерлердің қызметтік әдеп нормалары мен сыбайлас жемқорлыққа қарсы шектеулерді жұмыс уақытында ғана емес, жұмыстан тыс уақытта да қатаң сақтауы қажеттігін атап өтті. Сондай-ақ мемлекеттік қызметшінің беделіне және мемлекеттік қызметтің абыройына кері әсерін тигізуі мүмкін әрекеттер мен теріс қылықтарға жол бермеуге ерекше назар аударылды.</w:t>
      </w:r>
    </w:p>
    <w:p w14:paraId="43B954F8" w14:textId="77777777" w:rsidR="0096166D" w:rsidRPr="00E82821" w:rsidRDefault="0096166D" w:rsidP="009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8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Кеңес қорытындысы бойынша бөлімшелердің басшыларына сыбайлас жемқорлықтың алдын алу бойынша профилактикалық жұмысты күшейту, барлық қызметкерлерге сыбайлас жемқорлыққа қарсы заңнама талаптары мен қызметтік әдеп нормаларын жеткізу, сондай-ақ сыбайлас жемқорлық көріністеріне жол бермеу жөнінде қажетті шаралар қабылдау тапсырылды.</w:t>
      </w:r>
    </w:p>
    <w:p w14:paraId="37FD8337" w14:textId="77777777" w:rsidR="00CD542E" w:rsidRPr="00E82821" w:rsidRDefault="00CD542E" w:rsidP="0096166D">
      <w:pPr>
        <w:jc w:val="both"/>
        <w:rPr>
          <w:sz w:val="28"/>
          <w:szCs w:val="28"/>
          <w:lang w:val="kk-KZ"/>
        </w:rPr>
      </w:pPr>
    </w:p>
    <w:sectPr w:rsidR="00CD542E" w:rsidRPr="00E82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DC"/>
    <w:rsid w:val="00027A6B"/>
    <w:rsid w:val="00406D58"/>
    <w:rsid w:val="0096166D"/>
    <w:rsid w:val="00CD542E"/>
    <w:rsid w:val="00DF5881"/>
    <w:rsid w:val="00E82821"/>
    <w:rsid w:val="00F06FF0"/>
    <w:rsid w:val="00FC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DE7E"/>
  <w15:chartTrackingRefBased/>
  <w15:docId w15:val="{D181ABDF-4755-4A8F-9B2E-B093D2B7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3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Тулгабаева Баян Тлегеновна</dc:creator>
  <cp:keywords/>
  <dc:description/>
  <cp:lastModifiedBy>Аружан Абдрахманова</cp:lastModifiedBy>
  <cp:revision>7</cp:revision>
  <dcterms:created xsi:type="dcterms:W3CDTF">2026-09-04T05:14:00Z</dcterms:created>
  <dcterms:modified xsi:type="dcterms:W3CDTF">2026-09-10T10:40:00Z</dcterms:modified>
</cp:coreProperties>
</file>