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0c6e4f" w14:textId="00c6e4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государственной регистрации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w:t>
      </w:r>
    </w:p>
    <w:p>
      <w:pPr>
        <w:spacing w:after="0"/>
        <w:ind w:left="0"/>
        <w:jc w:val="both"/>
      </w:pPr>
      <w:r>
        <w:rPr>
          <w:rFonts w:ascii="Times New Roman"/>
          <w:b w:val="false"/>
          <w:i w:val="false"/>
          <w:color w:val="000000"/>
          <w:sz w:val="28"/>
        </w:rPr>
        <w:t>Приказ Министра сельского хозяйства Республики Казахстан от 30 марта 2015 года № 4-3/267. Зарегистрирован в Министерстве юстиции Республики Казахстан 20 июля 2015 года № 11702.</w:t>
      </w:r>
    </w:p>
    <w:p>
      <w:pPr>
        <w:spacing w:after="0"/>
        <w:ind w:left="0"/>
        <w:jc w:val="both"/>
      </w:pPr>
      <w:bookmarkStart w:name="z1" w:id="0"/>
      <w:r>
        <w:rPr>
          <w:rFonts w:ascii="Times New Roman"/>
          <w:b w:val="false"/>
          <w:i w:val="false"/>
          <w:color w:val="000000"/>
          <w:sz w:val="28"/>
        </w:rPr>
        <w:t xml:space="preserve">
      В соответствии с подпунктом 16) пункта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государственном регулировании развития агропромышленного комплекса и сельских территорий"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государственной регистрации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w:t>
      </w:r>
    </w:p>
    <w:bookmarkEnd w:id="1"/>
    <w:bookmarkStart w:name="z3" w:id="2"/>
    <w:p>
      <w:pPr>
        <w:spacing w:after="0"/>
        <w:ind w:left="0"/>
        <w:jc w:val="both"/>
      </w:pPr>
      <w:r>
        <w:rPr>
          <w:rFonts w:ascii="Times New Roman"/>
          <w:b w:val="false"/>
          <w:i w:val="false"/>
          <w:color w:val="000000"/>
          <w:sz w:val="28"/>
        </w:rPr>
        <w:t>
      2. Департаменту производства и переработки растениеводческой продукции и фитосанитарной безопасности Министерства сельского хозяйства Республики Казахстан в установленном законодательством порядке обеспечить:</w:t>
      </w:r>
    </w:p>
    <w:bookmarkEnd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сельского хозяйства Республики Казахстан.</w:t>
      </w:r>
    </w:p>
    <w:bookmarkStart w:name="z4"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сельского хозяйства Республики Казахстан.</w:t>
      </w:r>
    </w:p>
    <w:bookmarkEnd w:id="3"/>
    <w:bookmarkStart w:name="z5" w:id="4"/>
    <w:p>
      <w:pPr>
        <w:spacing w:after="0"/>
        <w:ind w:left="0"/>
        <w:jc w:val="both"/>
      </w:pPr>
      <w:r>
        <w:rPr>
          <w:rFonts w:ascii="Times New Roman"/>
          <w:b w:val="false"/>
          <w:i w:val="false"/>
          <w:color w:val="000000"/>
          <w:sz w:val="28"/>
        </w:rPr>
        <w:t>
      4. Настоящий приказ вводится в действие по истечении двадцати одного календарного дня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сельского хозяйства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по инвестициям и развитию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 А. Исекешов   </w:t>
      </w:r>
    </w:p>
    <w:p>
      <w:pPr>
        <w:spacing w:after="0"/>
        <w:ind w:left="0"/>
        <w:jc w:val="both"/>
      </w:pPr>
      <w:r>
        <w:rPr>
          <w:rFonts w:ascii="Times New Roman"/>
          <w:b w:val="false"/>
          <w:i w:val="false"/>
          <w:color w:val="000000"/>
          <w:sz w:val="28"/>
        </w:rPr>
        <w:t>
      19 июля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финансов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 Б. Султанов   </w:t>
      </w:r>
    </w:p>
    <w:p>
      <w:pPr>
        <w:spacing w:after="0"/>
        <w:ind w:left="0"/>
        <w:jc w:val="both"/>
      </w:pPr>
      <w:r>
        <w:rPr>
          <w:rFonts w:ascii="Times New Roman"/>
          <w:b w:val="false"/>
          <w:i w:val="false"/>
          <w:color w:val="000000"/>
          <w:sz w:val="28"/>
        </w:rPr>
        <w:t>
      28 мая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национальной экономики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 Е. Досаев   </w:t>
      </w:r>
    </w:p>
    <w:p>
      <w:pPr>
        <w:spacing w:after="0"/>
        <w:ind w:left="0"/>
        <w:jc w:val="both"/>
      </w:pPr>
      <w:r>
        <w:rPr>
          <w:rFonts w:ascii="Times New Roman"/>
          <w:b w:val="false"/>
          <w:i w:val="false"/>
          <w:color w:val="000000"/>
          <w:sz w:val="28"/>
        </w:rPr>
        <w:t>
      8 июня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внутренних дел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 К. Касымов   </w:t>
      </w:r>
    </w:p>
    <w:p>
      <w:pPr>
        <w:spacing w:after="0"/>
        <w:ind w:left="0"/>
        <w:jc w:val="both"/>
      </w:pPr>
      <w:r>
        <w:rPr>
          <w:rFonts w:ascii="Times New Roman"/>
          <w:b w:val="false"/>
          <w:i w:val="false"/>
          <w:color w:val="000000"/>
          <w:sz w:val="28"/>
        </w:rPr>
        <w:t>
      16 июля 2015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 xml:space="preserve">приказом Министра </w:t>
            </w:r>
            <w:r>
              <w:br/>
            </w:r>
            <w:r>
              <w:rPr>
                <w:rFonts w:ascii="Times New Roman"/>
                <w:b w:val="false"/>
                <w:i w:val="false"/>
                <w:color w:val="000000"/>
                <w:sz w:val="20"/>
              </w:rPr>
              <w:t>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2015 года № 4-3/267</w:t>
            </w:r>
          </w:p>
        </w:tc>
      </w:tr>
    </w:tbl>
    <w:bookmarkStart w:name="z7" w:id="5"/>
    <w:p>
      <w:pPr>
        <w:spacing w:after="0"/>
        <w:ind w:left="0"/>
        <w:jc w:val="left"/>
      </w:pPr>
      <w:r>
        <w:rPr>
          <w:rFonts w:ascii="Times New Roman"/>
          <w:b/>
          <w:i w:val="false"/>
          <w:color w:val="000000"/>
        </w:rPr>
        <w:t xml:space="preserve"> Правила государственной регистрации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w:t>
      </w:r>
    </w:p>
    <w:bookmarkEnd w:id="5"/>
    <w:p>
      <w:pPr>
        <w:spacing w:after="0"/>
        <w:ind w:left="0"/>
        <w:jc w:val="both"/>
      </w:pPr>
      <w:r>
        <w:rPr>
          <w:rFonts w:ascii="Times New Roman"/>
          <w:b w:val="false"/>
          <w:i w:val="false"/>
          <w:color w:val="ff0000"/>
          <w:sz w:val="28"/>
        </w:rPr>
        <w:t xml:space="preserve">
      Сноска. Правила - в редакции приказа Министра сельского хозяйства РК от 21.07.2020 </w:t>
      </w:r>
      <w:r>
        <w:rPr>
          <w:rFonts w:ascii="Times New Roman"/>
          <w:b w:val="false"/>
          <w:i w:val="false"/>
          <w:color w:val="ff0000"/>
          <w:sz w:val="28"/>
        </w:rPr>
        <w:t>№ 233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 w:id="6"/>
    <w:p>
      <w:pPr>
        <w:spacing w:after="0"/>
        <w:ind w:left="0"/>
        <w:jc w:val="left"/>
      </w:pPr>
      <w:r>
        <w:rPr>
          <w:rFonts w:ascii="Times New Roman"/>
          <w:b/>
          <w:i w:val="false"/>
          <w:color w:val="000000"/>
        </w:rPr>
        <w:t xml:space="preserve"> Глава 1. Общие положения</w:t>
      </w:r>
    </w:p>
    <w:bookmarkEnd w:id="6"/>
    <w:bookmarkStart w:name="z9" w:id="7"/>
    <w:p>
      <w:pPr>
        <w:spacing w:after="0"/>
        <w:ind w:left="0"/>
        <w:jc w:val="both"/>
      </w:pPr>
      <w:r>
        <w:rPr>
          <w:rFonts w:ascii="Times New Roman"/>
          <w:b w:val="false"/>
          <w:i w:val="false"/>
          <w:color w:val="000000"/>
          <w:sz w:val="28"/>
        </w:rPr>
        <w:t xml:space="preserve">
      1. Настоящие Правила государственной регистрации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 (далее – Правила) разработаны в соответствии с подпунктом 16) </w:t>
      </w:r>
      <w:r>
        <w:rPr>
          <w:rFonts w:ascii="Times New Roman"/>
          <w:b w:val="false"/>
          <w:i w:val="false"/>
          <w:color w:val="000000"/>
          <w:sz w:val="28"/>
        </w:rPr>
        <w:t>пункта 1</w:t>
      </w:r>
      <w:r>
        <w:rPr>
          <w:rFonts w:ascii="Times New Roman"/>
          <w:b w:val="false"/>
          <w:i w:val="false"/>
          <w:color w:val="000000"/>
          <w:sz w:val="28"/>
        </w:rPr>
        <w:t xml:space="preserve"> Закона Республики Казахстан "О государственном регулировании развития агропромышленного комплекса и сельских территорий"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"О государственных и социально ответственных услугах" (далее – Закон).</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2. Настоящие Правила определяют порядок государственной регистрации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 (далее – машины) и порядок оказания государственной услуги "Государственная регистрация (перерегистрация), снятие с регистрационного учета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а также специальных машин повышенной проходимости и выдача регистрационного документа (дубликата) и государственного номерного знака для них" (далее – государственная услуга).</w:t>
      </w:r>
    </w:p>
    <w:bookmarkEnd w:id="8"/>
    <w:bookmarkStart w:name="z11" w:id="9"/>
    <w:p>
      <w:pPr>
        <w:spacing w:after="0"/>
        <w:ind w:left="0"/>
        <w:jc w:val="both"/>
      </w:pPr>
      <w:r>
        <w:rPr>
          <w:rFonts w:ascii="Times New Roman"/>
          <w:b w:val="false"/>
          <w:i w:val="false"/>
          <w:color w:val="000000"/>
          <w:sz w:val="28"/>
        </w:rPr>
        <w:t>
      3. В настоящих Правилах используются следующие основные понятия:</w:t>
      </w:r>
    </w:p>
    <w:bookmarkEnd w:id="9"/>
    <w:bookmarkStart w:name="z218" w:id="10"/>
    <w:p>
      <w:pPr>
        <w:spacing w:after="0"/>
        <w:ind w:left="0"/>
        <w:jc w:val="both"/>
      </w:pPr>
      <w:r>
        <w:rPr>
          <w:rFonts w:ascii="Times New Roman"/>
          <w:b w:val="false"/>
          <w:i w:val="false"/>
          <w:color w:val="000000"/>
          <w:sz w:val="28"/>
        </w:rPr>
        <w:t>
      1) цифровая система – организационно-упорядоченная совокупность цифровых технологий, обеспечивающая централизованный учет сведений о машинах и их владельцах в подсистеме "Государственная регистрация сельскохозяйственной техники" цифровой системе "Единая автоматизированная цифровая система управления отраслями агропромышленного комплекса "e-Agriculture;</w:t>
      </w:r>
    </w:p>
    <w:bookmarkEnd w:id="10"/>
    <w:bookmarkStart w:name="z274" w:id="11"/>
    <w:p>
      <w:pPr>
        <w:spacing w:after="0"/>
        <w:ind w:left="0"/>
        <w:jc w:val="both"/>
      </w:pPr>
      <w:r>
        <w:rPr>
          <w:rFonts w:ascii="Times New Roman"/>
          <w:b w:val="false"/>
          <w:i w:val="false"/>
          <w:color w:val="000000"/>
          <w:sz w:val="28"/>
        </w:rPr>
        <w:t>
      1-1) система электронных паспортов транспортных средств (паспортов шасси транспортных средств) и электронных паспортов самоходных машин и других видов техники (далее – система электронных паспортов) – структурированный комплекс, включающий вычислительное и коммуникационное оборудование, программное обеспечение, лингвистические средства, цифровые ресурсы, системный персонал и взаимодействующих по установленным в этой системе правилам участников и пользователей, а также реализующий цифровую технологию выполнения установленных функций этой системы;</w:t>
      </w:r>
    </w:p>
    <w:bookmarkEnd w:id="11"/>
    <w:bookmarkStart w:name="z219" w:id="12"/>
    <w:p>
      <w:pPr>
        <w:spacing w:after="0"/>
        <w:ind w:left="0"/>
        <w:jc w:val="both"/>
      </w:pPr>
      <w:r>
        <w:rPr>
          <w:rFonts w:ascii="Times New Roman"/>
          <w:b w:val="false"/>
          <w:i w:val="false"/>
          <w:color w:val="000000"/>
          <w:sz w:val="28"/>
        </w:rPr>
        <w:t>
      2) собственник машины – физическое лицо, в том числе индивидуальный предприниматель, или юридическое лицо, обладающее правом по своему усмотрению владеть, пользоваться и распоряжаться принадлежащей ему машиной;</w:t>
      </w:r>
    </w:p>
    <w:bookmarkEnd w:id="12"/>
    <w:bookmarkStart w:name="z220" w:id="13"/>
    <w:p>
      <w:pPr>
        <w:spacing w:after="0"/>
        <w:ind w:left="0"/>
        <w:jc w:val="both"/>
      </w:pPr>
      <w:r>
        <w:rPr>
          <w:rFonts w:ascii="Times New Roman"/>
          <w:b w:val="false"/>
          <w:i w:val="false"/>
          <w:color w:val="000000"/>
          <w:sz w:val="28"/>
        </w:rPr>
        <w:t>
      3) снятие с учета машин – действия, связанные с прекращением государственной регистрации машин в связи с утратой, отчуждением машин другому лицу, а также утилизацией или вывозом на постоянное пребывание за пределы Республики Казахстан;</w:t>
      </w:r>
    </w:p>
    <w:bookmarkEnd w:id="13"/>
    <w:bookmarkStart w:name="z221" w:id="14"/>
    <w:p>
      <w:pPr>
        <w:spacing w:after="0"/>
        <w:ind w:left="0"/>
        <w:jc w:val="both"/>
      </w:pPr>
      <w:r>
        <w:rPr>
          <w:rFonts w:ascii="Times New Roman"/>
          <w:b w:val="false"/>
          <w:i w:val="false"/>
          <w:color w:val="000000"/>
          <w:sz w:val="28"/>
        </w:rPr>
        <w:t>
      4) владелец машин – физическое лицо, в том числе индивидуальный предприниматель, или юридическое лицо, которое на основании принадлежащего ему права собственности или временного владения и пользования осуществляет фактическое обладание машиной в текущем периоде времени;</w:t>
      </w:r>
    </w:p>
    <w:bookmarkEnd w:id="14"/>
    <w:bookmarkStart w:name="z222" w:id="15"/>
    <w:p>
      <w:pPr>
        <w:spacing w:after="0"/>
        <w:ind w:left="0"/>
        <w:jc w:val="both"/>
      </w:pPr>
      <w:r>
        <w:rPr>
          <w:rFonts w:ascii="Times New Roman"/>
          <w:b w:val="false"/>
          <w:i w:val="false"/>
          <w:color w:val="000000"/>
          <w:sz w:val="28"/>
        </w:rPr>
        <w:t>
      5) перерегистрация машин – внесение изменений и дополнений в регистрационные данные и регистрационные документы на машину при наличии соответствующих правовых оснований;</w:t>
      </w:r>
    </w:p>
    <w:bookmarkEnd w:id="15"/>
    <w:bookmarkStart w:name="z223" w:id="16"/>
    <w:p>
      <w:pPr>
        <w:spacing w:after="0"/>
        <w:ind w:left="0"/>
        <w:jc w:val="both"/>
      </w:pPr>
      <w:r>
        <w:rPr>
          <w:rFonts w:ascii="Times New Roman"/>
          <w:b w:val="false"/>
          <w:i w:val="false"/>
          <w:color w:val="000000"/>
          <w:sz w:val="28"/>
        </w:rPr>
        <w:t>
      6) государственная регистрация машин – процедура государственной регистрации и учета машин, осуществляемая регистрационными пунктами по регистрации машин после проверки соответствия документов законодательству Республики Казахстан, с внесением данных машины в цифровую систему и выдачей регистрационных документов (далее – регистрация машин). Регистрация машины подтверждает их допуск к эксплуатации на территории Республики Казахстан и за ее пределами;</w:t>
      </w:r>
    </w:p>
    <w:bookmarkEnd w:id="16"/>
    <w:bookmarkStart w:name="z224" w:id="17"/>
    <w:p>
      <w:pPr>
        <w:spacing w:after="0"/>
        <w:ind w:left="0"/>
        <w:jc w:val="both"/>
      </w:pPr>
      <w:r>
        <w:rPr>
          <w:rFonts w:ascii="Times New Roman"/>
          <w:b w:val="false"/>
          <w:i w:val="false"/>
          <w:color w:val="000000"/>
          <w:sz w:val="28"/>
        </w:rPr>
        <w:t>
      7) цифровой реестр регистрации машин – совокупность сведений о машине, собственнике, владельце, государственном регистрационном номерном знаке (далее – номерной знак), техническом паспорте, снятии с регистрационного учета машин, отраженные в цифровой системе;</w:t>
      </w:r>
    </w:p>
    <w:bookmarkEnd w:id="17"/>
    <w:bookmarkStart w:name="z225" w:id="18"/>
    <w:p>
      <w:pPr>
        <w:spacing w:after="0"/>
        <w:ind w:left="0"/>
        <w:jc w:val="both"/>
      </w:pPr>
      <w:r>
        <w:rPr>
          <w:rFonts w:ascii="Times New Roman"/>
          <w:b w:val="false"/>
          <w:i w:val="false"/>
          <w:color w:val="000000"/>
          <w:sz w:val="28"/>
        </w:rPr>
        <w:t>
      8) номерной агрегат – основной составляющий узел машины, имеющий заводской регистрационный номер (шасси, рама);</w:t>
      </w:r>
    </w:p>
    <w:bookmarkEnd w:id="18"/>
    <w:bookmarkStart w:name="z275" w:id="19"/>
    <w:p>
      <w:pPr>
        <w:spacing w:after="0"/>
        <w:ind w:left="0"/>
        <w:jc w:val="both"/>
      </w:pPr>
      <w:r>
        <w:rPr>
          <w:rFonts w:ascii="Times New Roman"/>
          <w:b w:val="false"/>
          <w:i w:val="false"/>
          <w:color w:val="000000"/>
          <w:sz w:val="28"/>
        </w:rPr>
        <w:t>
      8-1) паспорт самоходной машины и других видов техники – паспорт, выдаваемый на имеющие двигатель внутреннего сгорания с рабочим объемом свыше пятидесяти кубических сантиметров или электродвигатель (электродвигатели) максимальной (суммарной) мощностью более четырех киловатт тракторы, самоходные дорожно-строительные, коммунальные, сельскохозяйственные машины и другие наземные безрельсовые механические транспортные средства (за исключением предназначенных для движения по автомобильным дорогам общего пользования автомототранспортных средств, имеющих максимальную конструктивную скорость более пятидесяти километров в час) и прицепы к ним;</w:t>
      </w:r>
    </w:p>
    <w:bookmarkEnd w:id="19"/>
    <w:bookmarkStart w:name="z276" w:id="20"/>
    <w:p>
      <w:pPr>
        <w:spacing w:after="0"/>
        <w:ind w:left="0"/>
        <w:jc w:val="both"/>
      </w:pPr>
      <w:r>
        <w:rPr>
          <w:rFonts w:ascii="Times New Roman"/>
          <w:b w:val="false"/>
          <w:i w:val="false"/>
          <w:color w:val="000000"/>
          <w:sz w:val="28"/>
        </w:rPr>
        <w:t>
      8-2) электронный паспорт самоходной машины и других видов техники – паспорт самоходной машины и других видов техники, оформленный в системе электронных паспортов самоходных машин и других видов техники;</w:t>
      </w:r>
    </w:p>
    <w:bookmarkEnd w:id="20"/>
    <w:bookmarkStart w:name="z226" w:id="21"/>
    <w:p>
      <w:pPr>
        <w:spacing w:after="0"/>
        <w:ind w:left="0"/>
        <w:jc w:val="both"/>
      </w:pPr>
      <w:r>
        <w:rPr>
          <w:rFonts w:ascii="Times New Roman"/>
          <w:b w:val="false"/>
          <w:i w:val="false"/>
          <w:color w:val="000000"/>
          <w:sz w:val="28"/>
        </w:rPr>
        <w:t>
      9) специальные машины повышенной проходимости – квадроциклы с максимальной конструктивной скоростью пятьдесят и менее пятидесяти километров в час и снегоходы, а также конверсионная техника, изготовленная в соответствии с требованиями военного национального стандарта Республики Казахстан СТ РК В 1029 "Конверсионная техника";</w:t>
      </w:r>
    </w:p>
    <w:bookmarkEnd w:id="21"/>
    <w:bookmarkStart w:name="z227" w:id="22"/>
    <w:p>
      <w:pPr>
        <w:spacing w:after="0"/>
        <w:ind w:left="0"/>
        <w:jc w:val="both"/>
      </w:pPr>
      <w:r>
        <w:rPr>
          <w:rFonts w:ascii="Times New Roman"/>
          <w:b w:val="false"/>
          <w:i w:val="false"/>
          <w:color w:val="000000"/>
          <w:sz w:val="28"/>
        </w:rPr>
        <w:t>
      10) сертификат соответствия – документ, удостоверяющий соответствие объектов технического регулирования требованиям, установленным техническими регламентами и (или) документами по стандартизации;</w:t>
      </w:r>
    </w:p>
    <w:bookmarkEnd w:id="22"/>
    <w:bookmarkStart w:name="z228" w:id="23"/>
    <w:p>
      <w:pPr>
        <w:spacing w:after="0"/>
        <w:ind w:left="0"/>
        <w:jc w:val="both"/>
      </w:pPr>
      <w:r>
        <w:rPr>
          <w:rFonts w:ascii="Times New Roman"/>
          <w:b w:val="false"/>
          <w:i w:val="false"/>
          <w:color w:val="000000"/>
          <w:sz w:val="28"/>
        </w:rPr>
        <w:t>
      11) декларация о соответствии – документ, которым изготовитель, импортер, уполномоченное изготовителем лицо или продавец удостоверяют соответствие выпускаемой в обращение продукции, процессов и услуги требованиям технических регламентов и документов по стандартизации;</w:t>
      </w:r>
    </w:p>
    <w:bookmarkEnd w:id="23"/>
    <w:bookmarkStart w:name="z229" w:id="24"/>
    <w:p>
      <w:pPr>
        <w:spacing w:after="0"/>
        <w:ind w:left="0"/>
        <w:jc w:val="both"/>
      </w:pPr>
      <w:r>
        <w:rPr>
          <w:rFonts w:ascii="Times New Roman"/>
          <w:b w:val="false"/>
          <w:i w:val="false"/>
          <w:color w:val="000000"/>
          <w:sz w:val="28"/>
        </w:rPr>
        <w:t xml:space="preserve">
      12) регистрационный документ – технический паспорт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который выдается услугодателем являющийся официальным документом на машину, подтверждающий ее допуск к участию в дорожном движении и эксплуатации;</w:t>
      </w:r>
    </w:p>
    <w:bookmarkEnd w:id="24"/>
    <w:bookmarkStart w:name="z230" w:id="25"/>
    <w:p>
      <w:pPr>
        <w:spacing w:after="0"/>
        <w:ind w:left="0"/>
        <w:jc w:val="both"/>
      </w:pPr>
      <w:r>
        <w:rPr>
          <w:rFonts w:ascii="Times New Roman"/>
          <w:b w:val="false"/>
          <w:i w:val="false"/>
          <w:color w:val="000000"/>
          <w:sz w:val="28"/>
        </w:rPr>
        <w:t>
      13) регистрационные действия – деятельность регистрационных пунктов, связанная с осуществлением регистрации, временной регистрации, перерегистрации, снятия с регистрационного учета машин с внесением изменений в цифровой системе;</w:t>
      </w:r>
    </w:p>
    <w:bookmarkEnd w:id="25"/>
    <w:bookmarkStart w:name="z231" w:id="26"/>
    <w:p>
      <w:pPr>
        <w:spacing w:after="0"/>
        <w:ind w:left="0"/>
        <w:jc w:val="both"/>
      </w:pPr>
      <w:r>
        <w:rPr>
          <w:rFonts w:ascii="Times New Roman"/>
          <w:b w:val="false"/>
          <w:i w:val="false"/>
          <w:color w:val="000000"/>
          <w:sz w:val="28"/>
        </w:rPr>
        <w:t>
      14)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сельского хозяйства РК от 02.02.2023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и.о. Министра сельского хозяйства РК от 21.05.2024 </w:t>
      </w:r>
      <w:r>
        <w:rPr>
          <w:rFonts w:ascii="Times New Roman"/>
          <w:b w:val="false"/>
          <w:i w:val="false"/>
          <w:color w:val="000000"/>
          <w:sz w:val="28"/>
        </w:rPr>
        <w:t>№ 170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27" w:id="27"/>
    <w:p>
      <w:pPr>
        <w:spacing w:after="0"/>
        <w:ind w:left="0"/>
        <w:jc w:val="both"/>
      </w:pPr>
      <w:r>
        <w:rPr>
          <w:rFonts w:ascii="Times New Roman"/>
          <w:b w:val="false"/>
          <w:i w:val="false"/>
          <w:color w:val="000000"/>
          <w:sz w:val="28"/>
        </w:rPr>
        <w:t>
      4. Государственная услуга оказывается местными исполнительными органами областей, городов республиканского значения, столицы, районов и городов областного значения (далее – регистрационный пункт (услугодатель)).</w:t>
      </w:r>
    </w:p>
    <w:bookmarkEnd w:id="27"/>
    <w:bookmarkStart w:name="z28" w:id="28"/>
    <w:p>
      <w:pPr>
        <w:spacing w:after="0"/>
        <w:ind w:left="0"/>
        <w:jc w:val="both"/>
      </w:pPr>
      <w:r>
        <w:rPr>
          <w:rFonts w:ascii="Times New Roman"/>
          <w:b w:val="false"/>
          <w:i w:val="false"/>
          <w:color w:val="000000"/>
          <w:sz w:val="28"/>
        </w:rPr>
        <w:t xml:space="preserve">
      5. Перечень основных требований к оказанию государственной услуги "Государственная регистрация (перерегистрация), снятие с регистрационного учета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а также специальных машин повышенной проходимости и выдача регистрационного документа (дубликата) и государственного номерного знака для них" изложен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 (далее – Перечень).</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сельского хозяйства РК от 02.02.2023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29"/>
    <w:p>
      <w:pPr>
        <w:spacing w:after="0"/>
        <w:ind w:left="0"/>
        <w:jc w:val="both"/>
      </w:pPr>
      <w:r>
        <w:rPr>
          <w:rFonts w:ascii="Times New Roman"/>
          <w:b w:val="false"/>
          <w:i w:val="false"/>
          <w:color w:val="000000"/>
          <w:sz w:val="28"/>
        </w:rPr>
        <w:t xml:space="preserve">
      6. Сведения о регистрационных действиях машин вносятся в цифровую систему до выдачи регистрационных документов физическим и юридическим лицам (далее – услугополучатель), а также формируется цифровой реестр регистрации машин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30" w:id="30"/>
    <w:p>
      <w:pPr>
        <w:spacing w:after="0"/>
        <w:ind w:left="0"/>
        <w:jc w:val="both"/>
      </w:pPr>
      <w:r>
        <w:rPr>
          <w:rFonts w:ascii="Times New Roman"/>
          <w:b w:val="false"/>
          <w:i w:val="false"/>
          <w:color w:val="000000"/>
          <w:sz w:val="28"/>
        </w:rPr>
        <w:t>
      7. Владельцы машин в течение 30 (тридцати) календарных дней с момента поступления машины в их собственность (владение), выбытия из их собственности (владения) либо наступления обстоятельств, влекущих необходимость регистрации (перерегистрации) или снятия с регистрационного учета машин, совершают установленные настоящими Правилами действия для регистрации (перерегистрации) или снятия с регистрации машин.</w:t>
      </w:r>
    </w:p>
    <w:bookmarkEnd w:id="30"/>
    <w:bookmarkStart w:name="z31" w:id="31"/>
    <w:p>
      <w:pPr>
        <w:spacing w:after="0"/>
        <w:ind w:left="0"/>
        <w:jc w:val="both"/>
      </w:pPr>
      <w:r>
        <w:rPr>
          <w:rFonts w:ascii="Times New Roman"/>
          <w:b w:val="false"/>
          <w:i w:val="false"/>
          <w:color w:val="000000"/>
          <w:sz w:val="28"/>
        </w:rPr>
        <w:t xml:space="preserve">
      8. Документы, указанные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 составленные на других языках, представляются переведенными на государственный или русский языки и имеющими заверенную подписью нотариуса достоверность перевода с одного языка на другой либо другого должностного лица, имеющего право совершать действия по свидетельствованию верности перевода, для производства регистрационных действий.</w:t>
      </w:r>
    </w:p>
    <w:bookmarkEnd w:id="31"/>
    <w:bookmarkStart w:name="z32" w:id="32"/>
    <w:p>
      <w:pPr>
        <w:spacing w:after="0"/>
        <w:ind w:left="0"/>
        <w:jc w:val="both"/>
      </w:pPr>
      <w:r>
        <w:rPr>
          <w:rFonts w:ascii="Times New Roman"/>
          <w:b w:val="false"/>
          <w:i w:val="false"/>
          <w:color w:val="000000"/>
          <w:sz w:val="28"/>
        </w:rPr>
        <w:t>
      9. Предоставляемые для регистрации (перерегистрации) машин документы содержат:</w:t>
      </w:r>
    </w:p>
    <w:bookmarkEnd w:id="32"/>
    <w:bookmarkStart w:name="z33" w:id="33"/>
    <w:p>
      <w:pPr>
        <w:spacing w:after="0"/>
        <w:ind w:left="0"/>
        <w:jc w:val="both"/>
      </w:pPr>
      <w:r>
        <w:rPr>
          <w:rFonts w:ascii="Times New Roman"/>
          <w:b w:val="false"/>
          <w:i w:val="false"/>
          <w:color w:val="000000"/>
          <w:sz w:val="28"/>
        </w:rPr>
        <w:t>
      1) дату их составления;</w:t>
      </w:r>
    </w:p>
    <w:bookmarkEnd w:id="33"/>
    <w:bookmarkStart w:name="z34" w:id="34"/>
    <w:p>
      <w:pPr>
        <w:spacing w:after="0"/>
        <w:ind w:left="0"/>
        <w:jc w:val="both"/>
      </w:pPr>
      <w:r>
        <w:rPr>
          <w:rFonts w:ascii="Times New Roman"/>
          <w:b w:val="false"/>
          <w:i w:val="false"/>
          <w:color w:val="000000"/>
          <w:sz w:val="28"/>
        </w:rPr>
        <w:t>
      2) место их составления;</w:t>
      </w:r>
    </w:p>
    <w:bookmarkEnd w:id="34"/>
    <w:bookmarkStart w:name="z35" w:id="35"/>
    <w:p>
      <w:pPr>
        <w:spacing w:after="0"/>
        <w:ind w:left="0"/>
        <w:jc w:val="both"/>
      </w:pPr>
      <w:r>
        <w:rPr>
          <w:rFonts w:ascii="Times New Roman"/>
          <w:b w:val="false"/>
          <w:i w:val="false"/>
          <w:color w:val="000000"/>
          <w:sz w:val="28"/>
        </w:rPr>
        <w:t>
      3) сведения о машине (марка, модель, год выпуска, заводские номера машины);</w:t>
      </w:r>
    </w:p>
    <w:bookmarkEnd w:id="35"/>
    <w:bookmarkStart w:name="z36" w:id="36"/>
    <w:p>
      <w:pPr>
        <w:spacing w:after="0"/>
        <w:ind w:left="0"/>
        <w:jc w:val="both"/>
      </w:pPr>
      <w:r>
        <w:rPr>
          <w:rFonts w:ascii="Times New Roman"/>
          <w:b w:val="false"/>
          <w:i w:val="false"/>
          <w:color w:val="000000"/>
          <w:sz w:val="28"/>
        </w:rPr>
        <w:t xml:space="preserve">
      4) подписи уполномоченных лиц, полномочия которых заверяются печатью (за исключением лиц, являющихся субъектами частного предпринимательство). </w:t>
      </w:r>
    </w:p>
    <w:bookmarkEnd w:id="36"/>
    <w:bookmarkStart w:name="z37" w:id="37"/>
    <w:p>
      <w:pPr>
        <w:spacing w:after="0"/>
        <w:ind w:left="0"/>
        <w:jc w:val="both"/>
      </w:pPr>
      <w:r>
        <w:rPr>
          <w:rFonts w:ascii="Times New Roman"/>
          <w:b w:val="false"/>
          <w:i w:val="false"/>
          <w:color w:val="000000"/>
          <w:sz w:val="28"/>
        </w:rPr>
        <w:t>
      10. Машины, являющиеся иностранным товаром, ввозимые в Республику Казахстан, регистрируются после прохождения таможенного декларирования и таможенной очистки.</w:t>
      </w:r>
    </w:p>
    <w:bookmarkEnd w:id="37"/>
    <w:bookmarkStart w:name="z38" w:id="38"/>
    <w:p>
      <w:pPr>
        <w:spacing w:after="0"/>
        <w:ind w:left="0"/>
        <w:jc w:val="both"/>
      </w:pPr>
      <w:r>
        <w:rPr>
          <w:rFonts w:ascii="Times New Roman"/>
          <w:b w:val="false"/>
          <w:i w:val="false"/>
          <w:color w:val="000000"/>
          <w:sz w:val="28"/>
        </w:rPr>
        <w:t>
      Машины, являющиеся товаром Евразийского экономического союза (далее – ЕАЭС), ввозимые в Республику Казахстан, регистрируются без прохождения таможенного декларирования и таможенной очистки.</w:t>
      </w:r>
    </w:p>
    <w:bookmarkEnd w:id="38"/>
    <w:bookmarkStart w:name="z39" w:id="39"/>
    <w:p>
      <w:pPr>
        <w:spacing w:after="0"/>
        <w:ind w:left="0"/>
        <w:jc w:val="left"/>
      </w:pPr>
      <w:r>
        <w:rPr>
          <w:rFonts w:ascii="Times New Roman"/>
          <w:b/>
          <w:i w:val="false"/>
          <w:color w:val="000000"/>
        </w:rPr>
        <w:t xml:space="preserve"> Глава 2. Порядок государственной регистрации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 и оказания государственной услуги</w:t>
      </w:r>
    </w:p>
    <w:bookmarkEnd w:id="39"/>
    <w:bookmarkStart w:name="z40" w:id="40"/>
    <w:p>
      <w:pPr>
        <w:spacing w:after="0"/>
        <w:ind w:left="0"/>
        <w:jc w:val="left"/>
      </w:pPr>
      <w:r>
        <w:rPr>
          <w:rFonts w:ascii="Times New Roman"/>
          <w:b/>
          <w:i w:val="false"/>
          <w:color w:val="000000"/>
        </w:rPr>
        <w:t xml:space="preserve"> Параграф 1. Регистрация машин</w:t>
      </w:r>
    </w:p>
    <w:bookmarkEnd w:id="40"/>
    <w:bookmarkStart w:name="z41" w:id="41"/>
    <w:p>
      <w:pPr>
        <w:spacing w:after="0"/>
        <w:ind w:left="0"/>
        <w:jc w:val="both"/>
      </w:pPr>
      <w:r>
        <w:rPr>
          <w:rFonts w:ascii="Times New Roman"/>
          <w:b w:val="false"/>
          <w:i w:val="false"/>
          <w:color w:val="000000"/>
          <w:sz w:val="28"/>
        </w:rPr>
        <w:t>
      11. Услугополучатели для получения государственной услуги представляют в регистрационный пункт (услугодателю) в цифровой форме через веб-портал "цифрового правительства" (далее – портал), либо в бумажной форме в канцелярию регистрационного пункта (услугодателя), документы, указанные в пункте 8 Перечня.</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приказом Министра сельского хозяйства РК от 02.02.2023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 w:id="42"/>
    <w:p>
      <w:pPr>
        <w:spacing w:after="0"/>
        <w:ind w:left="0"/>
        <w:jc w:val="both"/>
      </w:pPr>
      <w:r>
        <w:rPr>
          <w:rFonts w:ascii="Times New Roman"/>
          <w:b w:val="false"/>
          <w:i w:val="false"/>
          <w:color w:val="000000"/>
          <w:sz w:val="28"/>
        </w:rPr>
        <w:t>
      13. При подаче заявления через регистрационный пункт (услугодатель) в бумажном виде:</w:t>
      </w:r>
    </w:p>
    <w:bookmarkEnd w:id="42"/>
    <w:bookmarkStart w:name="z75" w:id="43"/>
    <w:p>
      <w:pPr>
        <w:spacing w:after="0"/>
        <w:ind w:left="0"/>
        <w:jc w:val="both"/>
      </w:pPr>
      <w:r>
        <w:rPr>
          <w:rFonts w:ascii="Times New Roman"/>
          <w:b w:val="false"/>
          <w:i w:val="false"/>
          <w:color w:val="000000"/>
          <w:sz w:val="28"/>
        </w:rPr>
        <w:t>
      1) сотрудник канцелярии регистрационного пункта (услугодателя) осуществляет прием пакета документов, их регистрацию и подтверждает принятие заявления, отметкой о принятии пакета документов, на его копии с указанием даты и времени приема пакета документов и направляет руководителю регистрационного пункта (услугодателя);</w:t>
      </w:r>
    </w:p>
    <w:bookmarkEnd w:id="43"/>
    <w:bookmarkStart w:name="z76" w:id="44"/>
    <w:p>
      <w:pPr>
        <w:spacing w:after="0"/>
        <w:ind w:left="0"/>
        <w:jc w:val="both"/>
      </w:pPr>
      <w:r>
        <w:rPr>
          <w:rFonts w:ascii="Times New Roman"/>
          <w:b w:val="false"/>
          <w:i w:val="false"/>
          <w:color w:val="000000"/>
          <w:sz w:val="28"/>
        </w:rPr>
        <w:t>
      2) руководитель регистрационного пункта (услугодателя) рассматривает документы и направляет на исполнение ответственному исполнителю регистрационного пункта (услугодателя) (далее – инженер-инспектору);</w:t>
      </w:r>
    </w:p>
    <w:bookmarkEnd w:id="44"/>
    <w:bookmarkStart w:name="z77" w:id="45"/>
    <w:p>
      <w:pPr>
        <w:spacing w:after="0"/>
        <w:ind w:left="0"/>
        <w:jc w:val="both"/>
      </w:pPr>
      <w:r>
        <w:rPr>
          <w:rFonts w:ascii="Times New Roman"/>
          <w:b w:val="false"/>
          <w:i w:val="false"/>
          <w:color w:val="000000"/>
          <w:sz w:val="28"/>
        </w:rPr>
        <w:t>
      3) инженер-инспектор производит регистрационные действия и вносит данные в цифровую систему, и подготавливает проект результата оказания государственной услуги и направляет руководителю регистрационного пункта (услугодателя) для подписания;</w:t>
      </w:r>
    </w:p>
    <w:bookmarkEnd w:id="45"/>
    <w:bookmarkStart w:name="z78" w:id="46"/>
    <w:p>
      <w:pPr>
        <w:spacing w:after="0"/>
        <w:ind w:left="0"/>
        <w:jc w:val="both"/>
      </w:pPr>
      <w:r>
        <w:rPr>
          <w:rFonts w:ascii="Times New Roman"/>
          <w:b w:val="false"/>
          <w:i w:val="false"/>
          <w:color w:val="000000"/>
          <w:sz w:val="28"/>
        </w:rPr>
        <w:t>
      4) руководитель регистрационного пункта (услугодателя) подписывает результат оказания государственной услуги и направляет его в канцелярию регистрационного пункта (услугодателя);</w:t>
      </w:r>
    </w:p>
    <w:bookmarkEnd w:id="46"/>
    <w:bookmarkStart w:name="z79" w:id="47"/>
    <w:p>
      <w:pPr>
        <w:spacing w:after="0"/>
        <w:ind w:left="0"/>
        <w:jc w:val="both"/>
      </w:pPr>
      <w:r>
        <w:rPr>
          <w:rFonts w:ascii="Times New Roman"/>
          <w:b w:val="false"/>
          <w:i w:val="false"/>
          <w:color w:val="000000"/>
          <w:sz w:val="28"/>
        </w:rPr>
        <w:t xml:space="preserve">
      5) сотрудник канцелярии регистрационного пункта (услугодателя) выдает услугополучателю регистрационный документ (дубликата) и (или) номерной знак, либо мотивированный ответ об отказе в оказании государственной услуги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47"/>
    <w:bookmarkStart w:name="z80" w:id="48"/>
    <w:p>
      <w:pPr>
        <w:spacing w:after="0"/>
        <w:ind w:left="0"/>
        <w:jc w:val="both"/>
      </w:pPr>
      <w:r>
        <w:rPr>
          <w:rFonts w:ascii="Times New Roman"/>
          <w:b w:val="false"/>
          <w:i w:val="false"/>
          <w:color w:val="000000"/>
          <w:sz w:val="28"/>
        </w:rPr>
        <w:t xml:space="preserve">
      При подаче заявления через портал в электронном виде: </w:t>
      </w:r>
    </w:p>
    <w:bookmarkEnd w:id="48"/>
    <w:bookmarkStart w:name="z81" w:id="49"/>
    <w:p>
      <w:pPr>
        <w:spacing w:after="0"/>
        <w:ind w:left="0"/>
        <w:jc w:val="both"/>
      </w:pPr>
      <w:r>
        <w:rPr>
          <w:rFonts w:ascii="Times New Roman"/>
          <w:b w:val="false"/>
          <w:i w:val="false"/>
          <w:color w:val="000000"/>
          <w:sz w:val="28"/>
        </w:rPr>
        <w:t>
      1) в "личном кабинете" услугополучателя отображается статус о принятии запроса для оказания государственной услуги;</w:t>
      </w:r>
    </w:p>
    <w:bookmarkEnd w:id="49"/>
    <w:bookmarkStart w:name="z82" w:id="50"/>
    <w:p>
      <w:pPr>
        <w:spacing w:after="0"/>
        <w:ind w:left="0"/>
        <w:jc w:val="both"/>
      </w:pPr>
      <w:r>
        <w:rPr>
          <w:rFonts w:ascii="Times New Roman"/>
          <w:b w:val="false"/>
          <w:i w:val="false"/>
          <w:color w:val="000000"/>
          <w:sz w:val="28"/>
        </w:rPr>
        <w:t xml:space="preserve">
      2) инженер-инспектор рассматривает документы поступивщих через портал, подготавливает результат оказания государственной услуги и направляет руководителю регистрационного пункта (услугодателя) для подписания; </w:t>
      </w:r>
    </w:p>
    <w:bookmarkEnd w:id="50"/>
    <w:bookmarkStart w:name="z83" w:id="51"/>
    <w:p>
      <w:pPr>
        <w:spacing w:after="0"/>
        <w:ind w:left="0"/>
        <w:jc w:val="both"/>
      </w:pPr>
      <w:r>
        <w:rPr>
          <w:rFonts w:ascii="Times New Roman"/>
          <w:b w:val="false"/>
          <w:i w:val="false"/>
          <w:color w:val="000000"/>
          <w:sz w:val="28"/>
        </w:rPr>
        <w:t xml:space="preserve">
      3) направляет услугополучателю уведомление о готовности регистрационного документа (дубликата) и (или) номерных знаков с указанием времени и места выдачи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либо мотивированный ответ об отказе в оказании государственной услуги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13-1.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13-1 в соответствии с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47" w:id="52"/>
    <w:p>
      <w:pPr>
        <w:spacing w:after="0"/>
        <w:ind w:left="0"/>
        <w:jc w:val="both"/>
      </w:pPr>
      <w:r>
        <w:rPr>
          <w:rFonts w:ascii="Times New Roman"/>
          <w:b w:val="false"/>
          <w:i w:val="false"/>
          <w:color w:val="000000"/>
          <w:sz w:val="28"/>
        </w:rPr>
        <w:t>
      13-2. Услугодатель приостанавливает процесс оказания государственной услуги в случаях:</w:t>
      </w:r>
    </w:p>
    <w:bookmarkEnd w:id="52"/>
    <w:bookmarkStart w:name="z48" w:id="53"/>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53"/>
    <w:bookmarkStart w:name="z49" w:id="54"/>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54"/>
    <w:bookmarkStart w:name="z50" w:id="55"/>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либо в судебном порядке.</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13-2 в соответствии с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51" w:id="56"/>
    <w:p>
      <w:pPr>
        <w:spacing w:after="0"/>
        <w:ind w:left="0"/>
        <w:jc w:val="both"/>
      </w:pPr>
      <w:r>
        <w:rPr>
          <w:rFonts w:ascii="Times New Roman"/>
          <w:b w:val="false"/>
          <w:i w:val="false"/>
          <w:color w:val="000000"/>
          <w:sz w:val="28"/>
        </w:rPr>
        <w:t>
      13-3. Процесс оказания государственной услуги приостанавливается:</w:t>
      </w:r>
    </w:p>
    <w:bookmarkEnd w:id="56"/>
    <w:bookmarkStart w:name="z52" w:id="57"/>
    <w:p>
      <w:pPr>
        <w:spacing w:after="0"/>
        <w:ind w:left="0"/>
        <w:jc w:val="both"/>
      </w:pPr>
      <w:r>
        <w:rPr>
          <w:rFonts w:ascii="Times New Roman"/>
          <w:b w:val="false"/>
          <w:i w:val="false"/>
          <w:color w:val="000000"/>
          <w:sz w:val="28"/>
        </w:rPr>
        <w:t>
      1) в случаях, предусмотренных подпунктами 1) и 2) пункта 13-2 настоящих Правил, – до определения правопреемника умершего лица или назначения недееспособному лицу опекуна;</w:t>
      </w:r>
    </w:p>
    <w:bookmarkEnd w:id="57"/>
    <w:bookmarkStart w:name="z53" w:id="58"/>
    <w:p>
      <w:pPr>
        <w:spacing w:after="0"/>
        <w:ind w:left="0"/>
        <w:jc w:val="both"/>
      </w:pPr>
      <w:r>
        <w:rPr>
          <w:rFonts w:ascii="Times New Roman"/>
          <w:b w:val="false"/>
          <w:i w:val="false"/>
          <w:color w:val="000000"/>
          <w:sz w:val="28"/>
        </w:rPr>
        <w:t>
      2) в случаях, предусмотренных подпунктом 3) пункта 13-2 настоящих Правил, – до определения позиции государственным органом или до вступления в законную силу судебного акта.</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13-2 в соответствии с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54" w:id="59"/>
    <w:p>
      <w:pPr>
        <w:spacing w:after="0"/>
        <w:ind w:left="0"/>
        <w:jc w:val="both"/>
      </w:pPr>
      <w:r>
        <w:rPr>
          <w:rFonts w:ascii="Times New Roman"/>
          <w:b w:val="false"/>
          <w:i w:val="false"/>
          <w:color w:val="000000"/>
          <w:sz w:val="28"/>
        </w:rPr>
        <w:t>
      13-4.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59"/>
    <w:bookmarkStart w:name="z55" w:id="60"/>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60"/>
    <w:bookmarkStart w:name="z56" w:id="61"/>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13-4 в соответствии с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84" w:id="62"/>
    <w:p>
      <w:pPr>
        <w:spacing w:after="0"/>
        <w:ind w:left="0"/>
        <w:jc w:val="both"/>
      </w:pPr>
      <w:r>
        <w:rPr>
          <w:rFonts w:ascii="Times New Roman"/>
          <w:b w:val="false"/>
          <w:i w:val="false"/>
          <w:color w:val="000000"/>
          <w:sz w:val="28"/>
        </w:rPr>
        <w:t>
      14. Отказ в оказании государственной услуги осуществляется по основаниям, указанным в пункте 9 Перечня.</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сельского хозяйства РК от 02.02.2023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 w:id="63"/>
    <w:p>
      <w:pPr>
        <w:spacing w:after="0"/>
        <w:ind w:left="0"/>
        <w:jc w:val="both"/>
      </w:pPr>
      <w:r>
        <w:rPr>
          <w:rFonts w:ascii="Times New Roman"/>
          <w:b w:val="false"/>
          <w:i w:val="false"/>
          <w:color w:val="000000"/>
          <w:sz w:val="28"/>
        </w:rPr>
        <w:t xml:space="preserve">
      15. Регистрационный пункт (услугодатель) обеспечивает внесение сведений о стадии оказания государственной услуги в цифровую систему мониторинга оказания государственных услуг в соответствии с Правилами внесения данных в информационную систему мониторинга оказания государственных услуг о стадии оказания государственной услуги,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(зарегистрированный в Реестре государственной регистрации нормативных правовых актов под № 8555).</w:t>
      </w:r>
    </w:p>
    <w:bookmarkEnd w:id="63"/>
    <w:bookmarkStart w:name="z59" w:id="64"/>
    <w:p>
      <w:pPr>
        <w:spacing w:after="0"/>
        <w:ind w:left="0"/>
        <w:jc w:val="both"/>
      </w:pPr>
      <w:r>
        <w:rPr>
          <w:rFonts w:ascii="Times New Roman"/>
          <w:b w:val="false"/>
          <w:i w:val="false"/>
          <w:color w:val="000000"/>
          <w:sz w:val="28"/>
        </w:rPr>
        <w:t>
      Информационное взаимодействие портала и цифровой системы осуществляется в соответствии с законодательством Республики Казахстан в сфере цифровизации.</w:t>
      </w:r>
    </w:p>
    <w:bookmarkEnd w:id="64"/>
    <w:bookmarkStart w:name="z60" w:id="65"/>
    <w:p>
      <w:pPr>
        <w:spacing w:after="0"/>
        <w:ind w:left="0"/>
        <w:jc w:val="both"/>
      </w:pPr>
      <w:r>
        <w:rPr>
          <w:rFonts w:ascii="Times New Roman"/>
          <w:b w:val="false"/>
          <w:i w:val="false"/>
          <w:color w:val="000000"/>
          <w:sz w:val="28"/>
        </w:rPr>
        <w:t>
      Информационное взаимодействие цифровой системы и системы электронных паспортов осуществляется в соответствии с законодательством Республики Казахстан в сфере цифровизации.</w:t>
      </w:r>
    </w:p>
    <w:bookmarkEnd w:id="65"/>
    <w:bookmarkStart w:name="z61" w:id="66"/>
    <w:p>
      <w:pPr>
        <w:spacing w:after="0"/>
        <w:ind w:left="0"/>
        <w:jc w:val="both"/>
      </w:pPr>
      <w:r>
        <w:rPr>
          <w:rFonts w:ascii="Times New Roman"/>
          <w:b w:val="false"/>
          <w:i w:val="false"/>
          <w:color w:val="000000"/>
          <w:sz w:val="28"/>
        </w:rPr>
        <w:t>
      В случае сбоя цифровой системы, содержащей необходимые сведения для регистрационного действия и выдачи регистрационного документа (дубликата) и номерного знака для машин, регистрационный пункт (услугодатель) незамедлительно уведомляет оператора цифровой системы (далее – оператор).</w:t>
      </w:r>
    </w:p>
    <w:bookmarkEnd w:id="66"/>
    <w:bookmarkStart w:name="z62" w:id="67"/>
    <w:p>
      <w:pPr>
        <w:spacing w:after="0"/>
        <w:ind w:left="0"/>
        <w:jc w:val="both"/>
      </w:pPr>
      <w:r>
        <w:rPr>
          <w:rFonts w:ascii="Times New Roman"/>
          <w:b w:val="false"/>
          <w:i w:val="false"/>
          <w:color w:val="000000"/>
          <w:sz w:val="28"/>
        </w:rPr>
        <w:t>
      В этом случае оператор составляет в произвольной форме протокол о технической проблеме и подписывает его с регистрационным пунктом (услугодателем).</w:t>
      </w:r>
    </w:p>
    <w:bookmarkEnd w:id="67"/>
    <w:bookmarkStart w:name="z63" w:id="68"/>
    <w:p>
      <w:pPr>
        <w:spacing w:after="0"/>
        <w:ind w:left="0"/>
        <w:jc w:val="both"/>
      </w:pPr>
      <w:r>
        <w:rPr>
          <w:rFonts w:ascii="Times New Roman"/>
          <w:b w:val="false"/>
          <w:i w:val="false"/>
          <w:color w:val="000000"/>
          <w:sz w:val="28"/>
        </w:rPr>
        <w:t>
      Министерство сельского хозяйства Республики Казахстан (далее – Министерство) предоставляет информацию о порядке оказания государственной услуги в Единый контакт-центр.</w:t>
      </w:r>
    </w:p>
    <w:bookmarkEnd w:id="68"/>
    <w:bookmarkStart w:name="z64" w:id="69"/>
    <w:p>
      <w:pPr>
        <w:spacing w:after="0"/>
        <w:ind w:left="0"/>
        <w:jc w:val="both"/>
      </w:pPr>
      <w:r>
        <w:rPr>
          <w:rFonts w:ascii="Times New Roman"/>
          <w:b w:val="false"/>
          <w:i w:val="false"/>
          <w:color w:val="000000"/>
          <w:sz w:val="28"/>
        </w:rPr>
        <w:t>
      Министерство и регистрационный пункт (услугодатель) в течение трех рабочих дней с даты утверждения или изменения настоящих Правил, актуализируют информацию о порядке оказания государственной услуги и направляют в Единый контакт-центр.</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93" w:id="70"/>
    <w:p>
      <w:pPr>
        <w:spacing w:after="0"/>
        <w:ind w:left="0"/>
        <w:jc w:val="both"/>
      </w:pPr>
      <w:r>
        <w:rPr>
          <w:rFonts w:ascii="Times New Roman"/>
          <w:b w:val="false"/>
          <w:i w:val="false"/>
          <w:color w:val="000000"/>
          <w:sz w:val="28"/>
        </w:rPr>
        <w:t>
      16. На зарегистрированные машины регистрационным пунктом (услугодателем) выдаются технические паспорта и номерные знаки соответствующих типов, изготовленных в соответствии с требованиями государственного стандарта Республики Казахстан СТ РК 1176 "Знаки государственные регистрационные со световозвращающим покрытием для отдельных видов механических транспортных средств и прицепов к ним. Технические условия". На одну машину выдается один номерной знак.</w:t>
      </w:r>
    </w:p>
    <w:bookmarkEnd w:id="70"/>
    <w:p>
      <w:pPr>
        <w:spacing w:after="0"/>
        <w:ind w:left="0"/>
        <w:jc w:val="both"/>
      </w:pPr>
      <w:r>
        <w:rPr>
          <w:rFonts w:ascii="Times New Roman"/>
          <w:b w:val="false"/>
          <w:i w:val="false"/>
          <w:color w:val="000000"/>
          <w:sz w:val="28"/>
        </w:rPr>
        <w:t xml:space="preserve">
      При этом применяется перечень буквенных обозначений в латинской транскрипции областей и городов Республики Казахстан, применяемых на серии бланков технических паспортов и на государственных номерных знаках применяется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Расходование регистрационных документов и номерных знаков машин ведется в цифровой системе в порядке возрастания серий и их цифровых номеров.</w:t>
      </w:r>
    </w:p>
    <w:p>
      <w:pPr>
        <w:spacing w:after="0"/>
        <w:ind w:left="0"/>
        <w:jc w:val="both"/>
      </w:pPr>
      <w:r>
        <w:rPr>
          <w:rFonts w:ascii="Times New Roman"/>
          <w:b w:val="false"/>
          <w:i w:val="false"/>
          <w:color w:val="000000"/>
          <w:sz w:val="28"/>
        </w:rPr>
        <w:t>
      Журнал учета поступления и выдачи номерных знаков и технических паспортов, а также бланки регистрационных документов и номерные знаки хранятся по месту регистрации машин.</w:t>
      </w:r>
    </w:p>
    <w:p>
      <w:pPr>
        <w:spacing w:after="0"/>
        <w:ind w:left="0"/>
        <w:jc w:val="both"/>
      </w:pPr>
      <w:r>
        <w:rPr>
          <w:rFonts w:ascii="Times New Roman"/>
          <w:b w:val="false"/>
          <w:i w:val="false"/>
          <w:color w:val="000000"/>
          <w:sz w:val="28"/>
        </w:rPr>
        <w:t>
      Бланки регистрационных документов, испорченные при заполнении, номерные знаки, не пригодные к дальнейшему использованию, утилизируются средствами и способами, исключающими возможность их повторного использования, о чем составляются соответствующие акты.</w:t>
      </w:r>
    </w:p>
    <w:p>
      <w:pPr>
        <w:spacing w:after="0"/>
        <w:ind w:left="0"/>
        <w:jc w:val="both"/>
      </w:pPr>
      <w:r>
        <w:rPr>
          <w:rFonts w:ascii="Times New Roman"/>
          <w:b w:val="false"/>
          <w:i w:val="false"/>
          <w:color w:val="000000"/>
          <w:sz w:val="28"/>
        </w:rPr>
        <w:t>
      Регулирование вопросов, связанных с обеспечением номерных знаков, бланков регистрационного документа производится регистрационным пунктом (услугодателем).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и.о. Министра сельского хозяйства РК от 21.05.2024 </w:t>
      </w:r>
      <w:r>
        <w:rPr>
          <w:rFonts w:ascii="Times New Roman"/>
          <w:b w:val="false"/>
          <w:i w:val="false"/>
          <w:color w:val="000000"/>
          <w:sz w:val="28"/>
        </w:rPr>
        <w:t>№ 170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00" w:id="71"/>
    <w:p>
      <w:pPr>
        <w:spacing w:after="0"/>
        <w:ind w:left="0"/>
        <w:jc w:val="both"/>
      </w:pPr>
      <w:r>
        <w:rPr>
          <w:rFonts w:ascii="Times New Roman"/>
          <w:b w:val="false"/>
          <w:i w:val="false"/>
          <w:color w:val="000000"/>
          <w:sz w:val="28"/>
        </w:rPr>
        <w:t>
      17. Регистрационный документ, выдаваемый регистрационным пунктом (услугодателем) без выдачи номерного знака, подтверждает допуск машины к эксплуатации без допуска к участию в дорожном движении.</w:t>
      </w:r>
    </w:p>
    <w:bookmarkEnd w:id="71"/>
    <w:p>
      <w:pPr>
        <w:spacing w:after="0"/>
        <w:ind w:left="0"/>
        <w:jc w:val="both"/>
      </w:pPr>
      <w:r>
        <w:rPr>
          <w:rFonts w:ascii="Times New Roman"/>
          <w:b w:val="false"/>
          <w:i w:val="false"/>
          <w:color w:val="000000"/>
          <w:sz w:val="28"/>
        </w:rPr>
        <w:t>
      При соответствии технических показателей машины требованиям законодательства Республики Казахстан в сфере дорожного движения, регистрация машины осуществляется с выдачей номерных знаков и регистрационного документа на машину.</w:t>
      </w:r>
    </w:p>
    <w:p>
      <w:pPr>
        <w:spacing w:after="0"/>
        <w:ind w:left="0"/>
        <w:jc w:val="both"/>
      </w:pPr>
      <w:r>
        <w:rPr>
          <w:rFonts w:ascii="Times New Roman"/>
          <w:b w:val="false"/>
          <w:i w:val="false"/>
          <w:color w:val="000000"/>
          <w:sz w:val="28"/>
        </w:rPr>
        <w:t>
      Регистрационный документ на машину и номерной знак подтверждают допуск машины к участию в дорожном движении. Государственная регистрация осуществляется только в отношении машин, находящихся на территории Республики Казахстан.</w:t>
      </w:r>
    </w:p>
    <w:p>
      <w:pPr>
        <w:spacing w:after="0"/>
        <w:ind w:left="0"/>
        <w:jc w:val="both"/>
      </w:pPr>
      <w:r>
        <w:rPr>
          <w:rFonts w:ascii="Times New Roman"/>
          <w:b w:val="false"/>
          <w:i w:val="false"/>
          <w:color w:val="000000"/>
          <w:sz w:val="28"/>
        </w:rPr>
        <w:t>
      При этом регистрационный документ, выдаваемый регистрационным пунктом (услугодателем), удостоверяется подписью и печатью инженера-инспектора, информация о получении услугополучателем регистрационного документа, а также номерного знака вносится в цифровую систему.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сельского хозяйства РК от 02.02.2023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01" w:id="72"/>
    <w:p>
      <w:pPr>
        <w:spacing w:after="0"/>
        <w:ind w:left="0"/>
        <w:jc w:val="both"/>
      </w:pPr>
      <w:r>
        <w:rPr>
          <w:rFonts w:ascii="Times New Roman"/>
          <w:b w:val="false"/>
          <w:i w:val="false"/>
          <w:color w:val="000000"/>
          <w:sz w:val="28"/>
        </w:rPr>
        <w:t>
      18. Регистрационные действия в отношении машин, переданных в залог или иное обременение, производится с получением регистрационным пунктом (услугодателем) письменного согласия залогодержателя или иного лица, в пользу которого предоставлен соответствующий вид обременения, на совершение таких регистрационных действий.</w:t>
      </w:r>
    </w:p>
    <w:bookmarkEnd w:id="72"/>
    <w:bookmarkStart w:name="z102" w:id="73"/>
    <w:p>
      <w:pPr>
        <w:spacing w:after="0"/>
        <w:ind w:left="0"/>
        <w:jc w:val="both"/>
      </w:pPr>
      <w:r>
        <w:rPr>
          <w:rFonts w:ascii="Times New Roman"/>
          <w:b w:val="false"/>
          <w:i w:val="false"/>
          <w:color w:val="000000"/>
          <w:sz w:val="28"/>
        </w:rPr>
        <w:t>
      19. Справка и другая письменная информация о совершенных регистрационных действиях зарегистрированных машин и их собственниках выдаются на основании письменного запроса:</w:t>
      </w:r>
    </w:p>
    <w:bookmarkEnd w:id="73"/>
    <w:bookmarkStart w:name="z103" w:id="74"/>
    <w:p>
      <w:pPr>
        <w:spacing w:after="0"/>
        <w:ind w:left="0"/>
        <w:jc w:val="both"/>
      </w:pPr>
      <w:r>
        <w:rPr>
          <w:rFonts w:ascii="Times New Roman"/>
          <w:b w:val="false"/>
          <w:i w:val="false"/>
          <w:color w:val="000000"/>
          <w:sz w:val="28"/>
        </w:rPr>
        <w:t>
      1) уполномоченных государственных органов в случаях, предусмотренных законодательством Республики Казахстан;</w:t>
      </w:r>
    </w:p>
    <w:bookmarkEnd w:id="74"/>
    <w:bookmarkStart w:name="z104" w:id="75"/>
    <w:p>
      <w:pPr>
        <w:spacing w:after="0"/>
        <w:ind w:left="0"/>
        <w:jc w:val="both"/>
      </w:pPr>
      <w:r>
        <w:rPr>
          <w:rFonts w:ascii="Times New Roman"/>
          <w:b w:val="false"/>
          <w:i w:val="false"/>
          <w:color w:val="000000"/>
          <w:sz w:val="28"/>
        </w:rPr>
        <w:t>
      2) собственников машин.</w:t>
      </w:r>
    </w:p>
    <w:bookmarkEnd w:id="75"/>
    <w:bookmarkStart w:name="z105" w:id="76"/>
    <w:p>
      <w:pPr>
        <w:spacing w:after="0"/>
        <w:ind w:left="0"/>
        <w:jc w:val="both"/>
      </w:pPr>
      <w:r>
        <w:rPr>
          <w:rFonts w:ascii="Times New Roman"/>
          <w:b w:val="false"/>
          <w:i w:val="false"/>
          <w:color w:val="000000"/>
          <w:sz w:val="28"/>
        </w:rPr>
        <w:t>
      20. Регистрация машин за иностранными гражданами и лицами без гражданства, постоянно или временно проживающими на территории Республики Казахстан, производится на общих основаниях.</w:t>
      </w:r>
    </w:p>
    <w:bookmarkEnd w:id="76"/>
    <w:bookmarkStart w:name="z106" w:id="77"/>
    <w:p>
      <w:pPr>
        <w:spacing w:after="0"/>
        <w:ind w:left="0"/>
        <w:jc w:val="both"/>
      </w:pPr>
      <w:r>
        <w:rPr>
          <w:rFonts w:ascii="Times New Roman"/>
          <w:b w:val="false"/>
          <w:i w:val="false"/>
          <w:color w:val="000000"/>
          <w:sz w:val="28"/>
        </w:rPr>
        <w:t>
      21. На машины, доставленные своим ходом с предприятий-изготовителей, ремонтных заводов, органов государственных доходов и торговых организаций к месту регистрации машин, а также снятые с регистрации регистрирующего органа в связи с изменением местожительства или изменением права собственности, выдаются для разового использования номерные знаки "Транзит" соответственно предприятиями-изготовителями, ремонтными заводами, органами государственных доходов, торговыми организациями.</w:t>
      </w:r>
    </w:p>
    <w:bookmarkEnd w:id="77"/>
    <w:bookmarkStart w:name="z107" w:id="78"/>
    <w:p>
      <w:pPr>
        <w:spacing w:after="0"/>
        <w:ind w:left="0"/>
        <w:jc w:val="both"/>
      </w:pPr>
      <w:r>
        <w:rPr>
          <w:rFonts w:ascii="Times New Roman"/>
          <w:b w:val="false"/>
          <w:i w:val="false"/>
          <w:color w:val="000000"/>
          <w:sz w:val="28"/>
        </w:rPr>
        <w:t>
      22. При регистрации машин номерные знаки "Транзит" изымаются и подшиваются в документы, послужившими основанием для регистрации машин, а в случаях их утери представляется документ с объяснением обстоятельств, о месте и времени утери.</w:t>
      </w:r>
    </w:p>
    <w:bookmarkEnd w:id="78"/>
    <w:bookmarkStart w:name="z108" w:id="79"/>
    <w:p>
      <w:pPr>
        <w:spacing w:after="0"/>
        <w:ind w:left="0"/>
        <w:jc w:val="both"/>
      </w:pPr>
      <w:r>
        <w:rPr>
          <w:rFonts w:ascii="Times New Roman"/>
          <w:b w:val="false"/>
          <w:i w:val="false"/>
          <w:color w:val="000000"/>
          <w:sz w:val="28"/>
        </w:rPr>
        <w:t xml:space="preserve">
      23. В случаях утраты, порчи, истечения срока действия регистрационного документа и (или) номерного знака регистрационный пункт (услугодатель) выдает дубликат регистрационного документа и (или) новый номерной знак. </w:t>
      </w:r>
    </w:p>
    <w:bookmarkEnd w:id="79"/>
    <w:bookmarkStart w:name="z109" w:id="80"/>
    <w:p>
      <w:pPr>
        <w:spacing w:after="0"/>
        <w:ind w:left="0"/>
        <w:jc w:val="both"/>
      </w:pPr>
      <w:r>
        <w:rPr>
          <w:rFonts w:ascii="Times New Roman"/>
          <w:b w:val="false"/>
          <w:i w:val="false"/>
          <w:color w:val="000000"/>
          <w:sz w:val="28"/>
        </w:rPr>
        <w:t>
      24. При утрате регистрационных документов и номерных знаков, снятых с регистрационного учета машин, регистрационный пункт (услугодатель) получает сведения о регистрационных действиях машин по месту прежней регистрации машины через цифровую систему. При обстоятельствах подобного рода по текущей регистрации запрашивается объяснение собственника и производится сверка с цифровой системой, в которую вносятся соответствующие записи.</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10" w:id="81"/>
    <w:p>
      <w:pPr>
        <w:spacing w:after="0"/>
        <w:ind w:left="0"/>
        <w:jc w:val="both"/>
      </w:pPr>
      <w:r>
        <w:rPr>
          <w:rFonts w:ascii="Times New Roman"/>
          <w:b w:val="false"/>
          <w:i w:val="false"/>
          <w:color w:val="000000"/>
          <w:sz w:val="28"/>
        </w:rPr>
        <w:t>
      25. Поступившие в регистрационный пункт (услугодатель) обнаруженные документы, номерные знаки машин, взамен которых были выданы дубликаты и новые номерные знаки, считаются недействительными и утилизируются средствами и способами, исключающими возможность их повторного использования, о чем составляются соответствующие акты.</w:t>
      </w:r>
    </w:p>
    <w:bookmarkEnd w:id="81"/>
    <w:bookmarkStart w:name="z111" w:id="82"/>
    <w:p>
      <w:pPr>
        <w:spacing w:after="0"/>
        <w:ind w:left="0"/>
        <w:jc w:val="both"/>
      </w:pPr>
      <w:r>
        <w:rPr>
          <w:rFonts w:ascii="Times New Roman"/>
          <w:b w:val="false"/>
          <w:i w:val="false"/>
          <w:color w:val="000000"/>
          <w:sz w:val="28"/>
        </w:rPr>
        <w:t>
      26. В случаях, когда машина используется лицами, не являющимися собственниками, в регистрационном документе в графе "особые отметки" указываются собственник машины и основание нахождения машины в пользовании (договор лизинга, аренды имущественного найма).</w:t>
      </w:r>
    </w:p>
    <w:bookmarkEnd w:id="82"/>
    <w:bookmarkStart w:name="z112" w:id="83"/>
    <w:p>
      <w:pPr>
        <w:spacing w:after="0"/>
        <w:ind w:left="0"/>
        <w:jc w:val="both"/>
      </w:pPr>
      <w:r>
        <w:rPr>
          <w:rFonts w:ascii="Times New Roman"/>
          <w:b w:val="false"/>
          <w:i w:val="false"/>
          <w:color w:val="000000"/>
          <w:sz w:val="28"/>
        </w:rPr>
        <w:t>
      27. Машины заводов-изготовителей, торговых или иных организаций, осуществляющих реализацию машин на основании устава юридического лица, предназначенные для сбыта и не эксплуатируемые ими в собственных хозяйственных целях, не подлежат государственной регистрации.</w:t>
      </w:r>
    </w:p>
    <w:bookmarkEnd w:id="83"/>
    <w:bookmarkStart w:name="z113" w:id="84"/>
    <w:p>
      <w:pPr>
        <w:spacing w:after="0"/>
        <w:ind w:left="0"/>
        <w:jc w:val="both"/>
      </w:pPr>
      <w:r>
        <w:rPr>
          <w:rFonts w:ascii="Times New Roman"/>
          <w:b w:val="false"/>
          <w:i w:val="false"/>
          <w:color w:val="000000"/>
          <w:sz w:val="28"/>
        </w:rPr>
        <w:t xml:space="preserve">
      28. Машины регистрируются за физическими лицами по постоянному местожительству или месту временного пребывания (в случае отсутствия постоянной прописки) на срок временного проживания или в органе государственных доходов по месту нахождения (в случае регистрации физического лица в качестве индивидуального предпринимателя), за юридическими лицами – по их юридическому адресу, а за филиалами юридических лиц – по месту дислокации филиалов с письменного разрешения юридического лица. </w:t>
      </w:r>
    </w:p>
    <w:bookmarkEnd w:id="84"/>
    <w:bookmarkStart w:name="z114" w:id="85"/>
    <w:p>
      <w:pPr>
        <w:spacing w:after="0"/>
        <w:ind w:left="0"/>
        <w:jc w:val="both"/>
      </w:pPr>
      <w:r>
        <w:rPr>
          <w:rFonts w:ascii="Times New Roman"/>
          <w:b w:val="false"/>
          <w:i w:val="false"/>
          <w:color w:val="000000"/>
          <w:sz w:val="28"/>
        </w:rPr>
        <w:t>
      29. В случаях, когда государственная регистрация машин производится за лицами, которым они отданы в доверительное управление, хозяйственное ведение в соответствии с договорами аренды, лизинга, ипотеки, займа, регистрационные действия в их отношении производятся с письменного согласия участника (участников) данных соглашений.</w:t>
      </w:r>
    </w:p>
    <w:bookmarkEnd w:id="85"/>
    <w:bookmarkStart w:name="z115" w:id="86"/>
    <w:p>
      <w:pPr>
        <w:spacing w:after="0"/>
        <w:ind w:left="0"/>
        <w:jc w:val="both"/>
      </w:pPr>
      <w:r>
        <w:rPr>
          <w:rFonts w:ascii="Times New Roman"/>
          <w:b w:val="false"/>
          <w:i w:val="false"/>
          <w:color w:val="000000"/>
          <w:sz w:val="28"/>
        </w:rPr>
        <w:t>
      30. Сотрудники регистрационного пункта (услугодателя) при совершении регистрационных действий устанавливают личность физических лиц на основании документов, удостоверяющих их личность.</w:t>
      </w:r>
    </w:p>
    <w:bookmarkEnd w:id="86"/>
    <w:p>
      <w:pPr>
        <w:spacing w:after="0"/>
        <w:ind w:left="0"/>
        <w:jc w:val="both"/>
      </w:pPr>
      <w:r>
        <w:rPr>
          <w:rFonts w:ascii="Times New Roman"/>
          <w:b w:val="false"/>
          <w:i w:val="false"/>
          <w:color w:val="000000"/>
          <w:sz w:val="28"/>
        </w:rPr>
        <w:t>
      Полномочия представителя физического лица подтверждаются нотариально засвидетельствованной доверенностью, юридического лица – доверенностью, удостоверенной подписью руководителя и печатью юридического лица (за исключением лиц, являющихся субъектами частного предпринимательства). Установление личности граждан в возрасте от 14 до 18 лет производится в присутствии их законных представителей при предъявлении свидетельства о рождении несовершеннолетнего лица в электронной либо бумажной форме.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сельского хозяйства РК от 02.02.2023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 w:id="87"/>
    <w:p>
      <w:pPr>
        <w:spacing w:after="0"/>
        <w:ind w:left="0"/>
        <w:jc w:val="both"/>
      </w:pPr>
      <w:r>
        <w:rPr>
          <w:rFonts w:ascii="Times New Roman"/>
          <w:b w:val="false"/>
          <w:i w:val="false"/>
          <w:color w:val="000000"/>
          <w:sz w:val="28"/>
        </w:rPr>
        <w:t>
      31. Регистрационные действия, совершаемые регистрационными пунктами (услугодателями), производятся по месту регистрации машин. Решение о проведении указанных действий в ином месте принимается по согласованию между регистрационными пунктами (услугодателями) по месту регистрации машин (где была зарегистрирована машина) и регистрационным пунктом (услугодателем) по месту предполагаемого произведения регистрационных действий (куда обратился услугополучатель).</w:t>
      </w:r>
    </w:p>
    <w:bookmarkEnd w:id="87"/>
    <w:bookmarkStart w:name="z119" w:id="88"/>
    <w:p>
      <w:pPr>
        <w:spacing w:after="0"/>
        <w:ind w:left="0"/>
        <w:jc w:val="both"/>
      </w:pPr>
      <w:r>
        <w:rPr>
          <w:rFonts w:ascii="Times New Roman"/>
          <w:b w:val="false"/>
          <w:i w:val="false"/>
          <w:color w:val="000000"/>
          <w:sz w:val="28"/>
        </w:rPr>
        <w:t xml:space="preserve">
      Регистрационный пункт (услугодатель) через цифровую систему по месту предполагаемого проведения регистрационных действий получает необходимые сведения о регистрационных действиях машин по месту прежней регистрации машины. </w:t>
      </w:r>
    </w:p>
    <w:bookmarkEnd w:id="88"/>
    <w:bookmarkStart w:name="z73" w:id="89"/>
    <w:p>
      <w:pPr>
        <w:spacing w:after="0"/>
        <w:ind w:left="0"/>
        <w:jc w:val="both"/>
      </w:pPr>
      <w:r>
        <w:rPr>
          <w:rFonts w:ascii="Times New Roman"/>
          <w:b w:val="false"/>
          <w:i w:val="false"/>
          <w:color w:val="000000"/>
          <w:sz w:val="28"/>
        </w:rPr>
        <w:t>
      После получения сведений из цифровой системы по месту регистрации машин в регистрационном пункте (услугодателя) по месту предполагаемого проведения регистрационных действий совершаются необходимые регистрационные действия.</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20" w:id="90"/>
    <w:p>
      <w:pPr>
        <w:spacing w:after="0"/>
        <w:ind w:left="0"/>
        <w:jc w:val="both"/>
      </w:pPr>
      <w:r>
        <w:rPr>
          <w:rFonts w:ascii="Times New Roman"/>
          <w:b w:val="false"/>
          <w:i w:val="false"/>
          <w:color w:val="000000"/>
          <w:sz w:val="28"/>
        </w:rPr>
        <w:t>
      32. В случаях, когда регистрационные действия производятся за лицами, не являющимися собственниками, выбытие машины из владения лица, за которым зарегистрирована машина, либо утрата указанным лицом права на дальнейшее владение машиной являются основанием для произведения по инициативе собственника соответствующих регистрационных действий и последующей регистрации машин на имя собственника.</w:t>
      </w:r>
    </w:p>
    <w:bookmarkEnd w:id="90"/>
    <w:bookmarkStart w:name="z121" w:id="91"/>
    <w:p>
      <w:pPr>
        <w:spacing w:after="0"/>
        <w:ind w:left="0"/>
        <w:jc w:val="both"/>
      </w:pPr>
      <w:r>
        <w:rPr>
          <w:rFonts w:ascii="Times New Roman"/>
          <w:b w:val="false"/>
          <w:i w:val="false"/>
          <w:color w:val="000000"/>
          <w:sz w:val="28"/>
        </w:rPr>
        <w:t>
      33. Для осуществления временной регистрации машин, прибывших из других регионов Республики Казахстан или из-за пределов республики на срок более 2 (двух месяцев), а также отданных в доверительное управление, хозяйственное ведение, временное владение и (или) пользование в соответствии с договорами аренды, субаренды, безвозмездного пользования, лизинга, сублизинга, доверительного управления, займа или иного документа, подтверждающего право на владение и (или) пользование машинами, услугополучатель представляет в регистрационный пункт (услугодателю) документы, указанные в пункте 8 Перечня.</w:t>
      </w:r>
    </w:p>
    <w:bookmarkEnd w:id="91"/>
    <w:p>
      <w:pPr>
        <w:spacing w:after="0"/>
        <w:ind w:left="0"/>
        <w:jc w:val="both"/>
      </w:pPr>
      <w:r>
        <w:rPr>
          <w:rFonts w:ascii="Times New Roman"/>
          <w:b w:val="false"/>
          <w:i w:val="false"/>
          <w:color w:val="000000"/>
          <w:sz w:val="28"/>
        </w:rPr>
        <w:t>
      Сроки действия временной регистрации машин устанавливаются в соответствии со сроками, указанными в договорах либо в документах, выдаваемых органами государственных доходов при временном ввозе машин на территорию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сельского хозяйства РК от 02.02.2023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 w:id="92"/>
    <w:p>
      <w:pPr>
        <w:spacing w:after="0"/>
        <w:ind w:left="0"/>
        <w:jc w:val="both"/>
      </w:pPr>
      <w:r>
        <w:rPr>
          <w:rFonts w:ascii="Times New Roman"/>
          <w:b w:val="false"/>
          <w:i w:val="false"/>
          <w:color w:val="000000"/>
          <w:sz w:val="28"/>
        </w:rPr>
        <w:t>
      34. При временной регистрации машин выдается справка о временной регистрации машины, заверенная подписью и печатью инженера-инспектора и вносится в цифровую систему.</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29" w:id="93"/>
    <w:p>
      <w:pPr>
        <w:spacing w:after="0"/>
        <w:ind w:left="0"/>
        <w:jc w:val="left"/>
      </w:pPr>
      <w:r>
        <w:rPr>
          <w:rFonts w:ascii="Times New Roman"/>
          <w:b/>
          <w:i w:val="false"/>
          <w:color w:val="000000"/>
        </w:rPr>
        <w:t xml:space="preserve"> Параграф 2. Перерегистрация машин</w:t>
      </w:r>
    </w:p>
    <w:bookmarkEnd w:id="93"/>
    <w:bookmarkStart w:name="z130" w:id="94"/>
    <w:p>
      <w:pPr>
        <w:spacing w:after="0"/>
        <w:ind w:left="0"/>
        <w:jc w:val="both"/>
      </w:pPr>
      <w:r>
        <w:rPr>
          <w:rFonts w:ascii="Times New Roman"/>
          <w:b w:val="false"/>
          <w:i w:val="false"/>
          <w:color w:val="000000"/>
          <w:sz w:val="28"/>
        </w:rPr>
        <w:t>
      35. Перерегистрация машин производится в случаях:</w:t>
      </w:r>
    </w:p>
    <w:bookmarkEnd w:id="94"/>
    <w:bookmarkStart w:name="z278" w:id="95"/>
    <w:p>
      <w:pPr>
        <w:spacing w:after="0"/>
        <w:ind w:left="0"/>
        <w:jc w:val="both"/>
      </w:pPr>
      <w:r>
        <w:rPr>
          <w:rFonts w:ascii="Times New Roman"/>
          <w:b w:val="false"/>
          <w:i w:val="false"/>
          <w:color w:val="000000"/>
          <w:sz w:val="28"/>
        </w:rPr>
        <w:t>
      1) изменения права собственности;</w:t>
      </w:r>
    </w:p>
    <w:bookmarkEnd w:id="95"/>
    <w:bookmarkStart w:name="z279" w:id="96"/>
    <w:p>
      <w:pPr>
        <w:spacing w:after="0"/>
        <w:ind w:left="0"/>
        <w:jc w:val="both"/>
      </w:pPr>
      <w:r>
        <w:rPr>
          <w:rFonts w:ascii="Times New Roman"/>
          <w:b w:val="false"/>
          <w:i w:val="false"/>
          <w:color w:val="000000"/>
          <w:sz w:val="28"/>
        </w:rPr>
        <w:t>
      2) возникновения, прекращения общей собственности и изменения состава общих собственников машин;</w:t>
      </w:r>
    </w:p>
    <w:bookmarkEnd w:id="96"/>
    <w:bookmarkStart w:name="z280" w:id="97"/>
    <w:p>
      <w:pPr>
        <w:spacing w:after="0"/>
        <w:ind w:left="0"/>
        <w:jc w:val="both"/>
      </w:pPr>
      <w:r>
        <w:rPr>
          <w:rFonts w:ascii="Times New Roman"/>
          <w:b w:val="false"/>
          <w:i w:val="false"/>
          <w:color w:val="000000"/>
          <w:sz w:val="28"/>
        </w:rPr>
        <w:t>
      3) изменения местожительства (юридического адреса) владельца (собственника) машины, по волеизъявлению владельца (собственника) машины;</w:t>
      </w:r>
    </w:p>
    <w:bookmarkEnd w:id="97"/>
    <w:bookmarkStart w:name="z281" w:id="98"/>
    <w:p>
      <w:pPr>
        <w:spacing w:after="0"/>
        <w:ind w:left="0"/>
        <w:jc w:val="both"/>
      </w:pPr>
      <w:r>
        <w:rPr>
          <w:rFonts w:ascii="Times New Roman"/>
          <w:b w:val="false"/>
          <w:i w:val="false"/>
          <w:color w:val="000000"/>
          <w:sz w:val="28"/>
        </w:rPr>
        <w:t>
      4) изменения фамилии, имени, отчества (при его наличии) физического лица, либо наименования юридического лица, на которого зарегистрирована машина;</w:t>
      </w:r>
    </w:p>
    <w:bookmarkEnd w:id="98"/>
    <w:bookmarkStart w:name="z282" w:id="99"/>
    <w:p>
      <w:pPr>
        <w:spacing w:after="0"/>
        <w:ind w:left="0"/>
        <w:jc w:val="both"/>
      </w:pPr>
      <w:r>
        <w:rPr>
          <w:rFonts w:ascii="Times New Roman"/>
          <w:b w:val="false"/>
          <w:i w:val="false"/>
          <w:color w:val="000000"/>
          <w:sz w:val="28"/>
        </w:rPr>
        <w:t>
      5) изменения типа машины вследствие переоборудования или замены на ней номерных агрегатов, установки специального оборудования и иных подобных изменений.</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и.о. Министра сельского хозяйства РК от 21.05.2024 </w:t>
      </w:r>
      <w:r>
        <w:rPr>
          <w:rFonts w:ascii="Times New Roman"/>
          <w:b w:val="false"/>
          <w:i w:val="false"/>
          <w:color w:val="000000"/>
          <w:sz w:val="28"/>
        </w:rPr>
        <w:t>№ 170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 w:id="100"/>
    <w:p>
      <w:pPr>
        <w:spacing w:after="0"/>
        <w:ind w:left="0"/>
        <w:jc w:val="both"/>
      </w:pPr>
      <w:r>
        <w:rPr>
          <w:rFonts w:ascii="Times New Roman"/>
          <w:b w:val="false"/>
          <w:i w:val="false"/>
          <w:color w:val="000000"/>
          <w:sz w:val="28"/>
        </w:rPr>
        <w:t>
      36. Для осуществления перерегистрации машин услугополучатель представляет в регистрационный пункт (услугодателю) документы, указанные в пункте 8 Перечня.</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Министра сельского хозяйства РК от 02.02.2023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 w:id="101"/>
    <w:p>
      <w:pPr>
        <w:spacing w:after="0"/>
        <w:ind w:left="0"/>
        <w:jc w:val="both"/>
      </w:pPr>
      <w:r>
        <w:rPr>
          <w:rFonts w:ascii="Times New Roman"/>
          <w:b w:val="false"/>
          <w:i w:val="false"/>
          <w:color w:val="000000"/>
          <w:sz w:val="28"/>
        </w:rPr>
        <w:t>
      37. При перерегистрации машин инженер-инспектор вносит соответствующие записи в регистрационный документ и цифровую систему. Изменения в регистрационном документе удостоверяются подписью и печатью инженера-инспектора.</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65" w:id="102"/>
    <w:p>
      <w:pPr>
        <w:spacing w:after="0"/>
        <w:ind w:left="0"/>
        <w:jc w:val="both"/>
      </w:pPr>
      <w:r>
        <w:rPr>
          <w:rFonts w:ascii="Times New Roman"/>
          <w:b w:val="false"/>
          <w:i w:val="false"/>
          <w:color w:val="000000"/>
          <w:sz w:val="28"/>
        </w:rPr>
        <w:t>
      38. Перерегистрация машины, имеющей расхождения нумерации узлов и номерных агрегатов с регистрационными документами, производится на основании решения, принятого регистрационным пунктом (услугодателем). В этом случае в раздел "Особые отметки" регистрационного документа машины инженером-инспектором вносятся реквизиты указанного решения, заверенная его копия подшивается в основание производства регистрационных действий. При утере услугополучателями решений представляется их копия.</w:t>
      </w:r>
    </w:p>
    <w:bookmarkEnd w:id="102"/>
    <w:bookmarkStart w:name="z166" w:id="103"/>
    <w:p>
      <w:pPr>
        <w:spacing w:after="0"/>
        <w:ind w:left="0"/>
        <w:jc w:val="left"/>
      </w:pPr>
      <w:r>
        <w:rPr>
          <w:rFonts w:ascii="Times New Roman"/>
          <w:b/>
          <w:i w:val="false"/>
          <w:color w:val="000000"/>
        </w:rPr>
        <w:t xml:space="preserve"> Параграф 3. Снятие с регистрационного учета машин</w:t>
      </w:r>
    </w:p>
    <w:bookmarkEnd w:id="103"/>
    <w:bookmarkStart w:name="z167" w:id="104"/>
    <w:p>
      <w:pPr>
        <w:spacing w:after="0"/>
        <w:ind w:left="0"/>
        <w:jc w:val="both"/>
      </w:pPr>
      <w:r>
        <w:rPr>
          <w:rFonts w:ascii="Times New Roman"/>
          <w:b w:val="false"/>
          <w:i w:val="false"/>
          <w:color w:val="000000"/>
          <w:sz w:val="28"/>
        </w:rPr>
        <w:t>
      39. Снятие с регистрационного учета машин производится в случаях:</w:t>
      </w:r>
    </w:p>
    <w:bookmarkEnd w:id="104"/>
    <w:bookmarkStart w:name="z168" w:id="105"/>
    <w:p>
      <w:pPr>
        <w:spacing w:after="0"/>
        <w:ind w:left="0"/>
        <w:jc w:val="both"/>
      </w:pPr>
      <w:r>
        <w:rPr>
          <w:rFonts w:ascii="Times New Roman"/>
          <w:b w:val="false"/>
          <w:i w:val="false"/>
          <w:color w:val="000000"/>
          <w:sz w:val="28"/>
        </w:rPr>
        <w:t>
      1) изменения местожительства (юридического адреса) лица, на которое зарегистрирована машина, если новое местожительство (юридический адрес) находится за пределами территории обслуживания регистрационным пунктом (услугодателем), зарегистрировавшим машину;</w:t>
      </w:r>
    </w:p>
    <w:bookmarkEnd w:id="105"/>
    <w:bookmarkStart w:name="z169" w:id="106"/>
    <w:p>
      <w:pPr>
        <w:spacing w:after="0"/>
        <w:ind w:left="0"/>
        <w:jc w:val="both"/>
      </w:pPr>
      <w:r>
        <w:rPr>
          <w:rFonts w:ascii="Times New Roman"/>
          <w:b w:val="false"/>
          <w:i w:val="false"/>
          <w:color w:val="000000"/>
          <w:sz w:val="28"/>
        </w:rPr>
        <w:t>
      2) прекращения права собственности на машину;</w:t>
      </w:r>
    </w:p>
    <w:bookmarkEnd w:id="106"/>
    <w:bookmarkStart w:name="z170" w:id="107"/>
    <w:p>
      <w:pPr>
        <w:spacing w:after="0"/>
        <w:ind w:left="0"/>
        <w:jc w:val="both"/>
      </w:pPr>
      <w:r>
        <w:rPr>
          <w:rFonts w:ascii="Times New Roman"/>
          <w:b w:val="false"/>
          <w:i w:val="false"/>
          <w:color w:val="000000"/>
          <w:sz w:val="28"/>
        </w:rPr>
        <w:t>
      3) утилизации (выбраковки, списания) машины;</w:t>
      </w:r>
    </w:p>
    <w:bookmarkEnd w:id="107"/>
    <w:bookmarkStart w:name="z171" w:id="108"/>
    <w:p>
      <w:pPr>
        <w:spacing w:after="0"/>
        <w:ind w:left="0"/>
        <w:jc w:val="both"/>
      </w:pPr>
      <w:r>
        <w:rPr>
          <w:rFonts w:ascii="Times New Roman"/>
          <w:b w:val="false"/>
          <w:i w:val="false"/>
          <w:color w:val="000000"/>
          <w:sz w:val="28"/>
        </w:rPr>
        <w:t>
      4) вывоза машины за пределы Республики Казахстан.</w:t>
      </w:r>
    </w:p>
    <w:bookmarkEnd w:id="108"/>
    <w:bookmarkStart w:name="z172" w:id="109"/>
    <w:p>
      <w:pPr>
        <w:spacing w:after="0"/>
        <w:ind w:left="0"/>
        <w:jc w:val="both"/>
      </w:pPr>
      <w:r>
        <w:rPr>
          <w:rFonts w:ascii="Times New Roman"/>
          <w:b w:val="false"/>
          <w:i w:val="false"/>
          <w:color w:val="000000"/>
          <w:sz w:val="28"/>
        </w:rPr>
        <w:t>
      40. Машины, подлежащие утилизации (выбраковке, списанию), снимаются с регистрации при представлении услугополучателем в регистрационный пункт (услугодателю) документов, указанных в пункте 8 Перечня.</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Министра сельского хозяйства РК от 02.02.2023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5" w:id="110"/>
    <w:p>
      <w:pPr>
        <w:spacing w:after="0"/>
        <w:ind w:left="0"/>
        <w:jc w:val="both"/>
      </w:pPr>
      <w:r>
        <w:rPr>
          <w:rFonts w:ascii="Times New Roman"/>
          <w:b w:val="false"/>
          <w:i w:val="false"/>
          <w:color w:val="000000"/>
          <w:sz w:val="28"/>
        </w:rPr>
        <w:t>
      41. При снятии с регистрационного учета машин инженер-инспектор вносит соответствующие записи в регистрационный документ и цифровую систему. Запись в регистрационном документе с указанием обстоятельств снятия с регистрационного учета удостоверяется подписью и печатью инженера-инспектора.</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76" w:id="111"/>
    <w:p>
      <w:pPr>
        <w:spacing w:after="0"/>
        <w:ind w:left="0"/>
        <w:jc w:val="both"/>
      </w:pPr>
      <w:r>
        <w:rPr>
          <w:rFonts w:ascii="Times New Roman"/>
          <w:b w:val="false"/>
          <w:i w:val="false"/>
          <w:color w:val="000000"/>
          <w:sz w:val="28"/>
        </w:rPr>
        <w:t>
      42. Не снимаются с регистрации машины, на которые наложены ограничения в соответствии с законодательством Республики Казахстан, снятие их с регистрации производится после представления документов, свидетельствующих о снятии наложенных ограничений.</w:t>
      </w:r>
    </w:p>
    <w:bookmarkEnd w:id="111"/>
    <w:bookmarkStart w:name="z177" w:id="112"/>
    <w:p>
      <w:pPr>
        <w:spacing w:after="0"/>
        <w:ind w:left="0"/>
        <w:jc w:val="both"/>
      </w:pPr>
      <w:r>
        <w:rPr>
          <w:rFonts w:ascii="Times New Roman"/>
          <w:b w:val="false"/>
          <w:i w:val="false"/>
          <w:color w:val="000000"/>
          <w:sz w:val="28"/>
        </w:rPr>
        <w:t>
      43. В случаях снятия с регистрационного учета машин, обращаемых в собственность государства на основании решения суда, на судебных исполнителей, должностных лиц иных государственных органов распространяются требования, предусмотренные настоящими Правилами, как для представителей собственников машин.</w:t>
      </w:r>
    </w:p>
    <w:bookmarkEnd w:id="112"/>
    <w:bookmarkStart w:name="z178" w:id="113"/>
    <w:p>
      <w:pPr>
        <w:spacing w:after="0"/>
        <w:ind w:left="0"/>
        <w:jc w:val="both"/>
      </w:pPr>
      <w:r>
        <w:rPr>
          <w:rFonts w:ascii="Times New Roman"/>
          <w:b w:val="false"/>
          <w:i w:val="false"/>
          <w:color w:val="000000"/>
          <w:sz w:val="28"/>
        </w:rPr>
        <w:t>
      44. Снятие с регистрационного учета машин, имеющих расхождения нумерации номерных агрегатов с регистрационными документами, производится на основании принятых решений (заключений) регистрационными пунктами (услугодателями).</w:t>
      </w:r>
    </w:p>
    <w:bookmarkEnd w:id="113"/>
    <w:bookmarkStart w:name="z179" w:id="114"/>
    <w:p>
      <w:pPr>
        <w:spacing w:after="0"/>
        <w:ind w:left="0"/>
        <w:jc w:val="both"/>
      </w:pPr>
      <w:r>
        <w:rPr>
          <w:rFonts w:ascii="Times New Roman"/>
          <w:b w:val="false"/>
          <w:i w:val="false"/>
          <w:color w:val="000000"/>
          <w:sz w:val="28"/>
        </w:rPr>
        <w:t>
      45. Если машины находятся в общей собственности, снятие с регистрационного учета производится по письменному согласию всех собственников.</w:t>
      </w:r>
    </w:p>
    <w:bookmarkEnd w:id="114"/>
    <w:bookmarkStart w:name="z180" w:id="115"/>
    <w:p>
      <w:pPr>
        <w:spacing w:after="0"/>
        <w:ind w:left="0"/>
        <w:jc w:val="both"/>
      </w:pPr>
      <w:r>
        <w:rPr>
          <w:rFonts w:ascii="Times New Roman"/>
          <w:b w:val="false"/>
          <w:i w:val="false"/>
          <w:color w:val="000000"/>
          <w:sz w:val="28"/>
        </w:rPr>
        <w:t xml:space="preserve">
      46. Не снимаются с регистрации машины в случаях действий владельцев, предусмотренных </w:t>
      </w:r>
      <w:r>
        <w:rPr>
          <w:rFonts w:ascii="Times New Roman"/>
          <w:b w:val="false"/>
          <w:i w:val="false"/>
          <w:color w:val="000000"/>
          <w:sz w:val="28"/>
        </w:rPr>
        <w:t>пунктом 32</w:t>
      </w:r>
      <w:r>
        <w:rPr>
          <w:rFonts w:ascii="Times New Roman"/>
          <w:b w:val="false"/>
          <w:i w:val="false"/>
          <w:color w:val="000000"/>
          <w:sz w:val="28"/>
        </w:rPr>
        <w:t xml:space="preserve"> настоящих Правил.</w:t>
      </w:r>
    </w:p>
    <w:bookmarkEnd w:id="115"/>
    <w:bookmarkStart w:name="z181" w:id="116"/>
    <w:p>
      <w:pPr>
        <w:spacing w:after="0"/>
        <w:ind w:left="0"/>
        <w:jc w:val="both"/>
      </w:pPr>
      <w:r>
        <w:rPr>
          <w:rFonts w:ascii="Times New Roman"/>
          <w:b w:val="false"/>
          <w:i w:val="false"/>
          <w:color w:val="000000"/>
          <w:sz w:val="28"/>
        </w:rPr>
        <w:t>
      47. Документы, послужившие основанием для регистрации, внесения изменений в регистрацию (перерегистрация), снятия с регистрации машин, выдачи или замены номерных знаков, регистрационных документов, вносится в цифровую систему, и хранятся в течение трех лет.</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242" w:id="117"/>
    <w:p>
      <w:pPr>
        <w:spacing w:after="0"/>
        <w:ind w:left="0"/>
        <w:jc w:val="left"/>
      </w:pPr>
      <w:r>
        <w:rPr>
          <w:rFonts w:ascii="Times New Roman"/>
          <w:b/>
          <w:i w:val="false"/>
          <w:color w:val="000000"/>
        </w:rPr>
        <w:t xml:space="preserve"> Параграф 4. Актуализация (корректировка) сведений о сельскохозяйственной технике</w:t>
      </w:r>
    </w:p>
    <w:bookmarkEnd w:id="117"/>
    <w:p>
      <w:pPr>
        <w:spacing w:after="0"/>
        <w:ind w:left="0"/>
        <w:jc w:val="both"/>
      </w:pPr>
      <w:r>
        <w:rPr>
          <w:rFonts w:ascii="Times New Roman"/>
          <w:b w:val="false"/>
          <w:i w:val="false"/>
          <w:color w:val="ff0000"/>
          <w:sz w:val="28"/>
        </w:rPr>
        <w:t xml:space="preserve">
      Сноска. Глава 2 дополнена параграфом 4 в соответствии с приказом Министра сельского хозяйства РК от 09.02.2024 </w:t>
      </w:r>
      <w:r>
        <w:rPr>
          <w:rFonts w:ascii="Times New Roman"/>
          <w:b w:val="false"/>
          <w:i w:val="false"/>
          <w:color w:val="ff0000"/>
          <w:sz w:val="28"/>
        </w:rPr>
        <w:t>№ 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43" w:id="118"/>
    <w:p>
      <w:pPr>
        <w:spacing w:after="0"/>
        <w:ind w:left="0"/>
        <w:jc w:val="both"/>
      </w:pPr>
      <w:r>
        <w:rPr>
          <w:rFonts w:ascii="Times New Roman"/>
          <w:b w:val="false"/>
          <w:i w:val="false"/>
          <w:color w:val="000000"/>
          <w:sz w:val="28"/>
        </w:rPr>
        <w:t>
      47-1. 47-1. Актуализация (корректировка) сведений о сельскохозяйственной технике производится в случае допущения опечаток или ошибок в сведениях, вносимых в регистрационный документ и (или) в цифровую систему по итогам предоставления государственной услуги.</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47-1 -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244" w:id="119"/>
    <w:p>
      <w:pPr>
        <w:spacing w:after="0"/>
        <w:ind w:left="0"/>
        <w:jc w:val="both"/>
      </w:pPr>
      <w:r>
        <w:rPr>
          <w:rFonts w:ascii="Times New Roman"/>
          <w:b w:val="false"/>
          <w:i w:val="false"/>
          <w:color w:val="000000"/>
          <w:sz w:val="28"/>
        </w:rPr>
        <w:t>
      47-2. Для актуализации (корректировки) сведений о сельскохозяйственной технике услугополучатель представляет в регистрационный пункт (услугодателю) документы, указанные в пункте 8 Перечня.</w:t>
      </w:r>
    </w:p>
    <w:bookmarkEnd w:id="119"/>
    <w:bookmarkStart w:name="z245" w:id="120"/>
    <w:p>
      <w:pPr>
        <w:spacing w:after="0"/>
        <w:ind w:left="0"/>
        <w:jc w:val="both"/>
      </w:pPr>
      <w:r>
        <w:rPr>
          <w:rFonts w:ascii="Times New Roman"/>
          <w:b w:val="false"/>
          <w:i w:val="false"/>
          <w:color w:val="000000"/>
          <w:sz w:val="28"/>
        </w:rPr>
        <w:t xml:space="preserve">
      47-3. </w:t>
      </w:r>
      <w:r>
        <w:rPr>
          <w:rFonts w:ascii="Times New Roman"/>
          <w:b w:val="false"/>
          <w:i w:val="false"/>
          <w:color w:val="000000"/>
          <w:sz w:val="28"/>
        </w:rPr>
        <w:t>Инженер-инспектор осуществляет проверку сведений, содержащихся в представленных в соответствии с пунктом 8 Перечня документах, на основании архивных материалов.</w:t>
      </w:r>
    </w:p>
    <w:bookmarkEnd w:id="120"/>
    <w:bookmarkStart w:name="z86" w:id="121"/>
    <w:p>
      <w:pPr>
        <w:spacing w:after="0"/>
        <w:ind w:left="0"/>
        <w:jc w:val="both"/>
      </w:pPr>
      <w:r>
        <w:rPr>
          <w:rFonts w:ascii="Times New Roman"/>
          <w:b w:val="false"/>
          <w:i w:val="false"/>
          <w:color w:val="000000"/>
          <w:sz w:val="28"/>
        </w:rPr>
        <w:t xml:space="preserve">
      При подаче документов через канцелярию регистрационного пункта (услугодателя) в бумажном виде, по итогам рассмотрения документов инженер-инспектор подготавливает результат оказания государственной услуги – регистрационный документ, либо уведомление об актуализации (корректировке) сведений о сельскохозяйственной технике в цифровой системе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либо мотивированный ответ об отказе в оказании государственной услуги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и направляет его в канцелярию регистрационного пункта (услугодателя). Сотрудник канцелярии регистрационного пункта (услугодателя) выдает услугополучателю результат оказания государственной услуги.</w:t>
      </w:r>
    </w:p>
    <w:bookmarkEnd w:id="121"/>
    <w:bookmarkStart w:name="z87" w:id="122"/>
    <w:p>
      <w:pPr>
        <w:spacing w:after="0"/>
        <w:ind w:left="0"/>
        <w:jc w:val="both"/>
      </w:pPr>
      <w:r>
        <w:rPr>
          <w:rFonts w:ascii="Times New Roman"/>
          <w:b w:val="false"/>
          <w:i w:val="false"/>
          <w:color w:val="000000"/>
          <w:sz w:val="28"/>
        </w:rPr>
        <w:t xml:space="preserve">
      При подаче документов через портал в электронном виде, по итогам рассмотрения документов инженер-инспектор направляет в "личный кабинет" услугополучателя на портале уведомление о готовности регистрационного документа (дубликата) и (или) номерных знаков с указанием времени и места выдачи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либо уведомление об актуализации (корректировке) сведений о сельскохозяйственной технике в цифровой системе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либо мотивированный ответ об отказе в оказании государственной услуги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в форме электронного документа, подписанного цифровой подписью руководителя регистрационного пункта (услугодателя).</w:t>
      </w:r>
    </w:p>
    <w:bookmarkEnd w:id="122"/>
    <w:bookmarkStart w:name="z88" w:id="123"/>
    <w:p>
      <w:pPr>
        <w:spacing w:after="0"/>
        <w:ind w:left="0"/>
        <w:jc w:val="both"/>
      </w:pPr>
      <w:r>
        <w:rPr>
          <w:rFonts w:ascii="Times New Roman"/>
          <w:b w:val="false"/>
          <w:i w:val="false"/>
          <w:color w:val="000000"/>
          <w:sz w:val="28"/>
        </w:rPr>
        <w:t>
      Регистрационный пункт (услугодатель) осуществляет исправление опечаток и ошибок посредством внесения записи об актуализации (корректировке) сведений о сельскохозяйственной технике в раздел "особые отметки" регистрационного документа и (или) в цифровую систему. Запись об актуализации (корректировке) сведений о сельскохозяйственной технике в разделе "особые отметки" регистрационного документа и (или) в цифровой системе удостоверяется подписью и печатью, либо цифровой подписью инженера-инспектора.</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47-3 -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249" w:id="124"/>
    <w:p>
      <w:pPr>
        <w:spacing w:after="0"/>
        <w:ind w:left="0"/>
        <w:jc w:val="left"/>
      </w:pPr>
      <w:r>
        <w:rPr>
          <w:rFonts w:ascii="Times New Roman"/>
          <w:b/>
          <w:i w:val="false"/>
          <w:color w:val="000000"/>
        </w:rPr>
        <w:t xml:space="preserve"> Параграф 5. Предоставление информации о наличии (отсутствии) залога (или иных обременений) тракторов и изготовленных на их базе самоходных шасси и механизмов, самоходных сельскохозяйственных, мелиоративных и дорожно-строительных машин и механизмов, а также специальных машин повышенной проходимости</w:t>
      </w:r>
    </w:p>
    <w:bookmarkEnd w:id="124"/>
    <w:p>
      <w:pPr>
        <w:spacing w:after="0"/>
        <w:ind w:left="0"/>
        <w:jc w:val="both"/>
      </w:pPr>
      <w:r>
        <w:rPr>
          <w:rFonts w:ascii="Times New Roman"/>
          <w:b w:val="false"/>
          <w:i w:val="false"/>
          <w:color w:val="ff0000"/>
          <w:sz w:val="28"/>
        </w:rPr>
        <w:t xml:space="preserve">
      Сноска. Глава 2 дополнена параграфом 5 в соответствии с приказом Министра сельского хозяйства РК от 09.02.2024 </w:t>
      </w:r>
      <w:r>
        <w:rPr>
          <w:rFonts w:ascii="Times New Roman"/>
          <w:b w:val="false"/>
          <w:i w:val="false"/>
          <w:color w:val="ff0000"/>
          <w:sz w:val="28"/>
        </w:rPr>
        <w:t>№ 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50" w:id="125"/>
    <w:p>
      <w:pPr>
        <w:spacing w:after="0"/>
        <w:ind w:left="0"/>
        <w:jc w:val="both"/>
      </w:pPr>
      <w:r>
        <w:rPr>
          <w:rFonts w:ascii="Times New Roman"/>
          <w:b w:val="false"/>
          <w:i w:val="false"/>
          <w:color w:val="000000"/>
          <w:sz w:val="28"/>
        </w:rPr>
        <w:t>
      47-4. Для получения информации о наличии (отсутствии) залога (или иных обременений) машин услугополучатель представляет в регистрационный пункт (услугодателю) документы, указанные в пункте 8 Перечня.</w:t>
      </w:r>
    </w:p>
    <w:bookmarkEnd w:id="125"/>
    <w:bookmarkStart w:name="z251" w:id="126"/>
    <w:p>
      <w:pPr>
        <w:spacing w:after="0"/>
        <w:ind w:left="0"/>
        <w:jc w:val="both"/>
      </w:pPr>
      <w:r>
        <w:rPr>
          <w:rFonts w:ascii="Times New Roman"/>
          <w:b w:val="false"/>
          <w:i w:val="false"/>
          <w:color w:val="000000"/>
          <w:sz w:val="28"/>
        </w:rPr>
        <w:t>
      Третьи лица могут получить информацию о наличии (отсутствии) залога (или иных обременений) машин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bookmarkEnd w:id="126"/>
    <w:bookmarkStart w:name="z252" w:id="127"/>
    <w:p>
      <w:pPr>
        <w:spacing w:after="0"/>
        <w:ind w:left="0"/>
        <w:jc w:val="both"/>
      </w:pPr>
      <w:r>
        <w:rPr>
          <w:rFonts w:ascii="Times New Roman"/>
          <w:b w:val="false"/>
          <w:i w:val="false"/>
          <w:color w:val="000000"/>
          <w:sz w:val="28"/>
        </w:rPr>
        <w:t>
      47-5. При предоставлении информации о наличии (отсутствии) залога (или иных обременений) машин инженер-инспектор:</w:t>
      </w:r>
    </w:p>
    <w:bookmarkEnd w:id="127"/>
    <w:bookmarkStart w:name="z253" w:id="128"/>
    <w:p>
      <w:pPr>
        <w:spacing w:after="0"/>
        <w:ind w:left="0"/>
        <w:jc w:val="both"/>
      </w:pPr>
      <w:r>
        <w:rPr>
          <w:rFonts w:ascii="Times New Roman"/>
          <w:b w:val="false"/>
          <w:i w:val="false"/>
          <w:color w:val="000000"/>
          <w:sz w:val="28"/>
        </w:rPr>
        <w:t>
      1) осуществляет проверку на наличие либо отсутствие сведений о залоге (или иных обременений) машин в цифровой системе;</w:t>
      </w:r>
    </w:p>
    <w:bookmarkEnd w:id="128"/>
    <w:bookmarkStart w:name="z254" w:id="129"/>
    <w:p>
      <w:pPr>
        <w:spacing w:after="0"/>
        <w:ind w:left="0"/>
        <w:jc w:val="both"/>
      </w:pPr>
      <w:r>
        <w:rPr>
          <w:rFonts w:ascii="Times New Roman"/>
          <w:b w:val="false"/>
          <w:i w:val="false"/>
          <w:color w:val="000000"/>
          <w:sz w:val="28"/>
        </w:rPr>
        <w:t xml:space="preserve">
      2) подготавливает результат оказания государственной услуги – выписку о наличии (отсутствии) залога (или иных обременений) тракторов и изготовленных на их базе самоходных шасси и механизмов, самоходных сельскохозяйственных, мелиоративных и дорожно-строительных машин и механизмов, а также специальных машин повышенной проходимости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129"/>
    <w:bookmarkStart w:name="z255" w:id="130"/>
    <w:p>
      <w:pPr>
        <w:spacing w:after="0"/>
        <w:ind w:left="0"/>
        <w:jc w:val="both"/>
      </w:pPr>
      <w:r>
        <w:rPr>
          <w:rFonts w:ascii="Times New Roman"/>
          <w:b w:val="false"/>
          <w:i w:val="false"/>
          <w:color w:val="000000"/>
          <w:sz w:val="28"/>
        </w:rPr>
        <w:t>
      При подаче документов через канцелярию регистрационного пункта (услугодателя) в бумажном виде, сотрудник канцелярии регистрационного пункта (услугодателя) выдает услугополучателю (третьему лицу) результат оказания государственной услуги.</w:t>
      </w:r>
    </w:p>
    <w:bookmarkEnd w:id="130"/>
    <w:bookmarkStart w:name="z256" w:id="131"/>
    <w:p>
      <w:pPr>
        <w:spacing w:after="0"/>
        <w:ind w:left="0"/>
        <w:jc w:val="both"/>
      </w:pPr>
      <w:r>
        <w:rPr>
          <w:rFonts w:ascii="Times New Roman"/>
          <w:b w:val="false"/>
          <w:i w:val="false"/>
          <w:color w:val="000000"/>
          <w:sz w:val="28"/>
        </w:rPr>
        <w:t xml:space="preserve">
      При подаче документов через портал в электронном виде, инженер-инспектор направляет в "личный кабинет" услугополучателя (третьего лица) на портале выписку о наличии (отсутствии) залога (или иных обременений) тракторов и изготовленных на их базе самоходных шасси и механизмов, самоходных сельскохозяйственных, мелиоративных и дорожно-строительных машин и механизмов, а также специальных машин повышенной проходимости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 в форме электронного документа, подписанного электронной цифровой подписью руководителя регистрационного пункта (услугодателя).</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47-5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82" w:id="132"/>
    <w:p>
      <w:pPr>
        <w:spacing w:after="0"/>
        <w:ind w:left="0"/>
        <w:jc w:val="left"/>
      </w:pPr>
      <w:r>
        <w:rPr>
          <w:rFonts w:ascii="Times New Roman"/>
          <w:b/>
          <w:i w:val="false"/>
          <w:color w:val="000000"/>
        </w:rPr>
        <w:t xml:space="preserve"> Глава 3. Порядок обжалования решений, действий (бездействий) регистрационных пунктов (услугодателей) и (или) их должностных лиц по вопросам оказания государственных услуг</w:t>
      </w:r>
    </w:p>
    <w:bookmarkEnd w:id="132"/>
    <w:bookmarkStart w:name="z183" w:id="133"/>
    <w:p>
      <w:pPr>
        <w:spacing w:after="0"/>
        <w:ind w:left="0"/>
        <w:jc w:val="both"/>
      </w:pPr>
      <w:r>
        <w:rPr>
          <w:rFonts w:ascii="Times New Roman"/>
          <w:b w:val="false"/>
          <w:i w:val="false"/>
          <w:color w:val="000000"/>
          <w:sz w:val="28"/>
        </w:rPr>
        <w:t>
      48. Жалоба на решение, действие (бездействие) регистрационного пункта (услугодателя) по вопросам оказания государственной услуги подается на имя руководителя регистрационного пункта (услугодателя), в уполномоченный орган по оценке и контролю за качеством оказания государственных услуг.</w:t>
      </w:r>
    </w:p>
    <w:bookmarkEnd w:id="133"/>
    <w:p>
      <w:pPr>
        <w:spacing w:after="0"/>
        <w:ind w:left="0"/>
        <w:jc w:val="both"/>
      </w:pPr>
      <w:r>
        <w:rPr>
          <w:rFonts w:ascii="Times New Roman"/>
          <w:b w:val="false"/>
          <w:i w:val="false"/>
          <w:color w:val="000000"/>
          <w:sz w:val="28"/>
        </w:rPr>
        <w:t xml:space="preserve">
      В случае поступления жалобы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 (далее – АППК РК), регистрационный пункт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регистрационным пунктом (услугодателем)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Министра сельского хозяйства РК от 02.02.2023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 w:id="134"/>
    <w:p>
      <w:pPr>
        <w:spacing w:after="0"/>
        <w:ind w:left="0"/>
        <w:jc w:val="both"/>
      </w:pPr>
      <w:r>
        <w:rPr>
          <w:rFonts w:ascii="Times New Roman"/>
          <w:b w:val="false"/>
          <w:i w:val="false"/>
          <w:color w:val="000000"/>
          <w:sz w:val="28"/>
        </w:rPr>
        <w:t xml:space="preserve">
      49. Жалоба услугополучателя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w:t>
      </w:r>
    </w:p>
    <w:bookmarkEnd w:id="134"/>
    <w:p>
      <w:pPr>
        <w:spacing w:after="0"/>
        <w:ind w:left="0"/>
        <w:jc w:val="both"/>
      </w:pPr>
      <w:r>
        <w:rPr>
          <w:rFonts w:ascii="Times New Roman"/>
          <w:b w:val="false"/>
          <w:i w:val="false"/>
          <w:color w:val="000000"/>
          <w:sz w:val="28"/>
        </w:rPr>
        <w:t>
      регистрационным пунктом (услугодателем) – в течение 5 (пяти) рабочих дней со дня ее регистрации;</w:t>
      </w:r>
    </w:p>
    <w:p>
      <w:pPr>
        <w:spacing w:after="0"/>
        <w:ind w:left="0"/>
        <w:jc w:val="both"/>
      </w:pPr>
      <w:r>
        <w:rPr>
          <w:rFonts w:ascii="Times New Roman"/>
          <w:b w:val="false"/>
          <w:i w:val="false"/>
          <w:color w:val="000000"/>
          <w:sz w:val="28"/>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приказа Министра сельского хозяйства РК от 02.02.2023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 w:id="135"/>
    <w:p>
      <w:pPr>
        <w:spacing w:after="0"/>
        <w:ind w:left="0"/>
        <w:jc w:val="both"/>
      </w:pPr>
      <w:r>
        <w:rPr>
          <w:rFonts w:ascii="Times New Roman"/>
          <w:b w:val="false"/>
          <w:i w:val="false"/>
          <w:color w:val="000000"/>
          <w:sz w:val="28"/>
        </w:rPr>
        <w:t xml:space="preserve">
      50. Срок рассмотрения жалобы регистрационным пунктом (услугодателем),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продлевается не более чем на десять рабочих дней в случаях необходимости:</w:t>
      </w:r>
    </w:p>
    <w:bookmarkEnd w:id="135"/>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p>
      <w:pPr>
        <w:spacing w:after="0"/>
        <w:ind w:left="0"/>
        <w:jc w:val="both"/>
      </w:pPr>
      <w:r>
        <w:rPr>
          <w:rFonts w:ascii="Times New Roman"/>
          <w:b w:val="false"/>
          <w:i w:val="false"/>
          <w:color w:val="000000"/>
          <w:sz w:val="28"/>
        </w:rPr>
        <w:t>
      2) получения дополнительной информации.</w:t>
      </w:r>
    </w:p>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 продления.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приказа Министра сельского хозяйства РК от 02.02.2023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1" w:id="136"/>
    <w:p>
      <w:pPr>
        <w:spacing w:after="0"/>
        <w:ind w:left="0"/>
        <w:jc w:val="both"/>
      </w:pPr>
      <w:r>
        <w:rPr>
          <w:rFonts w:ascii="Times New Roman"/>
          <w:b w:val="false"/>
          <w:i w:val="false"/>
          <w:color w:val="000000"/>
          <w:sz w:val="28"/>
        </w:rPr>
        <w:t xml:space="preserve">
      51. Если иное не предусмотрено законом, обращение в суд допускается после обжалования в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приказа Министра сельского хозяйства РК от 02.02.2023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тракторов и изготовленных</w:t>
            </w:r>
            <w:r>
              <w:br/>
            </w:r>
            <w:r>
              <w:rPr>
                <w:rFonts w:ascii="Times New Roman"/>
                <w:b w:val="false"/>
                <w:i w:val="false"/>
                <w:color w:val="000000"/>
                <w:sz w:val="20"/>
              </w:rPr>
              <w:t>на их базе самоходных шасси</w:t>
            </w:r>
            <w:r>
              <w:br/>
            </w:r>
            <w:r>
              <w:rPr>
                <w:rFonts w:ascii="Times New Roman"/>
                <w:b w:val="false"/>
                <w:i w:val="false"/>
                <w:color w:val="000000"/>
                <w:sz w:val="20"/>
              </w:rPr>
              <w:t>и механизмов, прицепов к ним,</w:t>
            </w:r>
            <w:r>
              <w:br/>
            </w:r>
            <w:r>
              <w:rPr>
                <w:rFonts w:ascii="Times New Roman"/>
                <w:b w:val="false"/>
                <w:i w:val="false"/>
                <w:color w:val="000000"/>
                <w:sz w:val="20"/>
              </w:rPr>
              <w:t>включая прицепы</w:t>
            </w:r>
            <w:r>
              <w:br/>
            </w:r>
            <w:r>
              <w:rPr>
                <w:rFonts w:ascii="Times New Roman"/>
                <w:b w:val="false"/>
                <w:i w:val="false"/>
                <w:color w:val="000000"/>
                <w:sz w:val="20"/>
              </w:rPr>
              <w:t>со смонтированным</w:t>
            </w:r>
            <w:r>
              <w:br/>
            </w:r>
            <w:r>
              <w:rPr>
                <w:rFonts w:ascii="Times New Roman"/>
                <w:b w:val="false"/>
                <w:i w:val="false"/>
                <w:color w:val="000000"/>
                <w:sz w:val="20"/>
              </w:rPr>
              <w:t>специальным оборудованием,</w:t>
            </w:r>
            <w:r>
              <w:br/>
            </w:r>
            <w:r>
              <w:rPr>
                <w:rFonts w:ascii="Times New Roman"/>
                <w:b w:val="false"/>
                <w:i w:val="false"/>
                <w:color w:val="000000"/>
                <w:sz w:val="20"/>
              </w:rPr>
              <w:t>самоходных сельскохозяйственных,</w:t>
            </w:r>
            <w:r>
              <w:br/>
            </w:r>
            <w:r>
              <w:rPr>
                <w:rFonts w:ascii="Times New Roman"/>
                <w:b w:val="false"/>
                <w:i w:val="false"/>
                <w:color w:val="000000"/>
                <w:sz w:val="20"/>
              </w:rPr>
              <w:t>мелиоративных и дорожно-</w:t>
            </w:r>
            <w:r>
              <w:br/>
            </w:r>
            <w:r>
              <w:rPr>
                <w:rFonts w:ascii="Times New Roman"/>
                <w:b w:val="false"/>
                <w:i w:val="false"/>
                <w:color w:val="000000"/>
                <w:sz w:val="20"/>
              </w:rPr>
              <w:t>строительных машин</w:t>
            </w:r>
            <w:r>
              <w:br/>
            </w:r>
            <w:r>
              <w:rPr>
                <w:rFonts w:ascii="Times New Roman"/>
                <w:b w:val="false"/>
                <w:i w:val="false"/>
                <w:color w:val="000000"/>
                <w:sz w:val="20"/>
              </w:rPr>
              <w:t>и механизмов,</w:t>
            </w:r>
            <w:r>
              <w:br/>
            </w:r>
            <w:r>
              <w:rPr>
                <w:rFonts w:ascii="Times New Roman"/>
                <w:b w:val="false"/>
                <w:i w:val="false"/>
                <w:color w:val="000000"/>
                <w:sz w:val="20"/>
              </w:rPr>
              <w:t xml:space="preserve">специальных машин </w:t>
            </w:r>
            <w:r>
              <w:br/>
            </w:r>
            <w:r>
              <w:rPr>
                <w:rFonts w:ascii="Times New Roman"/>
                <w:b w:val="false"/>
                <w:i w:val="false"/>
                <w:color w:val="000000"/>
                <w:sz w:val="20"/>
              </w:rPr>
              <w:t>овышенной проходимости</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сельского хозяйства РК от 09.02.2024 </w:t>
      </w:r>
      <w:r>
        <w:rPr>
          <w:rFonts w:ascii="Times New Roman"/>
          <w:b w:val="false"/>
          <w:i w:val="false"/>
          <w:color w:val="ff0000"/>
          <w:sz w:val="28"/>
        </w:rPr>
        <w:t>№ 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br/>
      </w:r>
    </w:p>
    <w:p>
      <w:pPr>
        <w:spacing w:after="0"/>
        <w:ind w:left="0"/>
        <w:jc w:val="both"/>
      </w:pPr>
      <w:r>
        <w:drawing>
          <wp:inline distT="0" distB="0" distL="0" distR="0">
            <wp:extent cx="23876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387600" cy="240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Технический паспорт</w:t>
      </w:r>
    </w:p>
    <w:p>
      <w:pPr>
        <w:spacing w:after="0"/>
        <w:ind w:left="0"/>
        <w:jc w:val="both"/>
      </w:pPr>
      <w:r>
        <w:rPr>
          <w:rFonts w:ascii="Times New Roman"/>
          <w:b w:val="false"/>
          <w:i w:val="false"/>
          <w:color w:val="000000"/>
          <w:sz w:val="28"/>
        </w:rPr>
        <w:t>
      Техникалық паспорт</w:t>
      </w:r>
    </w:p>
    <w:p>
      <w:pPr>
        <w:spacing w:after="0"/>
        <w:ind w:left="0"/>
        <w:jc w:val="both"/>
      </w:pPr>
      <w:bookmarkStart w:name="z258" w:id="137"/>
      <w:r>
        <w:rPr>
          <w:rFonts w:ascii="Times New Roman"/>
          <w:b w:val="false"/>
          <w:i w:val="false"/>
          <w:color w:val="000000"/>
          <w:sz w:val="28"/>
        </w:rPr>
        <w:t>
      1. Жалпы мәліметтер</w:t>
      </w:r>
    </w:p>
    <w:bookmarkEnd w:id="137"/>
    <w:p>
      <w:pPr>
        <w:spacing w:after="0"/>
        <w:ind w:left="0"/>
        <w:jc w:val="both"/>
      </w:pPr>
      <w:r>
        <w:rPr>
          <w:rFonts w:ascii="Times New Roman"/>
          <w:b w:val="false"/>
          <w:i w:val="false"/>
          <w:color w:val="000000"/>
          <w:sz w:val="28"/>
        </w:rPr>
        <w:t>Общие сведения</w:t>
      </w:r>
    </w:p>
    <w:p>
      <w:pPr>
        <w:spacing w:after="0"/>
        <w:ind w:left="0"/>
        <w:jc w:val="both"/>
      </w:pPr>
      <w:r>
        <w:rPr>
          <w:rFonts w:ascii="Times New Roman"/>
          <w:b w:val="false"/>
          <w:i w:val="false"/>
          <w:color w:val="000000"/>
          <w:sz w:val="28"/>
        </w:rPr>
        <w:t>
      1) машинаның атауы және маркасы наименование и марка машины</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
      2)шығарушы зауыт завод-изготовитель</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
      3) шығарылған айы және жылы месяц и год изготовления</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
      4) машинаның зауыттық нөмірі заводской номер машины</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
      5) қозғалтқыштың маркасы және номиналды куаттылығы марка двигателя</w:t>
      </w:r>
    </w:p>
    <w:p>
      <w:pPr>
        <w:spacing w:after="0"/>
        <w:ind w:left="0"/>
        <w:jc w:val="both"/>
      </w:pPr>
      <w:r>
        <w:rPr>
          <w:rFonts w:ascii="Times New Roman"/>
          <w:b w:val="false"/>
          <w:i w:val="false"/>
          <w:color w:val="000000"/>
          <w:sz w:val="28"/>
        </w:rPr>
        <w:t>и номинальная мощность ___________________________________</w:t>
      </w:r>
    </w:p>
    <w:p>
      <w:pPr>
        <w:spacing w:after="0"/>
        <w:ind w:left="0"/>
        <w:jc w:val="both"/>
      </w:pPr>
      <w:r>
        <w:rPr>
          <w:rFonts w:ascii="Times New Roman"/>
          <w:b w:val="false"/>
          <w:i w:val="false"/>
          <w:color w:val="000000"/>
          <w:sz w:val="28"/>
        </w:rPr>
        <w:t>
      6) меншік иесі/меншік иесі болып табылмайтын иеленуші және мекенжайы:</w:t>
      </w:r>
    </w:p>
    <w:p>
      <w:pPr>
        <w:spacing w:after="0"/>
        <w:ind w:left="0"/>
        <w:jc w:val="both"/>
      </w:pPr>
      <w:r>
        <w:rPr>
          <w:rFonts w:ascii="Times New Roman"/>
          <w:b w:val="false"/>
          <w:i w:val="false"/>
          <w:color w:val="000000"/>
          <w:sz w:val="28"/>
        </w:rPr>
        <w:t>(керек емесі сызылсын)</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собственник/владелец, не являющийся собственником и адрес:</w:t>
      </w:r>
    </w:p>
    <w:p>
      <w:pPr>
        <w:spacing w:after="0"/>
        <w:ind w:left="0"/>
        <w:jc w:val="both"/>
      </w:pPr>
      <w:r>
        <w:rPr>
          <w:rFonts w:ascii="Times New Roman"/>
          <w:b w:val="false"/>
          <w:i w:val="false"/>
          <w:color w:val="000000"/>
          <w:sz w:val="28"/>
        </w:rPr>
        <w:t>(ненужное зачеркнуть)</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
      7) присвоен номерной знак _________________ нөмірлік белгісі берілді.</w:t>
      </w:r>
    </w:p>
    <w:p>
      <w:pPr>
        <w:spacing w:after="0"/>
        <w:ind w:left="0"/>
        <w:jc w:val="both"/>
      </w:pPr>
      <w:r>
        <w:rPr>
          <w:rFonts w:ascii="Times New Roman"/>
          <w:b w:val="false"/>
          <w:i w:val="false"/>
          <w:color w:val="000000"/>
          <w:sz w:val="28"/>
        </w:rPr>
        <w:t>
      8) ерекше белгілер особые отметки</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Техникалық паспорт</w:t>
      </w:r>
    </w:p>
    <w:p>
      <w:pPr>
        <w:spacing w:after="0"/>
        <w:ind w:left="0"/>
        <w:jc w:val="both"/>
      </w:pPr>
      <w:r>
        <w:rPr>
          <w:rFonts w:ascii="Times New Roman"/>
          <w:b w:val="false"/>
          <w:i w:val="false"/>
          <w:color w:val="000000"/>
          <w:sz w:val="28"/>
        </w:rPr>
        <w:t>Технический паспорт выдан __________________________________</w:t>
      </w:r>
    </w:p>
    <w:p>
      <w:pPr>
        <w:spacing w:after="0"/>
        <w:ind w:left="0"/>
        <w:jc w:val="both"/>
      </w:pPr>
      <w:r>
        <w:rPr>
          <w:rFonts w:ascii="Times New Roman"/>
          <w:b w:val="false"/>
          <w:i w:val="false"/>
          <w:color w:val="000000"/>
          <w:sz w:val="28"/>
        </w:rPr>
        <w:t>жылы (года) берілді. ________________________________________</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(инженер-инспектор, инженер-инспектор) (қолы, подпись)</w:t>
      </w:r>
    </w:p>
    <w:p>
      <w:pPr>
        <w:spacing w:after="0"/>
        <w:ind w:left="0"/>
        <w:jc w:val="both"/>
      </w:pPr>
      <w:r>
        <w:rPr>
          <w:rFonts w:ascii="Times New Roman"/>
          <w:b w:val="false"/>
          <w:i w:val="false"/>
          <w:color w:val="000000"/>
          <w:sz w:val="28"/>
        </w:rPr>
        <w:t>Мөр орны</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Сериясы серия _________ № ______________</w:t>
      </w:r>
    </w:p>
    <w:p>
      <w:pPr>
        <w:spacing w:after="0"/>
        <w:ind w:left="0"/>
        <w:jc w:val="both"/>
      </w:pPr>
      <w:bookmarkStart w:name="z259" w:id="138"/>
      <w:r>
        <w:rPr>
          <w:rFonts w:ascii="Times New Roman"/>
          <w:b w:val="false"/>
          <w:i w:val="false"/>
          <w:color w:val="000000"/>
          <w:sz w:val="28"/>
        </w:rPr>
        <w:t>
      2. Машиналарды тіркеуге қабылдау және тіркеуден алу</w:t>
      </w:r>
    </w:p>
    <w:bookmarkEnd w:id="138"/>
    <w:p>
      <w:pPr>
        <w:spacing w:after="0"/>
        <w:ind w:left="0"/>
        <w:jc w:val="both"/>
      </w:pPr>
      <w:r>
        <w:rPr>
          <w:rFonts w:ascii="Times New Roman"/>
          <w:b w:val="false"/>
          <w:i w:val="false"/>
          <w:color w:val="000000"/>
          <w:sz w:val="28"/>
        </w:rPr>
        <w:t>Прием и снятие машин с регистрации</w:t>
      </w:r>
    </w:p>
    <w:p>
      <w:pPr>
        <w:spacing w:after="0"/>
        <w:ind w:left="0"/>
        <w:jc w:val="both"/>
      </w:pPr>
      <w:r>
        <w:rPr>
          <w:rFonts w:ascii="Times New Roman"/>
          <w:b w:val="false"/>
          <w:i w:val="false"/>
          <w:color w:val="000000"/>
          <w:sz w:val="28"/>
        </w:rPr>
        <w:t>
      1) снята с регистрации вследствие _____________________________</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_________________________________салдарынан тіркеуден алынды.</w:t>
      </w:r>
    </w:p>
    <w:p>
      <w:pPr>
        <w:spacing w:after="0"/>
        <w:ind w:left="0"/>
        <w:jc w:val="both"/>
      </w:pPr>
      <w:r>
        <w:rPr>
          <w:rFonts w:ascii="Times New Roman"/>
          <w:b w:val="false"/>
          <w:i w:val="false"/>
          <w:color w:val="000000"/>
          <w:sz w:val="28"/>
        </w:rPr>
        <w:t>"___" _______________жыл (год) _____________________________</w:t>
      </w:r>
    </w:p>
    <w:p>
      <w:pPr>
        <w:spacing w:after="0"/>
        <w:ind w:left="0"/>
        <w:jc w:val="both"/>
      </w:pPr>
      <w:r>
        <w:rPr>
          <w:rFonts w:ascii="Times New Roman"/>
          <w:b w:val="false"/>
          <w:i w:val="false"/>
          <w:color w:val="000000"/>
          <w:sz w:val="28"/>
        </w:rPr>
        <w:t>(инспектордың қолы, подпись инспектора)</w:t>
      </w:r>
    </w:p>
    <w:p>
      <w:pPr>
        <w:spacing w:after="0"/>
        <w:ind w:left="0"/>
        <w:jc w:val="both"/>
      </w:pPr>
      <w:r>
        <w:rPr>
          <w:rFonts w:ascii="Times New Roman"/>
          <w:b w:val="false"/>
          <w:i w:val="false"/>
          <w:color w:val="000000"/>
          <w:sz w:val="28"/>
        </w:rPr>
        <w:t>
      2) принята на регистрацию ___________________________________</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(жаңа меншік иесінің мекенжайы, адрес нового собственника)</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тіркеуге қабылданды "___" ______________ жыл (год)</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(инспектордың қолы, подпись инспектора)</w:t>
      </w:r>
    </w:p>
    <w:p>
      <w:pPr>
        <w:spacing w:after="0"/>
        <w:ind w:left="0"/>
        <w:jc w:val="both"/>
      </w:pPr>
      <w:r>
        <w:rPr>
          <w:rFonts w:ascii="Times New Roman"/>
          <w:b w:val="false"/>
          <w:i w:val="false"/>
          <w:color w:val="000000"/>
          <w:sz w:val="28"/>
        </w:rPr>
        <w:t>
      3) снята с регистрации вследствие _____________________________</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_________________________________салдарынан тіркеуден алынды.</w:t>
      </w:r>
    </w:p>
    <w:p>
      <w:pPr>
        <w:spacing w:after="0"/>
        <w:ind w:left="0"/>
        <w:jc w:val="both"/>
      </w:pPr>
      <w:r>
        <w:rPr>
          <w:rFonts w:ascii="Times New Roman"/>
          <w:b w:val="false"/>
          <w:i w:val="false"/>
          <w:color w:val="000000"/>
          <w:sz w:val="28"/>
        </w:rPr>
        <w:t>"___" ______________ жыл (год) ______________________________</w:t>
      </w:r>
    </w:p>
    <w:p>
      <w:pPr>
        <w:spacing w:after="0"/>
        <w:ind w:left="0"/>
        <w:jc w:val="both"/>
      </w:pPr>
      <w:r>
        <w:rPr>
          <w:rFonts w:ascii="Times New Roman"/>
          <w:b w:val="false"/>
          <w:i w:val="false"/>
          <w:color w:val="000000"/>
          <w:sz w:val="28"/>
        </w:rPr>
        <w:t>(инспектордың қолы, подпись инспектора)</w:t>
      </w:r>
    </w:p>
    <w:p>
      <w:pPr>
        <w:spacing w:after="0"/>
        <w:ind w:left="0"/>
        <w:jc w:val="both"/>
      </w:pPr>
      <w:r>
        <w:rPr>
          <w:rFonts w:ascii="Times New Roman"/>
          <w:b w:val="false"/>
          <w:i w:val="false"/>
          <w:color w:val="000000"/>
          <w:sz w:val="28"/>
        </w:rPr>
        <w:t>
      4) принята на регистрацию ___________________________________</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(жаңа меншік иесінің мекенжайы, адрес нового собственника)</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тіркеуге қабылданды "___" ______________ жыл (год)</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(инспектордың қолы, подпись инспектора)</w:t>
      </w:r>
    </w:p>
    <w:p>
      <w:pPr>
        <w:spacing w:after="0"/>
        <w:ind w:left="0"/>
        <w:jc w:val="both"/>
      </w:pPr>
      <w:r>
        <w:rPr>
          <w:rFonts w:ascii="Times New Roman"/>
          <w:b w:val="false"/>
          <w:i w:val="false"/>
          <w:color w:val="000000"/>
          <w:sz w:val="28"/>
        </w:rPr>
        <w:t>
      5) снята с регистрации вследствие _____________________________</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салдарынан тіркеуден шығарылды.</w:t>
      </w:r>
    </w:p>
    <w:p>
      <w:pPr>
        <w:spacing w:after="0"/>
        <w:ind w:left="0"/>
        <w:jc w:val="both"/>
      </w:pPr>
      <w:r>
        <w:rPr>
          <w:rFonts w:ascii="Times New Roman"/>
          <w:b w:val="false"/>
          <w:i w:val="false"/>
          <w:color w:val="000000"/>
          <w:sz w:val="28"/>
        </w:rPr>
        <w:t>"___" ______________ жыл (год) ______________________________</w:t>
      </w:r>
    </w:p>
    <w:p>
      <w:pPr>
        <w:spacing w:after="0"/>
        <w:ind w:left="0"/>
        <w:jc w:val="both"/>
      </w:pPr>
      <w:r>
        <w:rPr>
          <w:rFonts w:ascii="Times New Roman"/>
          <w:b w:val="false"/>
          <w:i w:val="false"/>
          <w:color w:val="000000"/>
          <w:sz w:val="28"/>
        </w:rPr>
        <w:t>(инспектордың қолы, подпись инспектора)</w:t>
      </w:r>
    </w:p>
    <w:p>
      <w:pPr>
        <w:spacing w:after="0"/>
        <w:ind w:left="0"/>
        <w:jc w:val="both"/>
      </w:pPr>
      <w:r>
        <w:rPr>
          <w:rFonts w:ascii="Times New Roman"/>
          <w:b w:val="false"/>
          <w:i w:val="false"/>
          <w:color w:val="000000"/>
          <w:sz w:val="28"/>
        </w:rPr>
        <w:t>
      6) принята на регистрацию ___________________________________</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(жаңа меншік иесінің мекенжайы, адрес нового собственника)</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тіркеуге қабылданды "___" _________________ жыл (год)</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(инспектордың қолы, подпись инспектора)</w:t>
      </w:r>
    </w:p>
    <w:p>
      <w:pPr>
        <w:spacing w:after="0"/>
        <w:ind w:left="0"/>
        <w:jc w:val="both"/>
      </w:pPr>
      <w:r>
        <w:rPr>
          <w:rFonts w:ascii="Times New Roman"/>
          <w:b w:val="false"/>
          <w:i w:val="false"/>
          <w:color w:val="000000"/>
          <w:sz w:val="28"/>
        </w:rPr>
        <w:t>Сериясы серия _________ № ___________________</w:t>
      </w:r>
    </w:p>
    <w:bookmarkStart w:name="z260" w:id="139"/>
    <w:p>
      <w:pPr>
        <w:spacing w:after="0"/>
        <w:ind w:left="0"/>
        <w:jc w:val="both"/>
      </w:pPr>
      <w:r>
        <w:rPr>
          <w:rFonts w:ascii="Times New Roman"/>
          <w:b w:val="false"/>
          <w:i w:val="false"/>
          <w:color w:val="000000"/>
          <w:sz w:val="28"/>
        </w:rPr>
        <w:t>
      3. Нөмірлік белгінің өзгеруі Изменение номерного знака</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Нөмірлік белгінің берілген уақыты</w:t>
            </w:r>
          </w:p>
          <w:p>
            <w:pPr>
              <w:spacing w:after="20"/>
              <w:ind w:left="20"/>
              <w:jc w:val="both"/>
            </w:pPr>
            <w:r>
              <w:rPr>
                <w:rFonts w:ascii="Times New Roman"/>
                <w:b w:val="false"/>
                <w:i w:val="false"/>
                <w:color w:val="000000"/>
                <w:sz w:val="20"/>
              </w:rPr>
              <w:t>Дата выдачи номерного знака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Белгінің сериясы мен нөмірі</w:t>
            </w:r>
          </w:p>
          <w:p>
            <w:pPr>
              <w:spacing w:after="20"/>
              <w:ind w:left="20"/>
              <w:jc w:val="both"/>
            </w:pPr>
            <w:r>
              <w:rPr>
                <w:rFonts w:ascii="Times New Roman"/>
                <w:b w:val="false"/>
                <w:i w:val="false"/>
                <w:color w:val="000000"/>
                <w:sz w:val="20"/>
              </w:rPr>
              <w:t>Серия и номер знака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Инспектордың қолы және мөр</w:t>
            </w:r>
          </w:p>
          <w:p>
            <w:pPr>
              <w:spacing w:after="20"/>
              <w:ind w:left="20"/>
              <w:jc w:val="both"/>
            </w:pPr>
            <w:r>
              <w:rPr>
                <w:rFonts w:ascii="Times New Roman"/>
                <w:b w:val="false"/>
                <w:i w:val="false"/>
                <w:color w:val="000000"/>
                <w:sz w:val="20"/>
              </w:rPr>
              <w:t>Подпись инспектора и печать</w:t>
            </w:r>
          </w:p>
        </w:tc>
      </w:tr>
    </w:tbl>
    <w:p>
      <w:pPr>
        <w:spacing w:after="0"/>
        <w:ind w:left="0"/>
        <w:jc w:val="both"/>
      </w:pPr>
      <w:bookmarkStart w:name="z261" w:id="140"/>
      <w:r>
        <w:rPr>
          <w:rFonts w:ascii="Times New Roman"/>
          <w:b w:val="false"/>
          <w:i w:val="false"/>
          <w:color w:val="000000"/>
          <w:sz w:val="28"/>
        </w:rPr>
        <w:t>
      4. Жөндеу және агрегаттарды ауыстыру туралы мәліметтер</w:t>
      </w:r>
    </w:p>
    <w:bookmarkEnd w:id="140"/>
    <w:p>
      <w:pPr>
        <w:spacing w:after="0"/>
        <w:ind w:left="0"/>
        <w:jc w:val="both"/>
      </w:pPr>
      <w:r>
        <w:rPr>
          <w:rFonts w:ascii="Times New Roman"/>
          <w:b w:val="false"/>
          <w:i w:val="false"/>
          <w:color w:val="000000"/>
          <w:sz w:val="28"/>
        </w:rPr>
        <w:t>Сведения о ремонте и замене агрегатов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Жөндеудің жүргізілген уақыты</w:t>
            </w:r>
          </w:p>
          <w:p>
            <w:pPr>
              <w:spacing w:after="20"/>
              <w:ind w:left="20"/>
              <w:jc w:val="both"/>
            </w:pPr>
            <w:r>
              <w:rPr>
                <w:rFonts w:ascii="Times New Roman"/>
                <w:b w:val="false"/>
                <w:i w:val="false"/>
                <w:color w:val="000000"/>
                <w:sz w:val="20"/>
              </w:rPr>
              <w:t>Дата проведения ремонта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Жөндеулердің, ауыстырылған агрегаттардың атауы және олардың нөмірлері</w:t>
            </w:r>
          </w:p>
          <w:p>
            <w:pPr>
              <w:spacing w:after="20"/>
              <w:ind w:left="20"/>
              <w:jc w:val="both"/>
            </w:pPr>
            <w:r>
              <w:rPr>
                <w:rFonts w:ascii="Times New Roman"/>
                <w:b w:val="false"/>
                <w:i w:val="false"/>
                <w:color w:val="000000"/>
                <w:sz w:val="20"/>
              </w:rPr>
              <w:t>Наименование ремонтов, замененных агрегатов и их номера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Жөндеуге жауапты адамның қолы</w:t>
            </w:r>
          </w:p>
          <w:p>
            <w:pPr>
              <w:spacing w:after="20"/>
              <w:ind w:left="20"/>
              <w:jc w:val="both"/>
            </w:pPr>
            <w:r>
              <w:rPr>
                <w:rFonts w:ascii="Times New Roman"/>
                <w:b w:val="false"/>
                <w:i w:val="false"/>
                <w:color w:val="000000"/>
                <w:sz w:val="20"/>
              </w:rPr>
              <w:t>Подпись лица, ответственного за ремонт</w:t>
            </w:r>
          </w:p>
        </w:tc>
      </w:tr>
    </w:tbl>
    <w:p>
      <w:pPr>
        <w:spacing w:after="0"/>
        <w:ind w:left="0"/>
        <w:jc w:val="both"/>
      </w:pPr>
      <w:r>
        <w:rPr>
          <w:rFonts w:ascii="Times New Roman"/>
          <w:b w:val="false"/>
          <w:i w:val="false"/>
          <w:color w:val="000000"/>
          <w:sz w:val="28"/>
        </w:rPr>
        <w:t>
      Сериясы</w:t>
      </w:r>
    </w:p>
    <w:p>
      <w:pPr>
        <w:spacing w:after="0"/>
        <w:ind w:left="0"/>
        <w:jc w:val="both"/>
      </w:pPr>
      <w:r>
        <w:rPr>
          <w:rFonts w:ascii="Times New Roman"/>
          <w:b w:val="false"/>
          <w:i w:val="false"/>
          <w:color w:val="000000"/>
          <w:sz w:val="28"/>
        </w:rPr>
        <w:t>серия _________ № ____________</w:t>
      </w:r>
    </w:p>
    <w:p>
      <w:pPr>
        <w:spacing w:after="0"/>
        <w:ind w:left="0"/>
        <w:jc w:val="both"/>
      </w:pPr>
      <w:bookmarkStart w:name="z262" w:id="141"/>
      <w:r>
        <w:rPr>
          <w:rFonts w:ascii="Times New Roman"/>
          <w:b w:val="false"/>
          <w:i w:val="false"/>
          <w:color w:val="000000"/>
          <w:sz w:val="28"/>
        </w:rPr>
        <w:t>
      5. Техникалық жай-күйін қарап тексеру</w:t>
      </w:r>
    </w:p>
    <w:bookmarkEnd w:id="141"/>
    <w:p>
      <w:pPr>
        <w:spacing w:after="0"/>
        <w:ind w:left="0"/>
        <w:jc w:val="both"/>
      </w:pPr>
      <w:r>
        <w:rPr>
          <w:rFonts w:ascii="Times New Roman"/>
          <w:b w:val="false"/>
          <w:i w:val="false"/>
          <w:color w:val="000000"/>
          <w:sz w:val="28"/>
        </w:rPr>
        <w:t>Осмотры технического состояния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Дата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w:t>
            </w:r>
          </w:p>
          <w:p>
            <w:pPr>
              <w:spacing w:after="20"/>
              <w:ind w:left="20"/>
              <w:jc w:val="both"/>
            </w:pPr>
            <w:r>
              <w:rPr>
                <w:rFonts w:ascii="Times New Roman"/>
                <w:b w:val="false"/>
                <w:i w:val="false"/>
                <w:color w:val="000000"/>
                <w:sz w:val="20"/>
              </w:rPr>
              <w:t>Техническое состояние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Пайдаланылуынан бастап қарап-тексеру сәтіне дейінгі жұмыс жасауы</w:t>
            </w:r>
          </w:p>
          <w:p>
            <w:pPr>
              <w:spacing w:after="20"/>
              <w:ind w:left="20"/>
              <w:jc w:val="both"/>
            </w:pPr>
            <w:r>
              <w:rPr>
                <w:rFonts w:ascii="Times New Roman"/>
                <w:b w:val="false"/>
                <w:i w:val="false"/>
                <w:color w:val="000000"/>
                <w:sz w:val="20"/>
              </w:rPr>
              <w:t>Выработка к моменту осмотра с начала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Инспектордың қолы</w:t>
            </w:r>
          </w:p>
          <w:p>
            <w:pPr>
              <w:spacing w:after="20"/>
              <w:ind w:left="20"/>
              <w:jc w:val="both"/>
            </w:pPr>
            <w:r>
              <w:rPr>
                <w:rFonts w:ascii="Times New Roman"/>
                <w:b w:val="false"/>
                <w:i w:val="false"/>
                <w:color w:val="000000"/>
                <w:sz w:val="20"/>
              </w:rPr>
              <w:t>Подпись инспектора</w:t>
            </w:r>
          </w:p>
        </w:tc>
      </w:tr>
    </w:tbl>
    <w:p>
      <w:pPr>
        <w:spacing w:after="0"/>
        <w:ind w:left="0"/>
        <w:jc w:val="both"/>
      </w:pPr>
      <w:r>
        <w:rPr>
          <w:rFonts w:ascii="Times New Roman"/>
          <w:b w:val="false"/>
          <w:i w:val="false"/>
          <w:color w:val="000000"/>
          <w:sz w:val="28"/>
        </w:rPr>
        <w:t>
      Сериясы</w:t>
      </w:r>
    </w:p>
    <w:p>
      <w:pPr>
        <w:spacing w:after="0"/>
        <w:ind w:left="0"/>
        <w:jc w:val="both"/>
      </w:pPr>
      <w:r>
        <w:rPr>
          <w:rFonts w:ascii="Times New Roman"/>
          <w:b w:val="false"/>
          <w:i w:val="false"/>
          <w:color w:val="000000"/>
          <w:sz w:val="28"/>
        </w:rPr>
        <w:t>серия _________ №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тракторов и изготовленных</w:t>
            </w:r>
            <w:r>
              <w:br/>
            </w:r>
            <w:r>
              <w:rPr>
                <w:rFonts w:ascii="Times New Roman"/>
                <w:b w:val="false"/>
                <w:i w:val="false"/>
                <w:color w:val="000000"/>
                <w:sz w:val="20"/>
              </w:rPr>
              <w:t>на их базе самоходных шасси</w:t>
            </w:r>
            <w:r>
              <w:br/>
            </w:r>
            <w:r>
              <w:rPr>
                <w:rFonts w:ascii="Times New Roman"/>
                <w:b w:val="false"/>
                <w:i w:val="false"/>
                <w:color w:val="000000"/>
                <w:sz w:val="20"/>
              </w:rPr>
              <w:t>и механизмов, прицепов к ним,</w:t>
            </w:r>
            <w:r>
              <w:br/>
            </w:r>
            <w:r>
              <w:rPr>
                <w:rFonts w:ascii="Times New Roman"/>
                <w:b w:val="false"/>
                <w:i w:val="false"/>
                <w:color w:val="000000"/>
                <w:sz w:val="20"/>
              </w:rPr>
              <w:t>включая прицепы</w:t>
            </w:r>
            <w:r>
              <w:br/>
            </w:r>
            <w:r>
              <w:rPr>
                <w:rFonts w:ascii="Times New Roman"/>
                <w:b w:val="false"/>
                <w:i w:val="false"/>
                <w:color w:val="000000"/>
                <w:sz w:val="20"/>
              </w:rPr>
              <w:t>со смонтированным</w:t>
            </w:r>
            <w:r>
              <w:br/>
            </w:r>
            <w:r>
              <w:rPr>
                <w:rFonts w:ascii="Times New Roman"/>
                <w:b w:val="false"/>
                <w:i w:val="false"/>
                <w:color w:val="000000"/>
                <w:sz w:val="20"/>
              </w:rPr>
              <w:t>специальным оборудованием,</w:t>
            </w:r>
            <w:r>
              <w:br/>
            </w:r>
            <w:r>
              <w:rPr>
                <w:rFonts w:ascii="Times New Roman"/>
                <w:b w:val="false"/>
                <w:i w:val="false"/>
                <w:color w:val="000000"/>
                <w:sz w:val="20"/>
              </w:rPr>
              <w:t>самоходных сельскохозяйственных,</w:t>
            </w:r>
            <w:r>
              <w:br/>
            </w:r>
            <w:r>
              <w:rPr>
                <w:rFonts w:ascii="Times New Roman"/>
                <w:b w:val="false"/>
                <w:i w:val="false"/>
                <w:color w:val="000000"/>
                <w:sz w:val="20"/>
              </w:rPr>
              <w:t>мелиоративных</w:t>
            </w:r>
            <w:r>
              <w:br/>
            </w:r>
            <w:r>
              <w:rPr>
                <w:rFonts w:ascii="Times New Roman"/>
                <w:b w:val="false"/>
                <w:i w:val="false"/>
                <w:color w:val="000000"/>
                <w:sz w:val="20"/>
              </w:rPr>
              <w:t>и дорожно-строительных машин</w:t>
            </w:r>
            <w:r>
              <w:br/>
            </w:r>
            <w:r>
              <w:rPr>
                <w:rFonts w:ascii="Times New Roman"/>
                <w:b w:val="false"/>
                <w:i w:val="false"/>
                <w:color w:val="000000"/>
                <w:sz w:val="20"/>
              </w:rPr>
              <w:t>и механизмов, специальных</w:t>
            </w:r>
            <w:r>
              <w:br/>
            </w:r>
            <w:r>
              <w:rPr>
                <w:rFonts w:ascii="Times New Roman"/>
                <w:b w:val="false"/>
                <w:i w:val="false"/>
                <w:color w:val="000000"/>
                <w:sz w:val="20"/>
              </w:rPr>
              <w:t>машин повышенной</w:t>
            </w:r>
            <w:r>
              <w:br/>
            </w:r>
            <w:r>
              <w:rPr>
                <w:rFonts w:ascii="Times New Roman"/>
                <w:b w:val="false"/>
                <w:i w:val="false"/>
                <w:color w:val="000000"/>
                <w:sz w:val="20"/>
              </w:rPr>
              <w:t>проходимости</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приложение 2 предусматривается изменение приказом Министра сельского хозяйства РК от 20.02.2026 </w:t>
      </w:r>
      <w:r>
        <w:rPr>
          <w:rFonts w:ascii="Times New Roman"/>
          <w:b w:val="false"/>
          <w:i w:val="false"/>
          <w:color w:val="ff0000"/>
          <w:sz w:val="28"/>
        </w:rPr>
        <w:t>№ 67</w:t>
      </w:r>
      <w:r>
        <w:rPr>
          <w:rFonts w:ascii="Times New Roman"/>
          <w:b w:val="false"/>
          <w:i w:val="false"/>
          <w:color w:val="ff0000"/>
          <w:sz w:val="28"/>
        </w:rPr>
        <w:t xml:space="preserve"> (вводится в действие с 01.01.2027).</w:t>
      </w:r>
    </w:p>
    <w:bookmarkStart w:name="z283" w:id="142"/>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"Государственная регистрация (перерегистрация), снятие с регистрационного учета</w:t>
      </w:r>
      <w:r>
        <w:br/>
      </w:r>
      <w:r>
        <w:rPr>
          <w:rFonts w:ascii="Times New Roman"/>
          <w:b/>
          <w:i w:val="false"/>
          <w:color w:val="000000"/>
        </w:rPr>
        <w:t>тракторов и изготовленных на их базе самоходных шасси и механизмов, прицепов</w:t>
      </w:r>
      <w:r>
        <w:br/>
      </w:r>
      <w:r>
        <w:rPr>
          <w:rFonts w:ascii="Times New Roman"/>
          <w:b/>
          <w:i w:val="false"/>
          <w:color w:val="000000"/>
        </w:rPr>
        <w:t>к ним, включая прицепы со смонтированным специальным оборудованием,</w:t>
      </w:r>
      <w:r>
        <w:br/>
      </w:r>
      <w:r>
        <w:rPr>
          <w:rFonts w:ascii="Times New Roman"/>
          <w:b/>
          <w:i w:val="false"/>
          <w:color w:val="000000"/>
        </w:rPr>
        <w:t>самоходных сельскохозяйственных, мелиоративных и дорожно-строительных машин</w:t>
      </w:r>
      <w:r>
        <w:br/>
      </w:r>
      <w:r>
        <w:rPr>
          <w:rFonts w:ascii="Times New Roman"/>
          <w:b/>
          <w:i w:val="false"/>
          <w:color w:val="000000"/>
        </w:rPr>
        <w:t>и механизмов, а также специальных машин повышенной проходимости и выдача</w:t>
      </w:r>
      <w:r>
        <w:br/>
      </w:r>
      <w:r>
        <w:rPr>
          <w:rFonts w:ascii="Times New Roman"/>
          <w:b/>
          <w:i w:val="false"/>
          <w:color w:val="000000"/>
        </w:rPr>
        <w:t>регистрационного документа (дубликата) и государственного номерного знака для них"</w:t>
      </w:r>
    </w:p>
    <w:bookmarkEnd w:id="142"/>
    <w:p>
      <w:pPr>
        <w:spacing w:after="0"/>
        <w:ind w:left="0"/>
        <w:jc w:val="both"/>
      </w:pPr>
      <w:r>
        <w:rPr>
          <w:rFonts w:ascii="Times New Roman"/>
          <w:b w:val="false"/>
          <w:i w:val="false"/>
          <w:color w:val="ff0000"/>
          <w:sz w:val="28"/>
        </w:rPr>
        <w:t xml:space="preserve">
      Сноска. Приложение 2 - в редакции приказа Министра сельского хозяйства РК от 22.06.2026 </w:t>
      </w:r>
      <w:r>
        <w:rPr>
          <w:rFonts w:ascii="Times New Roman"/>
          <w:b w:val="false"/>
          <w:i w:val="false"/>
          <w:color w:val="ff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"Государственная регистрация (перерегистрация), снятие с регистрационного учета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а также специальных машин повышенной проходимости и выдача регистрационного документа (дубликата) и государственного номерного знака для них"</w:t>
            </w:r>
          </w:p>
          <w:p>
            <w:pPr>
              <w:spacing w:after="20"/>
              <w:ind w:left="20"/>
              <w:jc w:val="both"/>
            </w:pPr>
            <w:r>
              <w:rPr>
                <w:rFonts w:ascii="Times New Roman"/>
                <w:b w:val="false"/>
                <w:i w:val="false"/>
                <w:color w:val="000000"/>
                <w:sz w:val="20"/>
              </w:rPr>
              <w:t>
Подвиды государственной услуги:</w:t>
            </w:r>
          </w:p>
          <w:p>
            <w:pPr>
              <w:spacing w:after="20"/>
              <w:ind w:left="20"/>
              <w:jc w:val="both"/>
            </w:pPr>
            <w:r>
              <w:rPr>
                <w:rFonts w:ascii="Times New Roman"/>
                <w:b w:val="false"/>
                <w:i w:val="false"/>
                <w:color w:val="000000"/>
                <w:sz w:val="20"/>
              </w:rPr>
              <w:t>
1. Регистрация машин.</w:t>
            </w:r>
          </w:p>
          <w:p>
            <w:pPr>
              <w:spacing w:after="20"/>
              <w:ind w:left="20"/>
              <w:jc w:val="both"/>
            </w:pPr>
            <w:r>
              <w:rPr>
                <w:rFonts w:ascii="Times New Roman"/>
                <w:b w:val="false"/>
                <w:i w:val="false"/>
                <w:color w:val="000000"/>
                <w:sz w:val="20"/>
              </w:rPr>
              <w:t>
2. Перерегистрация машин.</w:t>
            </w:r>
          </w:p>
          <w:p>
            <w:pPr>
              <w:spacing w:after="20"/>
              <w:ind w:left="20"/>
              <w:jc w:val="both"/>
            </w:pPr>
            <w:r>
              <w:rPr>
                <w:rFonts w:ascii="Times New Roman"/>
                <w:b w:val="false"/>
                <w:i w:val="false"/>
                <w:color w:val="000000"/>
                <w:sz w:val="20"/>
              </w:rPr>
              <w:t>
3. Снятие с регистрационного учета машин.</w:t>
            </w:r>
          </w:p>
          <w:p>
            <w:pPr>
              <w:spacing w:after="20"/>
              <w:ind w:left="20"/>
              <w:jc w:val="both"/>
            </w:pPr>
            <w:r>
              <w:rPr>
                <w:rFonts w:ascii="Times New Roman"/>
                <w:b w:val="false"/>
                <w:i w:val="false"/>
                <w:color w:val="000000"/>
                <w:sz w:val="20"/>
              </w:rPr>
              <w:t>
4. Получение дубликата регистрационного документа и (или) новый номерной знак.</w:t>
            </w:r>
          </w:p>
          <w:p>
            <w:pPr>
              <w:spacing w:after="20"/>
              <w:ind w:left="20"/>
              <w:jc w:val="both"/>
            </w:pPr>
            <w:r>
              <w:rPr>
                <w:rFonts w:ascii="Times New Roman"/>
                <w:b w:val="false"/>
                <w:i w:val="false"/>
                <w:color w:val="000000"/>
                <w:sz w:val="20"/>
              </w:rPr>
              <w:t>
5. Актуализация (корректировка) сведений о сельскохозяйственной технике.</w:t>
            </w:r>
          </w:p>
          <w:p>
            <w:pPr>
              <w:spacing w:after="20"/>
              <w:ind w:left="20"/>
              <w:jc w:val="both"/>
            </w:pPr>
            <w:r>
              <w:rPr>
                <w:rFonts w:ascii="Times New Roman"/>
                <w:b w:val="false"/>
                <w:i w:val="false"/>
                <w:color w:val="000000"/>
                <w:sz w:val="20"/>
              </w:rPr>
              <w:t>
6. Предоставление информации о наличии (отсутствии) залога (или иных обременений) тракторов и изготовленных на их базе самоходных шасси и механизмов, самоходных сельскохозяйственных, мелиоративных и дорожно-строительных машин и механизмов, а также специальных машин повышенной проходимости.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исполнительный орган областей, городов Астаны, Алматы и Шымкента, районов и городов областного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физических и юридических лиц (далее – услугополучатель) осуществляется через:</w:t>
            </w:r>
          </w:p>
          <w:p>
            <w:pPr>
              <w:spacing w:after="20"/>
              <w:ind w:left="20"/>
              <w:jc w:val="both"/>
            </w:pPr>
            <w:r>
              <w:rPr>
                <w:rFonts w:ascii="Times New Roman"/>
                <w:b w:val="false"/>
                <w:i w:val="false"/>
                <w:color w:val="000000"/>
                <w:sz w:val="20"/>
              </w:rPr>
              <w:t>
1) веб-портал "цифрового правительства": www.egov.kz (далее – портал);</w:t>
            </w:r>
          </w:p>
          <w:p>
            <w:pPr>
              <w:spacing w:after="20"/>
              <w:ind w:left="20"/>
              <w:jc w:val="both"/>
            </w:pPr>
            <w:r>
              <w:rPr>
                <w:rFonts w:ascii="Times New Roman"/>
                <w:b w:val="false"/>
                <w:i w:val="false"/>
                <w:color w:val="000000"/>
                <w:sz w:val="20"/>
              </w:rPr>
              <w:t>
2) канцелярию услугодателя. Выдача результатов оказания государственной услуги по подвидам государственной услуги "Регистрация машин", "Перерегистрация машин", "Снятие с регистрационного учета машин", "Получение дубликата регистрационного документа и (или) новый номерной знак", а также при актуализации (корректировке) сведений о сельскохозяйственной технике в регистрационном документе по подвиду государственной услуги "Актуализация (корректировка) сведений о сельскохозяйственной технике" осуществляется через канцелярию услугодателя.</w:t>
            </w:r>
          </w:p>
          <w:p>
            <w:pPr>
              <w:spacing w:after="20"/>
              <w:ind w:left="20"/>
              <w:jc w:val="both"/>
            </w:pPr>
            <w:r>
              <w:rPr>
                <w:rFonts w:ascii="Times New Roman"/>
                <w:b w:val="false"/>
                <w:i w:val="false"/>
                <w:color w:val="000000"/>
                <w:sz w:val="20"/>
              </w:rPr>
              <w:t>
Выдача результатов оказания государственной услуги по подвиду государственной услуги "Предоставление информации о наличии (отсутствии) залога (или иных обременений) тракторов и изготовленных на их базе самоходных шасси и механизмов, самоходных сельскохозяйственных, мелиоративных и дорожно-строительных машин и механизмов, а также специальных машин повышенной проходимости", а также при актуализации (корректировке) сведений о сельскохозяйственной технике в цифровой системе по подвиду государственной услуги "Актуализация (корректировка) сведений о сельскохозяйственной технике" осуществляется через канцелярию услугодателя, либо через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через портал – 1 рабочий день;</w:t>
            </w:r>
          </w:p>
          <w:p>
            <w:pPr>
              <w:spacing w:after="20"/>
              <w:ind w:left="20"/>
              <w:jc w:val="both"/>
            </w:pPr>
            <w:r>
              <w:rPr>
                <w:rFonts w:ascii="Times New Roman"/>
                <w:b w:val="false"/>
                <w:i w:val="false"/>
                <w:color w:val="000000"/>
                <w:sz w:val="20"/>
              </w:rPr>
              <w:t>
2) через канцелярию услугодателя – 2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государственной услуги: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регистрационного документа (дубликата) и (или) государственного регистрационного номерного знака (далее – номерной знак) для машин, или отметка в регистрационном документе о снятии с учета машин, или справки о временной регистрации машины, или уведомления об актуализации (корректировке) сведений о сельскохозяйственной технике в цифровой системе, или выписки о наличии (отсутствии) залога (или иных обременений) тракторов и изготовленных на их базе самоходных шасси и механизмов, самоходных сельскохозяйственных, мелиоративных и дорожно-строительных машин и механизмов, а также специальных машин повышенной проходимости,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государственных пошлин и сборов составляет:</w:t>
            </w:r>
          </w:p>
          <w:p>
            <w:pPr>
              <w:spacing w:after="20"/>
              <w:ind w:left="20"/>
              <w:jc w:val="both"/>
            </w:pPr>
            <w:r>
              <w:rPr>
                <w:rFonts w:ascii="Times New Roman"/>
                <w:b w:val="false"/>
                <w:i w:val="false"/>
                <w:color w:val="000000"/>
                <w:sz w:val="20"/>
              </w:rPr>
              <w:t>
1) за выдачу технического паспорта для государственной регистрации тракторов,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 0,5 месячный расчетный показатель (далее – МРП);</w:t>
            </w:r>
          </w:p>
          <w:p>
            <w:pPr>
              <w:spacing w:after="20"/>
              <w:ind w:left="20"/>
              <w:jc w:val="both"/>
            </w:pPr>
            <w:r>
              <w:rPr>
                <w:rFonts w:ascii="Times New Roman"/>
                <w:b w:val="false"/>
                <w:i w:val="false"/>
                <w:color w:val="000000"/>
                <w:sz w:val="20"/>
              </w:rPr>
              <w:t>
2) за выдачу номерного знака на тракторы, изготовленные на их базе самоходные шасси и механизмы, прицепы к ним, (включая прицепы со смонтированным специальным оборудованием), самоходные сельскохозяйственные, мелиоративные и дорожно-строительные машины и механизмы – 1 МРП;</w:t>
            </w:r>
          </w:p>
          <w:p>
            <w:pPr>
              <w:spacing w:after="20"/>
              <w:ind w:left="20"/>
              <w:jc w:val="both"/>
            </w:pPr>
            <w:r>
              <w:rPr>
                <w:rFonts w:ascii="Times New Roman"/>
                <w:b w:val="false"/>
                <w:i w:val="false"/>
                <w:color w:val="000000"/>
                <w:sz w:val="20"/>
              </w:rPr>
              <w:t>
3) за государственную регистрацию механического транспортного средства (кроме транспортного средства, в отношении которого производится первичная государственная регистрация) или прицепа – 0,25 МРП;</w:t>
            </w:r>
          </w:p>
          <w:p>
            <w:pPr>
              <w:spacing w:after="20"/>
              <w:ind w:left="20"/>
              <w:jc w:val="both"/>
            </w:pPr>
            <w:r>
              <w:rPr>
                <w:rFonts w:ascii="Times New Roman"/>
                <w:b w:val="false"/>
                <w:i w:val="false"/>
                <w:color w:val="000000"/>
                <w:sz w:val="20"/>
              </w:rPr>
              <w:t>
4) за перерегистрацию механического транспортного средства или прицепа – 0,25 МРП;</w:t>
            </w:r>
          </w:p>
          <w:p>
            <w:pPr>
              <w:spacing w:after="20"/>
              <w:ind w:left="20"/>
              <w:jc w:val="both"/>
            </w:pPr>
            <w:r>
              <w:rPr>
                <w:rFonts w:ascii="Times New Roman"/>
                <w:b w:val="false"/>
                <w:i w:val="false"/>
                <w:color w:val="000000"/>
                <w:sz w:val="20"/>
              </w:rPr>
              <w:t>
5) за выдачу дубликата документа, удостоверяющего государственную регистрацию механического транспортного средства или прицепа – 0,25 МРП. На портале оплата государственной пошлины и сборов производится через платежный шлюз портала "цифрового правительства (далее – ПШЦП).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в соответствии с установленным графиком работы с 9.00 до 18.30 часов с перерывом на обед с 13.00 часов до 14.30 часов, за исключением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 с 9.00 до 17.30 часов с перерывом на обед с 13.00 до 14.30 часов.</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осуществляются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обращении в канцелярию услугодателя:</w:t>
            </w:r>
          </w:p>
          <w:p>
            <w:pPr>
              <w:spacing w:after="20"/>
              <w:ind w:left="20"/>
              <w:jc w:val="both"/>
            </w:pPr>
            <w:r>
              <w:rPr>
                <w:rFonts w:ascii="Times New Roman"/>
                <w:b w:val="false"/>
                <w:i w:val="false"/>
                <w:color w:val="000000"/>
                <w:sz w:val="20"/>
              </w:rPr>
              <w:t>
при регистрации машин:</w:t>
            </w:r>
          </w:p>
          <w:p>
            <w:pPr>
              <w:spacing w:after="20"/>
              <w:ind w:left="20"/>
              <w:jc w:val="both"/>
            </w:pPr>
            <w:r>
              <w:rPr>
                <w:rFonts w:ascii="Times New Roman"/>
                <w:b w:val="false"/>
                <w:i w:val="false"/>
                <w:color w:val="000000"/>
                <w:sz w:val="20"/>
              </w:rPr>
              <w:t>
1) заявление по формам 1, 2 согласно приложению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2) для физических лиц –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3) для юридических лиц – справку о государственной регистрации (перерегистрации) юридического лица либо цифровой документ из сервиса цифровых документов;</w:t>
            </w:r>
          </w:p>
          <w:p>
            <w:pPr>
              <w:spacing w:after="20"/>
              <w:ind w:left="20"/>
              <w:jc w:val="both"/>
            </w:pPr>
            <w:r>
              <w:rPr>
                <w:rFonts w:ascii="Times New Roman"/>
                <w:b w:val="false"/>
                <w:i w:val="false"/>
                <w:color w:val="000000"/>
                <w:sz w:val="20"/>
              </w:rPr>
              <w:t xml:space="preserve">
4) документ, подтверждающий плату пошлин и сборов в бюджет, установленных </w:t>
            </w:r>
            <w:r>
              <w:rPr>
                <w:rFonts w:ascii="Times New Roman"/>
                <w:b w:val="false"/>
                <w:i w:val="false"/>
                <w:color w:val="000000"/>
                <w:sz w:val="20"/>
              </w:rPr>
              <w:t>статьями 553</w:t>
            </w:r>
            <w:r>
              <w:rPr>
                <w:rFonts w:ascii="Times New Roman"/>
                <w:b w:val="false"/>
                <w:i w:val="false"/>
                <w:color w:val="000000"/>
                <w:sz w:val="20"/>
              </w:rPr>
              <w:t xml:space="preserve"> и </w:t>
            </w:r>
            <w:r>
              <w:rPr>
                <w:rFonts w:ascii="Times New Roman"/>
                <w:b w:val="false"/>
                <w:i w:val="false"/>
                <w:color w:val="000000"/>
                <w:sz w:val="20"/>
              </w:rPr>
              <w:t>615</w:t>
            </w:r>
            <w:r>
              <w:rPr>
                <w:rFonts w:ascii="Times New Roman"/>
                <w:b w:val="false"/>
                <w:i w:val="false"/>
                <w:color w:val="000000"/>
                <w:sz w:val="20"/>
              </w:rPr>
              <w:t xml:space="preserve"> Кодекса Республики Казахстан "О налогах и других обязательных платежах в бюджет" (Налоговый кодекс) (далее – Налоговый кодекс);</w:t>
            </w:r>
          </w:p>
          <w:p>
            <w:pPr>
              <w:spacing w:after="20"/>
              <w:ind w:left="20"/>
              <w:jc w:val="both"/>
            </w:pPr>
            <w:r>
              <w:rPr>
                <w:rFonts w:ascii="Times New Roman"/>
                <w:b w:val="false"/>
                <w:i w:val="false"/>
                <w:color w:val="000000"/>
                <w:sz w:val="20"/>
              </w:rPr>
              <w:t xml:space="preserve">
5) документ, подтверждающий исполнение расширенных обязательств производителями (импортерами) при первичной регистрации машин в соответствии со </w:t>
            </w:r>
            <w:r>
              <w:rPr>
                <w:rFonts w:ascii="Times New Roman"/>
                <w:b w:val="false"/>
                <w:i w:val="false"/>
                <w:color w:val="000000"/>
                <w:sz w:val="20"/>
              </w:rPr>
              <w:t>статьей 386</w:t>
            </w:r>
            <w:r>
              <w:rPr>
                <w:rFonts w:ascii="Times New Roman"/>
                <w:b w:val="false"/>
                <w:i w:val="false"/>
                <w:color w:val="000000"/>
                <w:sz w:val="20"/>
              </w:rPr>
              <w:t xml:space="preserve"> Экологического кодекса Республики Казахстан (далее – Кодекс);</w:t>
            </w:r>
          </w:p>
          <w:p>
            <w:pPr>
              <w:spacing w:after="20"/>
              <w:ind w:left="20"/>
              <w:jc w:val="both"/>
            </w:pPr>
            <w:r>
              <w:rPr>
                <w:rFonts w:ascii="Times New Roman"/>
                <w:b w:val="false"/>
                <w:i w:val="false"/>
                <w:color w:val="000000"/>
                <w:sz w:val="20"/>
              </w:rPr>
              <w:t xml:space="preserve">
6) документы, подтверждающие право собственности на машину, к которым относятся: </w:t>
            </w:r>
          </w:p>
          <w:p>
            <w:pPr>
              <w:spacing w:after="20"/>
              <w:ind w:left="20"/>
              <w:jc w:val="both"/>
            </w:pPr>
            <w:r>
              <w:rPr>
                <w:rFonts w:ascii="Times New Roman"/>
                <w:b w:val="false"/>
                <w:i w:val="false"/>
                <w:color w:val="000000"/>
                <w:sz w:val="20"/>
              </w:rPr>
              <w:t>
договора, сделки, свидетельства, документы о праве на наследование имущества, составленные в соответствии с требованиями гражданского законодательства;</w:t>
            </w:r>
          </w:p>
          <w:p>
            <w:pPr>
              <w:spacing w:after="20"/>
              <w:ind w:left="20"/>
              <w:jc w:val="both"/>
            </w:pPr>
            <w:r>
              <w:rPr>
                <w:rFonts w:ascii="Times New Roman"/>
                <w:b w:val="false"/>
                <w:i w:val="false"/>
                <w:color w:val="000000"/>
                <w:sz w:val="20"/>
              </w:rPr>
              <w:t>
исполнительный лист, с приложением заверенной судом копии судебного решения, постановления, уведомления судебного исполнителя о действиях государственного органа, подлежащих исполнению;</w:t>
            </w:r>
          </w:p>
          <w:p>
            <w:pPr>
              <w:spacing w:after="20"/>
              <w:ind w:left="20"/>
              <w:jc w:val="both"/>
            </w:pPr>
            <w:r>
              <w:rPr>
                <w:rFonts w:ascii="Times New Roman"/>
                <w:b w:val="false"/>
                <w:i w:val="false"/>
                <w:color w:val="000000"/>
                <w:sz w:val="20"/>
              </w:rPr>
              <w:t>
документы, подтверждающие прохождение таможенного оформления (таможенная декларация, таможенный приходный ордер, за исключением случаев ввоза из стран Евразийского экономического союза (далее – ЕАЭС), обязательства об обратном вывозе в случаях временного ввоза);</w:t>
            </w:r>
          </w:p>
          <w:p>
            <w:pPr>
              <w:spacing w:after="20"/>
              <w:ind w:left="20"/>
              <w:jc w:val="both"/>
            </w:pPr>
            <w:r>
              <w:rPr>
                <w:rFonts w:ascii="Times New Roman"/>
                <w:b w:val="false"/>
                <w:i w:val="false"/>
                <w:color w:val="000000"/>
                <w:sz w:val="20"/>
              </w:rPr>
              <w:t>
7) в случаях первичной регистрации машин:</w:t>
            </w:r>
          </w:p>
          <w:p>
            <w:pPr>
              <w:spacing w:after="20"/>
              <w:ind w:left="20"/>
              <w:jc w:val="both"/>
            </w:pPr>
            <w:r>
              <w:rPr>
                <w:rFonts w:ascii="Times New Roman"/>
                <w:b w:val="false"/>
                <w:i w:val="false"/>
                <w:color w:val="000000"/>
                <w:sz w:val="20"/>
              </w:rPr>
              <w:t>
копию документа завода – изготовителя, подтверждающую номинальную мощность двигателя, или копию паспорта самоходной машины и других видов техники/электронный паспорт самоходной машины и других видов техники;</w:t>
            </w:r>
          </w:p>
          <w:p>
            <w:pPr>
              <w:spacing w:after="20"/>
              <w:ind w:left="20"/>
              <w:jc w:val="both"/>
            </w:pPr>
            <w:r>
              <w:rPr>
                <w:rFonts w:ascii="Times New Roman"/>
                <w:b w:val="false"/>
                <w:i w:val="false"/>
                <w:color w:val="000000"/>
                <w:sz w:val="20"/>
              </w:rPr>
              <w:t xml:space="preserve">
копию сертификата соответствия или декларации о соответствии (в соответствии с </w:t>
            </w:r>
            <w:r>
              <w:rPr>
                <w:rFonts w:ascii="Times New Roman"/>
                <w:b w:val="false"/>
                <w:i w:val="false"/>
                <w:color w:val="000000"/>
                <w:sz w:val="20"/>
              </w:rPr>
              <w:t>Решением</w:t>
            </w:r>
            <w:r>
              <w:rPr>
                <w:rFonts w:ascii="Times New Roman"/>
                <w:b w:val="false"/>
                <w:i w:val="false"/>
                <w:color w:val="000000"/>
                <w:sz w:val="20"/>
              </w:rPr>
              <w:t xml:space="preserve"> Коллегии Евразийской экономической комиссии от 16 января 2018 года № 6 "Об утверждении перечня продукции, в отношении которой подача таможенной декларации сопровождается представлением документа об оценке соответствия (сведений о документе об оценке соответствия) требованиям технического регламента Таможенного союза "О безопасности машин и оборудования" (ТР ТС 010/2011)" (далее – Решение № 6)); </w:t>
            </w:r>
          </w:p>
          <w:p>
            <w:pPr>
              <w:spacing w:after="20"/>
              <w:ind w:left="20"/>
              <w:jc w:val="both"/>
            </w:pPr>
            <w:r>
              <w:rPr>
                <w:rFonts w:ascii="Times New Roman"/>
                <w:b w:val="false"/>
                <w:i w:val="false"/>
                <w:color w:val="000000"/>
                <w:sz w:val="20"/>
              </w:rPr>
              <w:t>
8) приказ (распоряжение) юридического лица о выделении и передаче транспортного средства своему структурному подразделению или другому юридическому, либо физическому лицу, заверенный печатью этой организации (за исключением субъектов частного предпринимательства);</w:t>
            </w:r>
          </w:p>
          <w:p>
            <w:pPr>
              <w:spacing w:after="20"/>
              <w:ind w:left="20"/>
              <w:jc w:val="both"/>
            </w:pPr>
            <w:r>
              <w:rPr>
                <w:rFonts w:ascii="Times New Roman"/>
                <w:b w:val="false"/>
                <w:i w:val="false"/>
                <w:color w:val="000000"/>
                <w:sz w:val="20"/>
              </w:rPr>
              <w:t>
при осуществлении временной регистрации машин, прибывших из других регионов Республики Казахстан или из-за пределов республики:</w:t>
            </w:r>
          </w:p>
          <w:p>
            <w:pPr>
              <w:spacing w:after="20"/>
              <w:ind w:left="20"/>
              <w:jc w:val="both"/>
            </w:pPr>
            <w:r>
              <w:rPr>
                <w:rFonts w:ascii="Times New Roman"/>
                <w:b w:val="false"/>
                <w:i w:val="false"/>
                <w:color w:val="000000"/>
                <w:sz w:val="20"/>
              </w:rPr>
              <w:t>
1) заявление по формам 1, 2 согласно приложению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2) оригинал технического паспорта;</w:t>
            </w:r>
          </w:p>
          <w:p>
            <w:pPr>
              <w:spacing w:after="20"/>
              <w:ind w:left="20"/>
              <w:jc w:val="both"/>
            </w:pPr>
            <w:r>
              <w:rPr>
                <w:rFonts w:ascii="Times New Roman"/>
                <w:b w:val="false"/>
                <w:i w:val="false"/>
                <w:color w:val="000000"/>
                <w:sz w:val="20"/>
              </w:rPr>
              <w:t>
3) договор аренды, субаренды, безвозмездного пользования, лизинга, сублизинга, доверительного управления, хозяйственного ведения, займа или иного документа, подтверждающего право на владение и (или) пользование машинами, а для временно ввезенных машин – согласие собственника (владельца) участка или территории постановки машины на временную регистрацию;</w:t>
            </w:r>
          </w:p>
          <w:p>
            <w:pPr>
              <w:spacing w:after="20"/>
              <w:ind w:left="20"/>
              <w:jc w:val="both"/>
            </w:pPr>
            <w:r>
              <w:rPr>
                <w:rFonts w:ascii="Times New Roman"/>
                <w:b w:val="false"/>
                <w:i w:val="false"/>
                <w:color w:val="000000"/>
                <w:sz w:val="20"/>
              </w:rPr>
              <w:t>
4) при ввозе машины из-за пределов республики – документы, подтверждающие прохождение таможенного оформления (таможенная декларация, таможенный приходный ордер за исключением случаев ввоза из стран ЕАЭС, обязательство об обратном вывозе в случаях временного ввоза);</w:t>
            </w:r>
          </w:p>
          <w:p>
            <w:pPr>
              <w:spacing w:after="20"/>
              <w:ind w:left="20"/>
              <w:jc w:val="both"/>
            </w:pPr>
            <w:r>
              <w:rPr>
                <w:rFonts w:ascii="Times New Roman"/>
                <w:b w:val="false"/>
                <w:i w:val="false"/>
                <w:color w:val="000000"/>
                <w:sz w:val="20"/>
              </w:rPr>
              <w:t>
при перерегистрации машин:</w:t>
            </w:r>
          </w:p>
          <w:p>
            <w:pPr>
              <w:spacing w:after="20"/>
              <w:ind w:left="20"/>
              <w:jc w:val="both"/>
            </w:pPr>
            <w:r>
              <w:rPr>
                <w:rFonts w:ascii="Times New Roman"/>
                <w:b w:val="false"/>
                <w:i w:val="false"/>
                <w:color w:val="000000"/>
                <w:sz w:val="20"/>
              </w:rPr>
              <w:t>
в случаях изменения права собственности или возникновения, прекращения общей собственности и изменения состава общих собственников машин или изменения места жительства (юридического адреса) владельца (собственника) машины, по волеизъявлению владельца (собственника) машины или перемены фамилии, имени, отчества (при наличии) лица, на которое зарегистрирована машина:</w:t>
            </w:r>
          </w:p>
          <w:p>
            <w:pPr>
              <w:spacing w:after="20"/>
              <w:ind w:left="20"/>
              <w:jc w:val="both"/>
            </w:pPr>
            <w:r>
              <w:rPr>
                <w:rFonts w:ascii="Times New Roman"/>
                <w:b w:val="false"/>
                <w:i w:val="false"/>
                <w:color w:val="000000"/>
                <w:sz w:val="20"/>
              </w:rPr>
              <w:t>
1) заявление по формам 1, 2 согласно приложению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2) для физических лиц –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3) для юридических лиц – справку о государственной регистрации (перерегистрации) юридического лица либо цифровой документ из сервиса цифровых документов;</w:t>
            </w:r>
          </w:p>
          <w:p>
            <w:pPr>
              <w:spacing w:after="20"/>
              <w:ind w:left="20"/>
              <w:jc w:val="both"/>
            </w:pPr>
            <w:r>
              <w:rPr>
                <w:rFonts w:ascii="Times New Roman"/>
                <w:b w:val="false"/>
                <w:i w:val="false"/>
                <w:color w:val="000000"/>
                <w:sz w:val="20"/>
              </w:rPr>
              <w:t xml:space="preserve">
4) документ, подтверждающий плату пошлин и сборов в бюджет, установленных </w:t>
            </w:r>
            <w:r>
              <w:rPr>
                <w:rFonts w:ascii="Times New Roman"/>
                <w:b w:val="false"/>
                <w:i w:val="false"/>
                <w:color w:val="000000"/>
                <w:sz w:val="20"/>
              </w:rPr>
              <w:t>статьями 553</w:t>
            </w:r>
            <w:r>
              <w:rPr>
                <w:rFonts w:ascii="Times New Roman"/>
                <w:b w:val="false"/>
                <w:i w:val="false"/>
                <w:color w:val="000000"/>
                <w:sz w:val="20"/>
              </w:rPr>
              <w:t xml:space="preserve"> и </w:t>
            </w:r>
            <w:r>
              <w:rPr>
                <w:rFonts w:ascii="Times New Roman"/>
                <w:b w:val="false"/>
                <w:i w:val="false"/>
                <w:color w:val="000000"/>
                <w:sz w:val="20"/>
              </w:rPr>
              <w:t>615</w:t>
            </w:r>
            <w:r>
              <w:rPr>
                <w:rFonts w:ascii="Times New Roman"/>
                <w:b w:val="false"/>
                <w:i w:val="false"/>
                <w:color w:val="000000"/>
                <w:sz w:val="20"/>
              </w:rPr>
              <w:t xml:space="preserve"> Налогового кодекса;</w:t>
            </w:r>
          </w:p>
          <w:p>
            <w:pPr>
              <w:spacing w:after="20"/>
              <w:ind w:left="20"/>
              <w:jc w:val="both"/>
            </w:pPr>
            <w:r>
              <w:rPr>
                <w:rFonts w:ascii="Times New Roman"/>
                <w:b w:val="false"/>
                <w:i w:val="false"/>
                <w:color w:val="000000"/>
                <w:sz w:val="20"/>
              </w:rPr>
              <w:t xml:space="preserve">
5) документы, подтверждающие право собственности на машину, к которым относятся: </w:t>
            </w:r>
          </w:p>
          <w:p>
            <w:pPr>
              <w:spacing w:after="20"/>
              <w:ind w:left="20"/>
              <w:jc w:val="both"/>
            </w:pPr>
            <w:r>
              <w:rPr>
                <w:rFonts w:ascii="Times New Roman"/>
                <w:b w:val="false"/>
                <w:i w:val="false"/>
                <w:color w:val="000000"/>
                <w:sz w:val="20"/>
              </w:rPr>
              <w:t>
договора, сделки, свидетельства, документы о праве на наследование имущества, составленные в соответствии с требованиями гражданского законодательства;</w:t>
            </w:r>
          </w:p>
          <w:p>
            <w:pPr>
              <w:spacing w:after="20"/>
              <w:ind w:left="20"/>
              <w:jc w:val="both"/>
            </w:pPr>
            <w:r>
              <w:rPr>
                <w:rFonts w:ascii="Times New Roman"/>
                <w:b w:val="false"/>
                <w:i w:val="false"/>
                <w:color w:val="000000"/>
                <w:sz w:val="20"/>
              </w:rPr>
              <w:t>
исполнительный лист, с приложением заверенной судом копии судебного решения, постановления, уведомления судебного исполнителя о действиях государственного органа, подлежащих исполнению;</w:t>
            </w:r>
          </w:p>
          <w:p>
            <w:pPr>
              <w:spacing w:after="20"/>
              <w:ind w:left="20"/>
              <w:jc w:val="both"/>
            </w:pPr>
            <w:r>
              <w:rPr>
                <w:rFonts w:ascii="Times New Roman"/>
                <w:b w:val="false"/>
                <w:i w:val="false"/>
                <w:color w:val="000000"/>
                <w:sz w:val="20"/>
              </w:rPr>
              <w:t>
в случаях изменения типа машины вследствие переоборудования или замены на ней номерных агрегатов, установки специального оборудования и иных подобных изменений:</w:t>
            </w:r>
          </w:p>
          <w:p>
            <w:pPr>
              <w:spacing w:after="20"/>
              <w:ind w:left="20"/>
              <w:jc w:val="both"/>
            </w:pPr>
            <w:r>
              <w:rPr>
                <w:rFonts w:ascii="Times New Roman"/>
                <w:b w:val="false"/>
                <w:i w:val="false"/>
                <w:color w:val="000000"/>
                <w:sz w:val="20"/>
              </w:rPr>
              <w:t>
1) заявление по формам 1, 2 согласно приложению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2) для физических лиц –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3) для юридических лиц – справку о государственной регистрации (перерегистрации) юридического лица либо цифровой документ из сервиса цифровых документов;</w:t>
            </w:r>
          </w:p>
          <w:p>
            <w:pPr>
              <w:spacing w:after="20"/>
              <w:ind w:left="20"/>
              <w:jc w:val="both"/>
            </w:pPr>
            <w:r>
              <w:rPr>
                <w:rFonts w:ascii="Times New Roman"/>
                <w:b w:val="false"/>
                <w:i w:val="false"/>
                <w:color w:val="000000"/>
                <w:sz w:val="20"/>
              </w:rPr>
              <w:t xml:space="preserve">
4) документ, подтверждающий плату пошлин и сборов в бюджет, установленных </w:t>
            </w:r>
            <w:r>
              <w:rPr>
                <w:rFonts w:ascii="Times New Roman"/>
                <w:b w:val="false"/>
                <w:i w:val="false"/>
                <w:color w:val="000000"/>
                <w:sz w:val="20"/>
              </w:rPr>
              <w:t>статьями 553</w:t>
            </w:r>
            <w:r>
              <w:rPr>
                <w:rFonts w:ascii="Times New Roman"/>
                <w:b w:val="false"/>
                <w:i w:val="false"/>
                <w:color w:val="000000"/>
                <w:sz w:val="20"/>
              </w:rPr>
              <w:t xml:space="preserve"> и </w:t>
            </w:r>
            <w:r>
              <w:rPr>
                <w:rFonts w:ascii="Times New Roman"/>
                <w:b w:val="false"/>
                <w:i w:val="false"/>
                <w:color w:val="000000"/>
                <w:sz w:val="20"/>
              </w:rPr>
              <w:t>615</w:t>
            </w:r>
            <w:r>
              <w:rPr>
                <w:rFonts w:ascii="Times New Roman"/>
                <w:b w:val="false"/>
                <w:i w:val="false"/>
                <w:color w:val="000000"/>
                <w:sz w:val="20"/>
              </w:rPr>
              <w:t xml:space="preserve"> Налогового кодекса;</w:t>
            </w:r>
          </w:p>
          <w:p>
            <w:pPr>
              <w:spacing w:after="20"/>
              <w:ind w:left="20"/>
              <w:jc w:val="both"/>
            </w:pPr>
            <w:r>
              <w:rPr>
                <w:rFonts w:ascii="Times New Roman"/>
                <w:b w:val="false"/>
                <w:i w:val="false"/>
                <w:color w:val="000000"/>
                <w:sz w:val="20"/>
              </w:rPr>
              <w:t>
5) регистрационный документ, номерной знак (в случае несоответствия регистрационного документа, номерного знака требованиям государственного стандарта Республики Казахстан СТ РК 1176 "Знаки государственные регистрационные со световозвращающим покрытием для отдельных видов механических транспортных средств и прицепов к ним. Технические условия" (далее – Государственный стандарт);</w:t>
            </w:r>
          </w:p>
          <w:p>
            <w:pPr>
              <w:spacing w:after="20"/>
              <w:ind w:left="20"/>
              <w:jc w:val="both"/>
            </w:pPr>
            <w:r>
              <w:rPr>
                <w:rFonts w:ascii="Times New Roman"/>
                <w:b w:val="false"/>
                <w:i w:val="false"/>
                <w:color w:val="000000"/>
                <w:sz w:val="20"/>
              </w:rPr>
              <w:t>
при снятии с регистрационного учета машин (кроме утилизации, выбраковки, списания, передислокация машины за пределы обслуживаемой территории, а также в случае действий, предшествующих сделки по отчуждению машины):</w:t>
            </w:r>
          </w:p>
          <w:p>
            <w:pPr>
              <w:spacing w:after="20"/>
              <w:ind w:left="20"/>
              <w:jc w:val="both"/>
            </w:pPr>
            <w:r>
              <w:rPr>
                <w:rFonts w:ascii="Times New Roman"/>
                <w:b w:val="false"/>
                <w:i w:val="false"/>
                <w:color w:val="000000"/>
                <w:sz w:val="20"/>
              </w:rPr>
              <w:t>
1) заявление по формам 1, 2 согласно приложению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2) для физических лиц –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3) для юридических лиц – справку о государственной регистрации (перерегистрации) юридического лица либо цифровой документ из сервиса цифровых документов;</w:t>
            </w:r>
          </w:p>
          <w:p>
            <w:pPr>
              <w:spacing w:after="20"/>
              <w:ind w:left="20"/>
              <w:jc w:val="both"/>
            </w:pPr>
            <w:r>
              <w:rPr>
                <w:rFonts w:ascii="Times New Roman"/>
                <w:b w:val="false"/>
                <w:i w:val="false"/>
                <w:color w:val="000000"/>
                <w:sz w:val="20"/>
              </w:rPr>
              <w:t xml:space="preserve">
4) документы, подтверждающие право собственности на машину, к которым относятся: </w:t>
            </w:r>
          </w:p>
          <w:p>
            <w:pPr>
              <w:spacing w:after="20"/>
              <w:ind w:left="20"/>
              <w:jc w:val="both"/>
            </w:pPr>
            <w:r>
              <w:rPr>
                <w:rFonts w:ascii="Times New Roman"/>
                <w:b w:val="false"/>
                <w:i w:val="false"/>
                <w:color w:val="000000"/>
                <w:sz w:val="20"/>
              </w:rPr>
              <w:t>
договора, сделки, свидетельства, документы о праве на наследование имущества, составленные в соответствии с требованиями гражданского законодательства;</w:t>
            </w:r>
          </w:p>
          <w:p>
            <w:pPr>
              <w:spacing w:after="20"/>
              <w:ind w:left="20"/>
              <w:jc w:val="both"/>
            </w:pPr>
            <w:r>
              <w:rPr>
                <w:rFonts w:ascii="Times New Roman"/>
                <w:b w:val="false"/>
                <w:i w:val="false"/>
                <w:color w:val="000000"/>
                <w:sz w:val="20"/>
              </w:rPr>
              <w:t>
исполнительный лист, с приложением заверенной судом копии судебного решения, постановления, уведомления судебного исполнителя о действиях государственного органа, подлежащих исполнению;</w:t>
            </w:r>
          </w:p>
          <w:p>
            <w:pPr>
              <w:spacing w:after="20"/>
              <w:ind w:left="20"/>
              <w:jc w:val="both"/>
            </w:pPr>
            <w:r>
              <w:rPr>
                <w:rFonts w:ascii="Times New Roman"/>
                <w:b w:val="false"/>
                <w:i w:val="false"/>
                <w:color w:val="000000"/>
                <w:sz w:val="20"/>
              </w:rPr>
              <w:t>
при получении дубликата регистрационного документа и (или) нового номерного знака:</w:t>
            </w:r>
          </w:p>
          <w:p>
            <w:pPr>
              <w:spacing w:after="20"/>
              <w:ind w:left="20"/>
              <w:jc w:val="both"/>
            </w:pPr>
            <w:r>
              <w:rPr>
                <w:rFonts w:ascii="Times New Roman"/>
                <w:b w:val="false"/>
                <w:i w:val="false"/>
                <w:color w:val="000000"/>
                <w:sz w:val="20"/>
              </w:rPr>
              <w:t>
1) заявление по формам 1, 2 согласно приложению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2) для физических лиц –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3) для юридических лиц – справку о государственной регистрации (перерегистрации) юридического лица либо цифровой документ из сервиса цифровых документов;</w:t>
            </w:r>
          </w:p>
          <w:p>
            <w:pPr>
              <w:spacing w:after="20"/>
              <w:ind w:left="20"/>
              <w:jc w:val="both"/>
            </w:pPr>
            <w:r>
              <w:rPr>
                <w:rFonts w:ascii="Times New Roman"/>
                <w:b w:val="false"/>
                <w:i w:val="false"/>
                <w:color w:val="000000"/>
                <w:sz w:val="20"/>
              </w:rPr>
              <w:t xml:space="preserve">
4) документ, подтверждающий плату пошлин и сборов в бюджет, установленных </w:t>
            </w:r>
            <w:r>
              <w:rPr>
                <w:rFonts w:ascii="Times New Roman"/>
                <w:b w:val="false"/>
                <w:i w:val="false"/>
                <w:color w:val="000000"/>
                <w:sz w:val="20"/>
              </w:rPr>
              <w:t>статьями 553</w:t>
            </w:r>
            <w:r>
              <w:rPr>
                <w:rFonts w:ascii="Times New Roman"/>
                <w:b w:val="false"/>
                <w:i w:val="false"/>
                <w:color w:val="000000"/>
                <w:sz w:val="20"/>
              </w:rPr>
              <w:t xml:space="preserve"> и </w:t>
            </w:r>
            <w:r>
              <w:rPr>
                <w:rFonts w:ascii="Times New Roman"/>
                <w:b w:val="false"/>
                <w:i w:val="false"/>
                <w:color w:val="000000"/>
                <w:sz w:val="20"/>
              </w:rPr>
              <w:t>615</w:t>
            </w:r>
            <w:r>
              <w:rPr>
                <w:rFonts w:ascii="Times New Roman"/>
                <w:b w:val="false"/>
                <w:i w:val="false"/>
                <w:color w:val="000000"/>
                <w:sz w:val="20"/>
              </w:rPr>
              <w:t xml:space="preserve"> Налогового кодекса;</w:t>
            </w:r>
          </w:p>
          <w:p>
            <w:pPr>
              <w:spacing w:after="20"/>
              <w:ind w:left="20"/>
              <w:jc w:val="both"/>
            </w:pPr>
            <w:r>
              <w:rPr>
                <w:rFonts w:ascii="Times New Roman"/>
                <w:b w:val="false"/>
                <w:i w:val="false"/>
                <w:color w:val="000000"/>
                <w:sz w:val="20"/>
              </w:rPr>
              <w:t>
при снятии с регистрационного учета машин, подлежащих утилизации (выбраковке, списанию):</w:t>
            </w:r>
          </w:p>
          <w:p>
            <w:pPr>
              <w:spacing w:after="20"/>
              <w:ind w:left="20"/>
              <w:jc w:val="both"/>
            </w:pPr>
            <w:r>
              <w:rPr>
                <w:rFonts w:ascii="Times New Roman"/>
                <w:b w:val="false"/>
                <w:i w:val="false"/>
                <w:color w:val="000000"/>
                <w:sz w:val="20"/>
              </w:rPr>
              <w:t>
для физических лиц:</w:t>
            </w:r>
          </w:p>
          <w:p>
            <w:pPr>
              <w:spacing w:after="20"/>
              <w:ind w:left="20"/>
              <w:jc w:val="both"/>
            </w:pPr>
            <w:r>
              <w:rPr>
                <w:rFonts w:ascii="Times New Roman"/>
                <w:b w:val="false"/>
                <w:i w:val="false"/>
                <w:color w:val="000000"/>
                <w:sz w:val="20"/>
              </w:rPr>
              <w:t>
1) заявление по форме 1 согласно приложению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2) регистрационный документ, номерной знак;</w:t>
            </w:r>
          </w:p>
          <w:p>
            <w:pPr>
              <w:spacing w:after="20"/>
              <w:ind w:left="20"/>
              <w:jc w:val="both"/>
            </w:pPr>
            <w:r>
              <w:rPr>
                <w:rFonts w:ascii="Times New Roman"/>
                <w:b w:val="false"/>
                <w:i w:val="false"/>
                <w:color w:val="000000"/>
                <w:sz w:val="20"/>
              </w:rPr>
              <w:t>
для юридических лиц:</w:t>
            </w:r>
          </w:p>
          <w:p>
            <w:pPr>
              <w:spacing w:after="20"/>
              <w:ind w:left="20"/>
              <w:jc w:val="both"/>
            </w:pPr>
            <w:r>
              <w:rPr>
                <w:rFonts w:ascii="Times New Roman"/>
                <w:b w:val="false"/>
                <w:i w:val="false"/>
                <w:color w:val="000000"/>
                <w:sz w:val="20"/>
              </w:rPr>
              <w:t>
1) заявление по форме 2 согласно приложению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2) регистрационный документ, номерной знак;</w:t>
            </w:r>
          </w:p>
          <w:p>
            <w:pPr>
              <w:spacing w:after="20"/>
              <w:ind w:left="20"/>
              <w:jc w:val="both"/>
            </w:pPr>
            <w:r>
              <w:rPr>
                <w:rFonts w:ascii="Times New Roman"/>
                <w:b w:val="false"/>
                <w:i w:val="false"/>
                <w:color w:val="000000"/>
                <w:sz w:val="20"/>
              </w:rPr>
              <w:t>
3) акт на списание (в случае отсутствия регистрационных документов или номерных знаков на утилизируемые машины в заявлениях указываются обстоятельства, место и время их утери);</w:t>
            </w:r>
          </w:p>
          <w:p>
            <w:pPr>
              <w:spacing w:after="20"/>
              <w:ind w:left="20"/>
              <w:jc w:val="both"/>
            </w:pPr>
            <w:r>
              <w:rPr>
                <w:rFonts w:ascii="Times New Roman"/>
                <w:b w:val="false"/>
                <w:i w:val="false"/>
                <w:color w:val="000000"/>
                <w:sz w:val="20"/>
              </w:rPr>
              <w:t xml:space="preserve">
для актуализации (корректировки) сведений о сельскохозяйственной технике): </w:t>
            </w:r>
          </w:p>
          <w:p>
            <w:pPr>
              <w:spacing w:after="20"/>
              <w:ind w:left="20"/>
              <w:jc w:val="both"/>
            </w:pPr>
            <w:r>
              <w:rPr>
                <w:rFonts w:ascii="Times New Roman"/>
                <w:b w:val="false"/>
                <w:i w:val="false"/>
                <w:color w:val="000000"/>
                <w:sz w:val="20"/>
              </w:rPr>
              <w:t>
1) заявление по формам 1, 2 согласно приложению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xml:space="preserve">
2) копию технического паспорта (для актуализации (корректировки) сведений о сельскохозяйственной технике в регистрационной документе – оригинал технического паспорта); </w:t>
            </w:r>
          </w:p>
          <w:p>
            <w:pPr>
              <w:spacing w:after="20"/>
              <w:ind w:left="20"/>
              <w:jc w:val="both"/>
            </w:pPr>
            <w:r>
              <w:rPr>
                <w:rFonts w:ascii="Times New Roman"/>
                <w:b w:val="false"/>
                <w:i w:val="false"/>
                <w:color w:val="000000"/>
                <w:sz w:val="20"/>
              </w:rPr>
              <w:t>
3) электронный паспорт самоходной машины и других видов техники (при отсутствии электронного паспорта самоходной машины и других видов техники – копия документа завода-изготовителя на сельскохозяйственную технику или копия паспорта самоходной машины и других видов техники);</w:t>
            </w:r>
          </w:p>
          <w:p>
            <w:pPr>
              <w:spacing w:after="20"/>
              <w:ind w:left="20"/>
              <w:jc w:val="both"/>
            </w:pPr>
            <w:r>
              <w:rPr>
                <w:rFonts w:ascii="Times New Roman"/>
                <w:b w:val="false"/>
                <w:i w:val="false"/>
                <w:color w:val="000000"/>
                <w:sz w:val="20"/>
              </w:rPr>
              <w:t>
для получения информации о наличии (отсутствии) залога (или иных обременений) машин:</w:t>
            </w:r>
          </w:p>
          <w:p>
            <w:pPr>
              <w:spacing w:after="20"/>
              <w:ind w:left="20"/>
              <w:jc w:val="both"/>
            </w:pPr>
            <w:r>
              <w:rPr>
                <w:rFonts w:ascii="Times New Roman"/>
                <w:b w:val="false"/>
                <w:i w:val="false"/>
                <w:color w:val="000000"/>
                <w:sz w:val="20"/>
              </w:rPr>
              <w:t xml:space="preserve">
1) заявление по формам 1, 2 согласно приложению к настоящему перечню основных требований к оказанию государственной услуги. </w:t>
            </w:r>
          </w:p>
          <w:p>
            <w:pPr>
              <w:spacing w:after="20"/>
              <w:ind w:left="20"/>
              <w:jc w:val="both"/>
            </w:pPr>
            <w:r>
              <w:rPr>
                <w:rFonts w:ascii="Times New Roman"/>
                <w:b w:val="false"/>
                <w:i w:val="false"/>
                <w:color w:val="000000"/>
                <w:sz w:val="20"/>
              </w:rPr>
              <w:t>
2. При обращении на портал:</w:t>
            </w:r>
          </w:p>
          <w:p>
            <w:pPr>
              <w:spacing w:after="20"/>
              <w:ind w:left="20"/>
              <w:jc w:val="both"/>
            </w:pPr>
            <w:r>
              <w:rPr>
                <w:rFonts w:ascii="Times New Roman"/>
                <w:b w:val="false"/>
                <w:i w:val="false"/>
                <w:color w:val="000000"/>
                <w:sz w:val="20"/>
              </w:rPr>
              <w:t>
при регистрации машин:</w:t>
            </w:r>
          </w:p>
          <w:p>
            <w:pPr>
              <w:spacing w:after="20"/>
              <w:ind w:left="20"/>
              <w:jc w:val="both"/>
            </w:pPr>
            <w:r>
              <w:rPr>
                <w:rFonts w:ascii="Times New Roman"/>
                <w:b w:val="false"/>
                <w:i w:val="false"/>
                <w:color w:val="000000"/>
                <w:sz w:val="20"/>
              </w:rPr>
              <w:t xml:space="preserve">
1) заявление по формам 1, 2 согласно приложению к настоящему перечню основных требований к оказанию государственной услуги, в форме электронного документа, подписанного электронной цифровой подписью (далее – ЭЦП) услугополучателя; </w:t>
            </w:r>
          </w:p>
          <w:p>
            <w:pPr>
              <w:spacing w:after="20"/>
              <w:ind w:left="20"/>
              <w:jc w:val="both"/>
            </w:pPr>
            <w:r>
              <w:rPr>
                <w:rFonts w:ascii="Times New Roman"/>
                <w:b w:val="false"/>
                <w:i w:val="false"/>
                <w:color w:val="000000"/>
                <w:sz w:val="20"/>
              </w:rPr>
              <w:t>
2) электронный документ, подтверждающий исполнение расширенных обязательств производителями (импортерами) при первичной регистрации машин в соответствии со статьей 386 Кодекса;</w:t>
            </w:r>
          </w:p>
          <w:p>
            <w:pPr>
              <w:spacing w:after="20"/>
              <w:ind w:left="20"/>
              <w:jc w:val="both"/>
            </w:pPr>
            <w:r>
              <w:rPr>
                <w:rFonts w:ascii="Times New Roman"/>
                <w:b w:val="false"/>
                <w:i w:val="false"/>
                <w:color w:val="000000"/>
                <w:sz w:val="20"/>
              </w:rPr>
              <w:t xml:space="preserve">
3) электронную копию документа, подтверждающую плату пошлин и сборов в бюджет, установленных </w:t>
            </w:r>
            <w:r>
              <w:rPr>
                <w:rFonts w:ascii="Times New Roman"/>
                <w:b w:val="false"/>
                <w:i w:val="false"/>
                <w:color w:val="000000"/>
                <w:sz w:val="20"/>
              </w:rPr>
              <w:t>статьями 553</w:t>
            </w:r>
            <w:r>
              <w:rPr>
                <w:rFonts w:ascii="Times New Roman"/>
                <w:b w:val="false"/>
                <w:i w:val="false"/>
                <w:color w:val="000000"/>
                <w:sz w:val="20"/>
              </w:rPr>
              <w:t xml:space="preserve"> и </w:t>
            </w:r>
            <w:r>
              <w:rPr>
                <w:rFonts w:ascii="Times New Roman"/>
                <w:b w:val="false"/>
                <w:i w:val="false"/>
                <w:color w:val="000000"/>
                <w:sz w:val="20"/>
              </w:rPr>
              <w:t>615</w:t>
            </w:r>
            <w:r>
              <w:rPr>
                <w:rFonts w:ascii="Times New Roman"/>
                <w:b w:val="false"/>
                <w:i w:val="false"/>
                <w:color w:val="000000"/>
                <w:sz w:val="20"/>
              </w:rPr>
              <w:t xml:space="preserve"> Налогового кодекса, за исключением случаев платы через ПШЦП;</w:t>
            </w:r>
          </w:p>
          <w:p>
            <w:pPr>
              <w:spacing w:after="20"/>
              <w:ind w:left="20"/>
              <w:jc w:val="both"/>
            </w:pPr>
            <w:r>
              <w:rPr>
                <w:rFonts w:ascii="Times New Roman"/>
                <w:b w:val="false"/>
                <w:i w:val="false"/>
                <w:color w:val="000000"/>
                <w:sz w:val="20"/>
              </w:rPr>
              <w:t xml:space="preserve">
4) электронные копии документов, подтверждающие право собственности на машину, к которым относятся: </w:t>
            </w:r>
          </w:p>
          <w:p>
            <w:pPr>
              <w:spacing w:after="20"/>
              <w:ind w:left="20"/>
              <w:jc w:val="both"/>
            </w:pPr>
            <w:r>
              <w:rPr>
                <w:rFonts w:ascii="Times New Roman"/>
                <w:b w:val="false"/>
                <w:i w:val="false"/>
                <w:color w:val="000000"/>
                <w:sz w:val="20"/>
              </w:rPr>
              <w:t>
договора, сделки, свидетельства, документы о праве на наследование имущества, составленные в соответствии с требованиями гражданского законодательства;</w:t>
            </w:r>
          </w:p>
          <w:p>
            <w:pPr>
              <w:spacing w:after="20"/>
              <w:ind w:left="20"/>
              <w:jc w:val="both"/>
            </w:pPr>
            <w:r>
              <w:rPr>
                <w:rFonts w:ascii="Times New Roman"/>
                <w:b w:val="false"/>
                <w:i w:val="false"/>
                <w:color w:val="000000"/>
                <w:sz w:val="20"/>
              </w:rPr>
              <w:t>
исполнительный лист с приложением заверенной судом копии судебного решения, постановления, уведомления судебного исполнителя о действиях государственного органа, подлежащих исполнению;</w:t>
            </w:r>
          </w:p>
          <w:p>
            <w:pPr>
              <w:spacing w:after="20"/>
              <w:ind w:left="20"/>
              <w:jc w:val="both"/>
            </w:pPr>
            <w:r>
              <w:rPr>
                <w:rFonts w:ascii="Times New Roman"/>
                <w:b w:val="false"/>
                <w:i w:val="false"/>
                <w:color w:val="000000"/>
                <w:sz w:val="20"/>
              </w:rPr>
              <w:t>
документы, подтверждающие прохождение таможенного оформления (таможенная декларация, таможенный приходный ордер за исключением случаев ввоза из стран ЕАЭС, обязательства об обратном вывозе в случаях временного ввоза);</w:t>
            </w:r>
          </w:p>
          <w:p>
            <w:pPr>
              <w:spacing w:after="20"/>
              <w:ind w:left="20"/>
              <w:jc w:val="both"/>
            </w:pPr>
            <w:r>
              <w:rPr>
                <w:rFonts w:ascii="Times New Roman"/>
                <w:b w:val="false"/>
                <w:i w:val="false"/>
                <w:color w:val="000000"/>
                <w:sz w:val="20"/>
              </w:rPr>
              <w:t>
5) в случаях первичной регистрации машин:</w:t>
            </w:r>
          </w:p>
          <w:p>
            <w:pPr>
              <w:spacing w:after="20"/>
              <w:ind w:left="20"/>
              <w:jc w:val="both"/>
            </w:pPr>
            <w:r>
              <w:rPr>
                <w:rFonts w:ascii="Times New Roman"/>
                <w:b w:val="false"/>
                <w:i w:val="false"/>
                <w:color w:val="000000"/>
                <w:sz w:val="20"/>
              </w:rPr>
              <w:t>
электронную копию документа завода-изготовителя, подтверждающую номинальную мощность двигателя, или копию паспорта самоходной машины и других видов техники/ электронный паспорт самоходной машины и других видов техники;</w:t>
            </w:r>
          </w:p>
          <w:p>
            <w:pPr>
              <w:spacing w:after="20"/>
              <w:ind w:left="20"/>
              <w:jc w:val="both"/>
            </w:pPr>
            <w:r>
              <w:rPr>
                <w:rFonts w:ascii="Times New Roman"/>
                <w:b w:val="false"/>
                <w:i w:val="false"/>
                <w:color w:val="000000"/>
                <w:sz w:val="20"/>
              </w:rPr>
              <w:t xml:space="preserve">
 копию сертификата соответствия или декларации о соответствии (в соответствии с </w:t>
            </w:r>
            <w:r>
              <w:rPr>
                <w:rFonts w:ascii="Times New Roman"/>
                <w:b w:val="false"/>
                <w:i w:val="false"/>
                <w:color w:val="000000"/>
                <w:sz w:val="20"/>
              </w:rPr>
              <w:t>Решением № 6</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6) электронную копию приказа (распоряжения) юридического лица о выделении и передаче транспортного средства своему структурному подразделению или другому юридическому, либо физическому лицу, заверенный печатью (за исключением субъектов частного предпринимательства) юридического лица; </w:t>
            </w:r>
          </w:p>
          <w:p>
            <w:pPr>
              <w:spacing w:after="20"/>
              <w:ind w:left="20"/>
              <w:jc w:val="both"/>
            </w:pPr>
            <w:r>
              <w:rPr>
                <w:rFonts w:ascii="Times New Roman"/>
                <w:b w:val="false"/>
                <w:i w:val="false"/>
                <w:color w:val="000000"/>
                <w:sz w:val="20"/>
              </w:rPr>
              <w:t>
при осуществлении временной регистрации машин, прибывших из других регионов Республики Казахстан или из-за пределов республики:</w:t>
            </w:r>
          </w:p>
          <w:p>
            <w:pPr>
              <w:spacing w:after="20"/>
              <w:ind w:left="20"/>
              <w:jc w:val="both"/>
            </w:pPr>
            <w:r>
              <w:rPr>
                <w:rFonts w:ascii="Times New Roman"/>
                <w:b w:val="false"/>
                <w:i w:val="false"/>
                <w:color w:val="000000"/>
                <w:sz w:val="20"/>
              </w:rPr>
              <w:t>
1) заявление по формам 1, 2 согласно приложению к настоящему перечню основных требований к оказанию государственной услуги, в форме электронного документа, подписанного ЭЦП услугополучателя;</w:t>
            </w:r>
          </w:p>
          <w:p>
            <w:pPr>
              <w:spacing w:after="20"/>
              <w:ind w:left="20"/>
              <w:jc w:val="both"/>
            </w:pPr>
            <w:r>
              <w:rPr>
                <w:rFonts w:ascii="Times New Roman"/>
                <w:b w:val="false"/>
                <w:i w:val="false"/>
                <w:color w:val="000000"/>
                <w:sz w:val="20"/>
              </w:rPr>
              <w:t>
2) оригинал технического паспорта (предоставляется услугодателю при обращении за получением результата государственной услуги);</w:t>
            </w:r>
          </w:p>
          <w:p>
            <w:pPr>
              <w:spacing w:after="20"/>
              <w:ind w:left="20"/>
              <w:jc w:val="both"/>
            </w:pPr>
            <w:r>
              <w:rPr>
                <w:rFonts w:ascii="Times New Roman"/>
                <w:b w:val="false"/>
                <w:i w:val="false"/>
                <w:color w:val="000000"/>
                <w:sz w:val="20"/>
              </w:rPr>
              <w:t>
3) электронные копии договоров аренды, субаренды, безвозмездного пользования, лизинга, сублизинга, доверительного управления, хозяйственного ведения, займа или иного документа, подтверждающего право на владение и (или) пользование машинами, а для временно ввезенных машин – согласие собственника (владельца) участка или территории постановки машины на временную регистрацию;</w:t>
            </w:r>
          </w:p>
          <w:p>
            <w:pPr>
              <w:spacing w:after="20"/>
              <w:ind w:left="20"/>
              <w:jc w:val="both"/>
            </w:pPr>
            <w:r>
              <w:rPr>
                <w:rFonts w:ascii="Times New Roman"/>
                <w:b w:val="false"/>
                <w:i w:val="false"/>
                <w:color w:val="000000"/>
                <w:sz w:val="20"/>
              </w:rPr>
              <w:t>
4) при ввозе машины из-за пределов республики – электронные копии документов, подтверждающие прохождение таможенного оформления (таможенная декларация, таможенный приходный ордер за исключением случаев ввоза из стран ЕАЭС, обязательства об обратном вывозе в случаях временного ввоза);</w:t>
            </w:r>
          </w:p>
          <w:p>
            <w:pPr>
              <w:spacing w:after="20"/>
              <w:ind w:left="20"/>
              <w:jc w:val="both"/>
            </w:pPr>
            <w:r>
              <w:rPr>
                <w:rFonts w:ascii="Times New Roman"/>
                <w:b w:val="false"/>
                <w:i w:val="false"/>
                <w:color w:val="000000"/>
                <w:sz w:val="20"/>
              </w:rPr>
              <w:t>
при перерегистрации машин:</w:t>
            </w:r>
          </w:p>
          <w:p>
            <w:pPr>
              <w:spacing w:after="20"/>
              <w:ind w:left="20"/>
              <w:jc w:val="both"/>
            </w:pPr>
            <w:r>
              <w:rPr>
                <w:rFonts w:ascii="Times New Roman"/>
                <w:b w:val="false"/>
                <w:i w:val="false"/>
                <w:color w:val="000000"/>
                <w:sz w:val="20"/>
              </w:rPr>
              <w:t>
в случаях изменения права собственности, возникновения, прекращения общей собственности и изменения состава общих собственников машин, изменения места жительства (юридического адреса) владельца (собственника) машины, по волеизъявлению владельца (собственника) машины, перемены фамилии, имени, отчества (при его наличии) лица, на которое зарегистрирована машина:</w:t>
            </w:r>
          </w:p>
          <w:p>
            <w:pPr>
              <w:spacing w:after="20"/>
              <w:ind w:left="20"/>
              <w:jc w:val="both"/>
            </w:pPr>
            <w:r>
              <w:rPr>
                <w:rFonts w:ascii="Times New Roman"/>
                <w:b w:val="false"/>
                <w:i w:val="false"/>
                <w:color w:val="000000"/>
                <w:sz w:val="20"/>
              </w:rPr>
              <w:t>
1) заявление по формам 1, 2 согласно приложению к настоящему перечню основных требований к оказанию государственной услуги, в форме электронного документа, подписанного ЭЦП услугополучателя;</w:t>
            </w:r>
          </w:p>
          <w:p>
            <w:pPr>
              <w:spacing w:after="20"/>
              <w:ind w:left="20"/>
              <w:jc w:val="both"/>
            </w:pPr>
            <w:r>
              <w:rPr>
                <w:rFonts w:ascii="Times New Roman"/>
                <w:b w:val="false"/>
                <w:i w:val="false"/>
                <w:color w:val="000000"/>
                <w:sz w:val="20"/>
              </w:rPr>
              <w:t xml:space="preserve">
2) электронную копию документа, подтверждающую плату пошлин и сборов в бюджет, установленных </w:t>
            </w:r>
            <w:r>
              <w:rPr>
                <w:rFonts w:ascii="Times New Roman"/>
                <w:b w:val="false"/>
                <w:i w:val="false"/>
                <w:color w:val="000000"/>
                <w:sz w:val="20"/>
              </w:rPr>
              <w:t>статьями 553</w:t>
            </w:r>
            <w:r>
              <w:rPr>
                <w:rFonts w:ascii="Times New Roman"/>
                <w:b w:val="false"/>
                <w:i w:val="false"/>
                <w:color w:val="000000"/>
                <w:sz w:val="20"/>
              </w:rPr>
              <w:t xml:space="preserve"> и </w:t>
            </w:r>
            <w:r>
              <w:rPr>
                <w:rFonts w:ascii="Times New Roman"/>
                <w:b w:val="false"/>
                <w:i w:val="false"/>
                <w:color w:val="000000"/>
                <w:sz w:val="20"/>
              </w:rPr>
              <w:t>615</w:t>
            </w:r>
            <w:r>
              <w:rPr>
                <w:rFonts w:ascii="Times New Roman"/>
                <w:b w:val="false"/>
                <w:i w:val="false"/>
                <w:color w:val="000000"/>
                <w:sz w:val="20"/>
              </w:rPr>
              <w:t xml:space="preserve"> Налогового кодекса, за исключением случаев пПШлаты через ПШЦП;</w:t>
            </w:r>
          </w:p>
          <w:p>
            <w:pPr>
              <w:spacing w:after="20"/>
              <w:ind w:left="20"/>
              <w:jc w:val="both"/>
            </w:pPr>
            <w:r>
              <w:rPr>
                <w:rFonts w:ascii="Times New Roman"/>
                <w:b w:val="false"/>
                <w:i w:val="false"/>
                <w:color w:val="000000"/>
                <w:sz w:val="20"/>
              </w:rPr>
              <w:t xml:space="preserve">
3) электронные копии документов, подтверждающие право собственности на машину, к которым относятся: </w:t>
            </w:r>
          </w:p>
          <w:p>
            <w:pPr>
              <w:spacing w:after="20"/>
              <w:ind w:left="20"/>
              <w:jc w:val="both"/>
            </w:pPr>
            <w:r>
              <w:rPr>
                <w:rFonts w:ascii="Times New Roman"/>
                <w:b w:val="false"/>
                <w:i w:val="false"/>
                <w:color w:val="000000"/>
                <w:sz w:val="20"/>
              </w:rPr>
              <w:t>
договора, сделки, свидетельства, документы о праве на наследование имущества, составленные в соответствии с требованиями гражданского законодательства;</w:t>
            </w:r>
          </w:p>
          <w:p>
            <w:pPr>
              <w:spacing w:after="20"/>
              <w:ind w:left="20"/>
              <w:jc w:val="both"/>
            </w:pPr>
            <w:r>
              <w:rPr>
                <w:rFonts w:ascii="Times New Roman"/>
                <w:b w:val="false"/>
                <w:i w:val="false"/>
                <w:color w:val="000000"/>
                <w:sz w:val="20"/>
              </w:rPr>
              <w:t>
исполнительный лист с приложением заверенной судом копии судебного решения, постановления, уведомления судебного исполнителя о действиях государственного органа, подлежащих исполнению;</w:t>
            </w:r>
          </w:p>
          <w:p>
            <w:pPr>
              <w:spacing w:after="20"/>
              <w:ind w:left="20"/>
              <w:jc w:val="both"/>
            </w:pPr>
            <w:r>
              <w:rPr>
                <w:rFonts w:ascii="Times New Roman"/>
                <w:b w:val="false"/>
                <w:i w:val="false"/>
                <w:color w:val="000000"/>
                <w:sz w:val="20"/>
              </w:rPr>
              <w:t>
в случаях изменения типа машины вследствие переоборудования или замены на ней номерных агрегатов, установки специального оборудования и иных подобных изменений:</w:t>
            </w:r>
          </w:p>
          <w:p>
            <w:pPr>
              <w:spacing w:after="20"/>
              <w:ind w:left="20"/>
              <w:jc w:val="both"/>
            </w:pPr>
            <w:r>
              <w:rPr>
                <w:rFonts w:ascii="Times New Roman"/>
                <w:b w:val="false"/>
                <w:i w:val="false"/>
                <w:color w:val="000000"/>
                <w:sz w:val="20"/>
              </w:rPr>
              <w:t>
1) заявление по формам 1, 2 согласно приложению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2) электронную копию документа, подтверждающую плату пошлин и сборов в бюджет, установленных статьями 553 и 615 Налогового кодекса;</w:t>
            </w:r>
          </w:p>
          <w:p>
            <w:pPr>
              <w:spacing w:after="20"/>
              <w:ind w:left="20"/>
              <w:jc w:val="both"/>
            </w:pPr>
            <w:r>
              <w:rPr>
                <w:rFonts w:ascii="Times New Roman"/>
                <w:b w:val="false"/>
                <w:i w:val="false"/>
                <w:color w:val="000000"/>
                <w:sz w:val="20"/>
              </w:rPr>
              <w:t>
3) регистрационный документ, номерной знак (в случае несоответствия требованиям Государственного стандарта, регистрационный документ, номерной знак предоставляются при обращении за получением результата государственной услуги);</w:t>
            </w:r>
          </w:p>
          <w:p>
            <w:pPr>
              <w:spacing w:after="20"/>
              <w:ind w:left="20"/>
              <w:jc w:val="both"/>
            </w:pPr>
            <w:r>
              <w:rPr>
                <w:rFonts w:ascii="Times New Roman"/>
                <w:b w:val="false"/>
                <w:i w:val="false"/>
                <w:color w:val="000000"/>
                <w:sz w:val="20"/>
              </w:rPr>
              <w:t>
при снятии с регистрационного учета машин (кроме утилизации, выбраковки, списания, передислокация машин за пределы обслуживаемой территории, а также в случае действий, предшествующих сделки по отчуждению машины):</w:t>
            </w:r>
          </w:p>
          <w:p>
            <w:pPr>
              <w:spacing w:after="20"/>
              <w:ind w:left="20"/>
              <w:jc w:val="both"/>
            </w:pPr>
            <w:r>
              <w:rPr>
                <w:rFonts w:ascii="Times New Roman"/>
                <w:b w:val="false"/>
                <w:i w:val="false"/>
                <w:color w:val="000000"/>
                <w:sz w:val="20"/>
              </w:rPr>
              <w:t>
1) заявление по формам 1, 2 согласно приложению к настоящему перечню основных требований к оказанию государственной услуги, в форме электронного документа, подписанного ЭЦП услугополучателя;</w:t>
            </w:r>
          </w:p>
          <w:p>
            <w:pPr>
              <w:spacing w:after="20"/>
              <w:ind w:left="20"/>
              <w:jc w:val="both"/>
            </w:pPr>
            <w:r>
              <w:rPr>
                <w:rFonts w:ascii="Times New Roman"/>
                <w:b w:val="false"/>
                <w:i w:val="false"/>
                <w:color w:val="000000"/>
                <w:sz w:val="20"/>
              </w:rPr>
              <w:t xml:space="preserve">
2) электронные копии документов, подтверждающие право собственности на машину, к которым относятся: </w:t>
            </w:r>
          </w:p>
          <w:p>
            <w:pPr>
              <w:spacing w:after="20"/>
              <w:ind w:left="20"/>
              <w:jc w:val="both"/>
            </w:pPr>
            <w:r>
              <w:rPr>
                <w:rFonts w:ascii="Times New Roman"/>
                <w:b w:val="false"/>
                <w:i w:val="false"/>
                <w:color w:val="000000"/>
                <w:sz w:val="20"/>
              </w:rPr>
              <w:t>
договора, сделки, свидетельства, документы о праве на наследование имущества, составленные в соответствии с требованиями гражданского законодательства;</w:t>
            </w:r>
          </w:p>
          <w:p>
            <w:pPr>
              <w:spacing w:after="20"/>
              <w:ind w:left="20"/>
              <w:jc w:val="both"/>
            </w:pPr>
            <w:r>
              <w:rPr>
                <w:rFonts w:ascii="Times New Roman"/>
                <w:b w:val="false"/>
                <w:i w:val="false"/>
                <w:color w:val="000000"/>
                <w:sz w:val="20"/>
              </w:rPr>
              <w:t>
исполнительный лист с приложением заверенной судом копии судебного решения, постановления, уведомления судебного исполнителя о действиях государственного органа, подлежащих исполнению;</w:t>
            </w:r>
          </w:p>
          <w:p>
            <w:pPr>
              <w:spacing w:after="20"/>
              <w:ind w:left="20"/>
              <w:jc w:val="both"/>
            </w:pPr>
            <w:r>
              <w:rPr>
                <w:rFonts w:ascii="Times New Roman"/>
                <w:b w:val="false"/>
                <w:i w:val="false"/>
                <w:color w:val="000000"/>
                <w:sz w:val="20"/>
              </w:rPr>
              <w:t>
при получении дубликата регистрационного документа и (или) нового номерного знака:</w:t>
            </w:r>
          </w:p>
          <w:p>
            <w:pPr>
              <w:spacing w:after="20"/>
              <w:ind w:left="20"/>
              <w:jc w:val="both"/>
            </w:pPr>
            <w:r>
              <w:rPr>
                <w:rFonts w:ascii="Times New Roman"/>
                <w:b w:val="false"/>
                <w:i w:val="false"/>
                <w:color w:val="000000"/>
                <w:sz w:val="20"/>
              </w:rPr>
              <w:t>
1) заявление по формам 1, 2 согласно приложению к настоящему перечню основных требований к оказанию государственной услуги, в форме электронного документа, подписанного ЭЦП услугополучателя;</w:t>
            </w:r>
          </w:p>
          <w:p>
            <w:pPr>
              <w:spacing w:after="20"/>
              <w:ind w:left="20"/>
              <w:jc w:val="both"/>
            </w:pPr>
            <w:r>
              <w:rPr>
                <w:rFonts w:ascii="Times New Roman"/>
                <w:b w:val="false"/>
                <w:i w:val="false"/>
                <w:color w:val="000000"/>
                <w:sz w:val="20"/>
              </w:rPr>
              <w:t xml:space="preserve">
2) электронную копию документа, подтверждающую плату пошлин и сборов в бюджет, установленных </w:t>
            </w:r>
            <w:r>
              <w:rPr>
                <w:rFonts w:ascii="Times New Roman"/>
                <w:b w:val="false"/>
                <w:i w:val="false"/>
                <w:color w:val="000000"/>
                <w:sz w:val="20"/>
              </w:rPr>
              <w:t>статьями 553</w:t>
            </w:r>
            <w:r>
              <w:rPr>
                <w:rFonts w:ascii="Times New Roman"/>
                <w:b w:val="false"/>
                <w:i w:val="false"/>
                <w:color w:val="000000"/>
                <w:sz w:val="20"/>
              </w:rPr>
              <w:t xml:space="preserve"> и </w:t>
            </w:r>
            <w:r>
              <w:rPr>
                <w:rFonts w:ascii="Times New Roman"/>
                <w:b w:val="false"/>
                <w:i w:val="false"/>
                <w:color w:val="000000"/>
                <w:sz w:val="20"/>
              </w:rPr>
              <w:t>615</w:t>
            </w:r>
            <w:r>
              <w:rPr>
                <w:rFonts w:ascii="Times New Roman"/>
                <w:b w:val="false"/>
                <w:i w:val="false"/>
                <w:color w:val="000000"/>
                <w:sz w:val="20"/>
              </w:rPr>
              <w:t xml:space="preserve"> Налогового кодекса, за исключением случаев платы через ПШЦП);</w:t>
            </w:r>
          </w:p>
          <w:p>
            <w:pPr>
              <w:spacing w:after="20"/>
              <w:ind w:left="20"/>
              <w:jc w:val="both"/>
            </w:pPr>
            <w:r>
              <w:rPr>
                <w:rFonts w:ascii="Times New Roman"/>
                <w:b w:val="false"/>
                <w:i w:val="false"/>
                <w:color w:val="000000"/>
                <w:sz w:val="20"/>
              </w:rPr>
              <w:t>
при снятии с регистрационного учета машин, подлежащих утилизации (выбраковке, списанию):</w:t>
            </w:r>
          </w:p>
          <w:p>
            <w:pPr>
              <w:spacing w:after="20"/>
              <w:ind w:left="20"/>
              <w:jc w:val="both"/>
            </w:pPr>
            <w:r>
              <w:rPr>
                <w:rFonts w:ascii="Times New Roman"/>
                <w:b w:val="false"/>
                <w:i w:val="false"/>
                <w:color w:val="000000"/>
                <w:sz w:val="20"/>
              </w:rPr>
              <w:t>
для физических лиц:</w:t>
            </w:r>
          </w:p>
          <w:p>
            <w:pPr>
              <w:spacing w:after="20"/>
              <w:ind w:left="20"/>
              <w:jc w:val="both"/>
            </w:pPr>
            <w:r>
              <w:rPr>
                <w:rFonts w:ascii="Times New Roman"/>
                <w:b w:val="false"/>
                <w:i w:val="false"/>
                <w:color w:val="000000"/>
                <w:sz w:val="20"/>
              </w:rPr>
              <w:t>
1) заявление по форме 1 согласно приложению к настоящему перечню основных требований к оказанию государственной услуги, в форме электронного документа, подписанного ЭЦП услугополучателя;</w:t>
            </w:r>
          </w:p>
          <w:p>
            <w:pPr>
              <w:spacing w:after="20"/>
              <w:ind w:left="20"/>
              <w:jc w:val="both"/>
            </w:pPr>
            <w:r>
              <w:rPr>
                <w:rFonts w:ascii="Times New Roman"/>
                <w:b w:val="false"/>
                <w:i w:val="false"/>
                <w:color w:val="000000"/>
                <w:sz w:val="20"/>
              </w:rPr>
              <w:t>
2) регистрационный документ, номерной знак (предоставляется услугодателю при обращении за получением результата государственной услуги);</w:t>
            </w:r>
          </w:p>
          <w:p>
            <w:pPr>
              <w:spacing w:after="20"/>
              <w:ind w:left="20"/>
              <w:jc w:val="both"/>
            </w:pPr>
            <w:r>
              <w:rPr>
                <w:rFonts w:ascii="Times New Roman"/>
                <w:b w:val="false"/>
                <w:i w:val="false"/>
                <w:color w:val="000000"/>
                <w:sz w:val="20"/>
              </w:rPr>
              <w:t>
для юридических лиц:</w:t>
            </w:r>
          </w:p>
          <w:p>
            <w:pPr>
              <w:spacing w:after="20"/>
              <w:ind w:left="20"/>
              <w:jc w:val="both"/>
            </w:pPr>
            <w:r>
              <w:rPr>
                <w:rFonts w:ascii="Times New Roman"/>
                <w:b w:val="false"/>
                <w:i w:val="false"/>
                <w:color w:val="000000"/>
                <w:sz w:val="20"/>
              </w:rPr>
              <w:t>
1) заявление по форме 2 согласно приложению к настоящему перечню основных требований к оказанию государственной услуги, в форме электронного документа, подписанного ЭЦП услугополучателя;</w:t>
            </w:r>
          </w:p>
          <w:p>
            <w:pPr>
              <w:spacing w:after="20"/>
              <w:ind w:left="20"/>
              <w:jc w:val="both"/>
            </w:pPr>
            <w:r>
              <w:rPr>
                <w:rFonts w:ascii="Times New Roman"/>
                <w:b w:val="false"/>
                <w:i w:val="false"/>
                <w:color w:val="000000"/>
                <w:sz w:val="20"/>
              </w:rPr>
              <w:t xml:space="preserve">
2) регистрационный документ, номерной знак (предоставляется услугодателю при обращении за получением результата государственной услуги); </w:t>
            </w:r>
          </w:p>
          <w:p>
            <w:pPr>
              <w:spacing w:after="20"/>
              <w:ind w:left="20"/>
              <w:jc w:val="both"/>
            </w:pPr>
            <w:r>
              <w:rPr>
                <w:rFonts w:ascii="Times New Roman"/>
                <w:b w:val="false"/>
                <w:i w:val="false"/>
                <w:color w:val="000000"/>
                <w:sz w:val="20"/>
              </w:rPr>
              <w:t>
3) электронную копию акта на списание (в случае отсутствия регистрационных документов или номерных знаков на утилизируемые машины в заявлениях указываются обстоятельства, место и время их утери);</w:t>
            </w:r>
          </w:p>
          <w:p>
            <w:pPr>
              <w:spacing w:after="20"/>
              <w:ind w:left="20"/>
              <w:jc w:val="both"/>
            </w:pPr>
            <w:r>
              <w:rPr>
                <w:rFonts w:ascii="Times New Roman"/>
                <w:b w:val="false"/>
                <w:i w:val="false"/>
                <w:color w:val="000000"/>
                <w:sz w:val="20"/>
              </w:rPr>
              <w:t xml:space="preserve">
для актуализации (корректировки) сведений о сельскохозяйственной технике: </w:t>
            </w:r>
          </w:p>
          <w:p>
            <w:pPr>
              <w:spacing w:after="20"/>
              <w:ind w:left="20"/>
              <w:jc w:val="both"/>
            </w:pPr>
            <w:r>
              <w:rPr>
                <w:rFonts w:ascii="Times New Roman"/>
                <w:b w:val="false"/>
                <w:i w:val="false"/>
                <w:color w:val="000000"/>
                <w:sz w:val="20"/>
              </w:rPr>
              <w:t xml:space="preserve">
1) заявление по формам 1, 2 согласно приложению к настоящему перечню основных требований к оказанию государственной услуги, в форме цифрового документа, подписанного ЭЦП услугополучателя; </w:t>
            </w:r>
          </w:p>
          <w:p>
            <w:pPr>
              <w:spacing w:after="20"/>
              <w:ind w:left="20"/>
              <w:jc w:val="both"/>
            </w:pPr>
            <w:r>
              <w:rPr>
                <w:rFonts w:ascii="Times New Roman"/>
                <w:b w:val="false"/>
                <w:i w:val="false"/>
                <w:color w:val="000000"/>
                <w:sz w:val="20"/>
              </w:rPr>
              <w:t xml:space="preserve">
2) электронную копию технического паспорта (для актуализации (корректировки) сведений о сельскохозяйственной технике в регистрационной документе – оригинал технического паспорта (предоставляется услугодателю при обращении за получением результата государственной услуги)); </w:t>
            </w:r>
          </w:p>
          <w:p>
            <w:pPr>
              <w:spacing w:after="20"/>
              <w:ind w:left="20"/>
              <w:jc w:val="both"/>
            </w:pPr>
            <w:r>
              <w:rPr>
                <w:rFonts w:ascii="Times New Roman"/>
                <w:b w:val="false"/>
                <w:i w:val="false"/>
                <w:color w:val="000000"/>
                <w:sz w:val="20"/>
              </w:rPr>
              <w:t>
3) электронный паспорт самоходной машины и других видов техники (при отсутствии электронного паспорта самоходной машины и других видов техники – электронная копия документа завода-изготовителя на сельскохозяйственную технику или электронная копия паспорта самоходной машины и других видов техники);</w:t>
            </w:r>
          </w:p>
          <w:p>
            <w:pPr>
              <w:spacing w:after="20"/>
              <w:ind w:left="20"/>
              <w:jc w:val="both"/>
            </w:pPr>
            <w:r>
              <w:rPr>
                <w:rFonts w:ascii="Times New Roman"/>
                <w:b w:val="false"/>
                <w:i w:val="false"/>
                <w:color w:val="000000"/>
                <w:sz w:val="20"/>
              </w:rPr>
              <w:t>
для получения информации о наличии (отсутствии) залога (или иных обременений) машин:</w:t>
            </w:r>
          </w:p>
          <w:p>
            <w:pPr>
              <w:spacing w:after="20"/>
              <w:ind w:left="20"/>
              <w:jc w:val="both"/>
            </w:pPr>
            <w:r>
              <w:rPr>
                <w:rFonts w:ascii="Times New Roman"/>
                <w:b w:val="false"/>
                <w:i w:val="false"/>
                <w:color w:val="000000"/>
                <w:sz w:val="20"/>
              </w:rPr>
              <w:t>
1) заявление по формам 1, 2 согласно приложению к настоящему перечню основных требований к оказанию государственной услуги, в форме электронного документа, подписанного ЭЦП услугополучателя.</w:t>
            </w:r>
          </w:p>
          <w:p>
            <w:pPr>
              <w:spacing w:after="20"/>
              <w:ind w:left="20"/>
              <w:jc w:val="both"/>
            </w:pPr>
            <w:r>
              <w:rPr>
                <w:rFonts w:ascii="Times New Roman"/>
                <w:b w:val="false"/>
                <w:i w:val="false"/>
                <w:color w:val="000000"/>
                <w:sz w:val="20"/>
              </w:rPr>
              <w:t>
Сведения о документе удостоверяющего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а также о плате в бюджет сбора и пошлин за регистрацию машин, в случае платы через ПШЦПШ, работник регистрационного пункта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Сведения об электронном паспорте самоходной машины и других видов техники работник регистрационного пункта получает из системы электронных паспортов транспортных средств (паспортов шасси транспортных средств) и электронных паспортов самоходных машин и других видов техники.</w:t>
            </w:r>
          </w:p>
          <w:p>
            <w:pPr>
              <w:spacing w:after="20"/>
              <w:ind w:left="20"/>
              <w:jc w:val="both"/>
            </w:pPr>
            <w:r>
              <w:rPr>
                <w:rFonts w:ascii="Times New Roman"/>
                <w:b w:val="false"/>
                <w:i w:val="false"/>
                <w:color w:val="000000"/>
                <w:sz w:val="20"/>
              </w:rPr>
              <w:t>
Истребование от услугополучателей документов, которые могут быть получены из соответствующих государственных цифровых систем, не допускается.</w:t>
            </w:r>
          </w:p>
          <w:p>
            <w:pPr>
              <w:spacing w:after="20"/>
              <w:ind w:left="20"/>
              <w:jc w:val="both"/>
            </w:pPr>
            <w:r>
              <w:rPr>
                <w:rFonts w:ascii="Times New Roman"/>
                <w:b w:val="false"/>
                <w:i w:val="false"/>
                <w:color w:val="000000"/>
                <w:sz w:val="20"/>
              </w:rPr>
              <w:t xml:space="preserve">
В случаях осуществления представителями регистрационных действий от имени собственника или владельца, помимо документов, установленных настоящим пунктом, услугодателю представляются документы, удостоверяющие полномочия представлять интересы собственника или владельца. </w:t>
            </w:r>
          </w:p>
          <w:p>
            <w:pPr>
              <w:spacing w:after="20"/>
              <w:ind w:left="20"/>
              <w:jc w:val="both"/>
            </w:pPr>
            <w:r>
              <w:rPr>
                <w:rFonts w:ascii="Times New Roman"/>
                <w:b w:val="false"/>
                <w:i w:val="false"/>
                <w:color w:val="000000"/>
                <w:sz w:val="20"/>
              </w:rPr>
              <w:t>
В случаях, если государственной регистрации подлежит машина, ранее находившаяся на государственной регистрации в Республике Казахстан, то, помимо документов, установленных настоящим пунктом, услугодателю представляется прежний регистрационный документ, однако непредставление данного документа не является основанием для отказа в произведении государственной регистрации.</w:t>
            </w:r>
          </w:p>
          <w:p>
            <w:pPr>
              <w:spacing w:after="20"/>
              <w:ind w:left="20"/>
              <w:jc w:val="both"/>
            </w:pPr>
            <w:r>
              <w:rPr>
                <w:rFonts w:ascii="Times New Roman"/>
                <w:b w:val="false"/>
                <w:i w:val="false"/>
                <w:color w:val="000000"/>
                <w:sz w:val="20"/>
              </w:rPr>
              <w:t>
В случаях осуществления регистрационных действий, включая регистрацию машин, на лиц, не являющихся собственниками представляются документы подтверждающие право владения:</w:t>
            </w:r>
          </w:p>
          <w:p>
            <w:pPr>
              <w:spacing w:after="20"/>
              <w:ind w:left="20"/>
              <w:jc w:val="both"/>
            </w:pPr>
            <w:r>
              <w:rPr>
                <w:rFonts w:ascii="Times New Roman"/>
                <w:b w:val="false"/>
                <w:i w:val="false"/>
                <w:color w:val="000000"/>
                <w:sz w:val="20"/>
              </w:rPr>
              <w:t>
договора (аренды, субаренды, лизинга, сублизинга, заклада) и акта приема-передачи машины;</w:t>
            </w:r>
          </w:p>
          <w:p>
            <w:pPr>
              <w:spacing w:after="20"/>
              <w:ind w:left="20"/>
              <w:jc w:val="both"/>
            </w:pPr>
            <w:r>
              <w:rPr>
                <w:rFonts w:ascii="Times New Roman"/>
                <w:b w:val="false"/>
                <w:i w:val="false"/>
                <w:color w:val="000000"/>
                <w:sz w:val="20"/>
              </w:rPr>
              <w:t>
письменное согласие собственника машины на совершение соответствующего регистрационного действия, подписанное собственником (для физических лиц), подписанное первым руководителем юридического лица (для юридических лиц).</w:t>
            </w:r>
          </w:p>
          <w:p>
            <w:pPr>
              <w:spacing w:after="20"/>
              <w:ind w:left="20"/>
              <w:jc w:val="both"/>
            </w:pPr>
            <w:r>
              <w:rPr>
                <w:rFonts w:ascii="Times New Roman"/>
                <w:b w:val="false"/>
                <w:i w:val="false"/>
                <w:color w:val="000000"/>
                <w:sz w:val="20"/>
              </w:rPr>
              <w:t>
В случае если машина, подвергающаяся регистрационным действиям, находится в общей собственности, то в регистрационных документах отражаются все собственники и все документы подаются от имени всех собственников машины. Основанием для отчуждения общей собственности физических лиц является нотариально засвидетельствованная сделка.</w:t>
            </w:r>
          </w:p>
          <w:p>
            <w:pPr>
              <w:spacing w:after="20"/>
              <w:ind w:left="20"/>
              <w:jc w:val="both"/>
            </w:pPr>
            <w:r>
              <w:rPr>
                <w:rFonts w:ascii="Times New Roman"/>
                <w:b w:val="false"/>
                <w:i w:val="false"/>
                <w:color w:val="000000"/>
                <w:sz w:val="20"/>
              </w:rPr>
              <w:t>
В случаях, когда собственниками являются несовершеннолетние граждане, не достигшие 14-летнего возраста, регистрационные действия от их имени совершаются законными представителями с представлением свидетельства о рождении в электронной или бумажной форме.</w:t>
            </w:r>
          </w:p>
          <w:p>
            <w:pPr>
              <w:spacing w:after="20"/>
              <w:ind w:left="20"/>
              <w:jc w:val="both"/>
            </w:pPr>
            <w:r>
              <w:rPr>
                <w:rFonts w:ascii="Times New Roman"/>
                <w:b w:val="false"/>
                <w:i w:val="false"/>
                <w:color w:val="000000"/>
                <w:sz w:val="20"/>
              </w:rPr>
              <w:t>
В случаях, когда собственниками являются лица в возрасте от 14 до 18 лет, регистрационные действия совершаются этими лицами с письменного согласия их законных представителей с представлением свидетельства о рождении в электронной или бумажной форме.</w:t>
            </w:r>
          </w:p>
          <w:p>
            <w:pPr>
              <w:spacing w:after="20"/>
              <w:ind w:left="20"/>
              <w:jc w:val="both"/>
            </w:pPr>
            <w:r>
              <w:rPr>
                <w:rFonts w:ascii="Times New Roman"/>
                <w:b w:val="false"/>
                <w:i w:val="false"/>
                <w:color w:val="000000"/>
                <w:sz w:val="20"/>
              </w:rPr>
              <w:t>
В случае приобретения юридическими и физическими лицами машин через аукционы и торговые биржи: представляются протокола аукциона и договора купли-продажи с подписями уполномоченных лиц.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цифровой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перечню основных</w:t>
            </w:r>
            <w:r>
              <w:br/>
            </w:r>
            <w:r>
              <w:rPr>
                <w:rFonts w:ascii="Times New Roman"/>
                <w:b w:val="false"/>
                <w:i w:val="false"/>
                <w:color w:val="000000"/>
                <w:sz w:val="20"/>
              </w:rPr>
              <w:t>требований к оказанию</w:t>
            </w:r>
            <w:r>
              <w:br/>
            </w:r>
            <w:r>
              <w:rPr>
                <w:rFonts w:ascii="Times New Roman"/>
                <w:b w:val="false"/>
                <w:i w:val="false"/>
                <w:color w:val="000000"/>
                <w:sz w:val="20"/>
              </w:rPr>
              <w:t>государственной услуги</w:t>
            </w:r>
            <w:r>
              <w:br/>
            </w:r>
            <w:r>
              <w:rPr>
                <w:rFonts w:ascii="Times New Roman"/>
                <w:b w:val="false"/>
                <w:i w:val="false"/>
                <w:color w:val="000000"/>
                <w:sz w:val="20"/>
              </w:rPr>
              <w:t>"Государственная регистрация</w:t>
            </w:r>
            <w:r>
              <w:br/>
            </w:r>
            <w:r>
              <w:rPr>
                <w:rFonts w:ascii="Times New Roman"/>
                <w:b w:val="false"/>
                <w:i w:val="false"/>
                <w:color w:val="000000"/>
                <w:sz w:val="20"/>
              </w:rPr>
              <w:t>(перерегистрация), снятие</w:t>
            </w:r>
            <w:r>
              <w:br/>
            </w:r>
            <w:r>
              <w:rPr>
                <w:rFonts w:ascii="Times New Roman"/>
                <w:b w:val="false"/>
                <w:i w:val="false"/>
                <w:color w:val="000000"/>
                <w:sz w:val="20"/>
              </w:rPr>
              <w:t>с регистрационного учета</w:t>
            </w:r>
            <w:r>
              <w:br/>
            </w:r>
            <w:r>
              <w:rPr>
                <w:rFonts w:ascii="Times New Roman"/>
                <w:b w:val="false"/>
                <w:i w:val="false"/>
                <w:color w:val="000000"/>
                <w:sz w:val="20"/>
              </w:rPr>
              <w:t>тракторов и изготовленных</w:t>
            </w:r>
            <w:r>
              <w:br/>
            </w:r>
            <w:r>
              <w:rPr>
                <w:rFonts w:ascii="Times New Roman"/>
                <w:b w:val="false"/>
                <w:i w:val="false"/>
                <w:color w:val="000000"/>
                <w:sz w:val="20"/>
              </w:rPr>
              <w:t>на их базе самоходных шасси</w:t>
            </w:r>
            <w:r>
              <w:br/>
            </w:r>
            <w:r>
              <w:rPr>
                <w:rFonts w:ascii="Times New Roman"/>
                <w:b w:val="false"/>
                <w:i w:val="false"/>
                <w:color w:val="000000"/>
                <w:sz w:val="20"/>
              </w:rPr>
              <w:t>и механизмов, прицепов к ним,</w:t>
            </w:r>
            <w:r>
              <w:br/>
            </w:r>
            <w:r>
              <w:rPr>
                <w:rFonts w:ascii="Times New Roman"/>
                <w:b w:val="false"/>
                <w:i w:val="false"/>
                <w:color w:val="000000"/>
                <w:sz w:val="20"/>
              </w:rPr>
              <w:t>включая прицепы</w:t>
            </w:r>
            <w:r>
              <w:br/>
            </w:r>
            <w:r>
              <w:rPr>
                <w:rFonts w:ascii="Times New Roman"/>
                <w:b w:val="false"/>
                <w:i w:val="false"/>
                <w:color w:val="000000"/>
                <w:sz w:val="20"/>
              </w:rPr>
              <w:t>со смонтированным</w:t>
            </w:r>
            <w:r>
              <w:br/>
            </w:r>
            <w:r>
              <w:rPr>
                <w:rFonts w:ascii="Times New Roman"/>
                <w:b w:val="false"/>
                <w:i w:val="false"/>
                <w:color w:val="000000"/>
                <w:sz w:val="20"/>
              </w:rPr>
              <w:t>специальным оборудованием,</w:t>
            </w:r>
            <w:r>
              <w:br/>
            </w:r>
            <w:r>
              <w:rPr>
                <w:rFonts w:ascii="Times New Roman"/>
                <w:b w:val="false"/>
                <w:i w:val="false"/>
                <w:color w:val="000000"/>
                <w:sz w:val="20"/>
              </w:rPr>
              <w:t>самоходных сельскохозяйственных,</w:t>
            </w:r>
            <w:r>
              <w:br/>
            </w:r>
            <w:r>
              <w:rPr>
                <w:rFonts w:ascii="Times New Roman"/>
                <w:b w:val="false"/>
                <w:i w:val="false"/>
                <w:color w:val="000000"/>
                <w:sz w:val="20"/>
              </w:rPr>
              <w:t>мелиоративных</w:t>
            </w:r>
            <w:r>
              <w:br/>
            </w:r>
            <w:r>
              <w:rPr>
                <w:rFonts w:ascii="Times New Roman"/>
                <w:b w:val="false"/>
                <w:i w:val="false"/>
                <w:color w:val="000000"/>
                <w:sz w:val="20"/>
              </w:rPr>
              <w:t>и дорожно-строительных</w:t>
            </w:r>
            <w:r>
              <w:br/>
            </w:r>
            <w:r>
              <w:rPr>
                <w:rFonts w:ascii="Times New Roman"/>
                <w:b w:val="false"/>
                <w:i w:val="false"/>
                <w:color w:val="000000"/>
                <w:sz w:val="20"/>
              </w:rPr>
              <w:t>машин и механизмов, а также</w:t>
            </w:r>
            <w:r>
              <w:br/>
            </w:r>
            <w:r>
              <w:rPr>
                <w:rFonts w:ascii="Times New Roman"/>
                <w:b w:val="false"/>
                <w:i w:val="false"/>
                <w:color w:val="000000"/>
                <w:sz w:val="20"/>
              </w:rPr>
              <w:t>специальных машин</w:t>
            </w:r>
            <w:r>
              <w:br/>
            </w:r>
            <w:r>
              <w:rPr>
                <w:rFonts w:ascii="Times New Roman"/>
                <w:b w:val="false"/>
                <w:i w:val="false"/>
                <w:color w:val="000000"/>
                <w:sz w:val="20"/>
              </w:rPr>
              <w:t>повышенной проходимости</w:t>
            </w:r>
            <w:r>
              <w:br/>
            </w:r>
            <w:r>
              <w:rPr>
                <w:rFonts w:ascii="Times New Roman"/>
                <w:b w:val="false"/>
                <w:i w:val="false"/>
                <w:color w:val="000000"/>
                <w:sz w:val="20"/>
              </w:rPr>
              <w:t>и выдача регистрационного</w:t>
            </w:r>
            <w:r>
              <w:br/>
            </w:r>
            <w:r>
              <w:rPr>
                <w:rFonts w:ascii="Times New Roman"/>
                <w:b w:val="false"/>
                <w:i w:val="false"/>
                <w:color w:val="000000"/>
                <w:sz w:val="20"/>
              </w:rPr>
              <w:t>документа (дубликата)</w:t>
            </w:r>
            <w:r>
              <w:br/>
            </w:r>
            <w:r>
              <w:rPr>
                <w:rFonts w:ascii="Times New Roman"/>
                <w:b w:val="false"/>
                <w:i w:val="false"/>
                <w:color w:val="000000"/>
                <w:sz w:val="20"/>
              </w:rPr>
              <w:t>и государственного номерного</w:t>
            </w:r>
            <w:r>
              <w:br/>
            </w:r>
            <w:r>
              <w:rPr>
                <w:rFonts w:ascii="Times New Roman"/>
                <w:b w:val="false"/>
                <w:i w:val="false"/>
                <w:color w:val="000000"/>
                <w:sz w:val="20"/>
              </w:rPr>
              <w:t>знака для них"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r>
              <w:br/>
            </w:r>
            <w:r>
              <w:rPr>
                <w:rFonts w:ascii="Times New Roman"/>
                <w:b w:val="false"/>
                <w:i w:val="false"/>
                <w:color w:val="000000"/>
                <w:sz w:val="20"/>
              </w:rPr>
              <w:t>(для физических лиц</w:t>
            </w:r>
          </w:p>
        </w:tc>
      </w:tr>
    </w:tbl>
    <w:p>
      <w:pPr>
        <w:spacing w:after="0"/>
        <w:ind w:left="0"/>
        <w:jc w:val="both"/>
      </w:pPr>
      <w:r>
        <w:rPr>
          <w:rFonts w:ascii="Times New Roman"/>
          <w:b w:val="false"/>
          <w:i w:val="false"/>
          <w:color w:val="ff0000"/>
          <w:sz w:val="28"/>
        </w:rPr>
        <w:t xml:space="preserve">
      Сноска. Приложение - в редакции приказа Министра сельского хозяйства РК от 22.06.2026 </w:t>
      </w:r>
      <w:r>
        <w:rPr>
          <w:rFonts w:ascii="Times New Roman"/>
          <w:b w:val="false"/>
          <w:i w:val="false"/>
          <w:color w:val="ff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p>
      <w:pPr>
        <w:spacing w:after="0"/>
        <w:ind w:left="0"/>
        <w:jc w:val="both"/>
      </w:pPr>
      <w:bookmarkStart w:name="z427" w:id="143"/>
      <w:r>
        <w:rPr>
          <w:rFonts w:ascii="Times New Roman"/>
          <w:b w:val="false"/>
          <w:i w:val="false"/>
          <w:color w:val="000000"/>
          <w:sz w:val="28"/>
        </w:rPr>
        <w:t>
      В ________________________________________________</w:t>
      </w:r>
    </w:p>
    <w:bookmarkEnd w:id="143"/>
    <w:p>
      <w:pPr>
        <w:spacing w:after="0"/>
        <w:ind w:left="0"/>
        <w:jc w:val="both"/>
      </w:pPr>
      <w:r>
        <w:rPr>
          <w:rFonts w:ascii="Times New Roman"/>
          <w:b w:val="false"/>
          <w:i w:val="false"/>
          <w:color w:val="000000"/>
          <w:sz w:val="28"/>
        </w:rPr>
        <w:t>(местный исполнительный орган области,</w:t>
      </w:r>
    </w:p>
    <w:p>
      <w:pPr>
        <w:spacing w:after="0"/>
        <w:ind w:left="0"/>
        <w:jc w:val="both"/>
      </w:pPr>
      <w:r>
        <w:rPr>
          <w:rFonts w:ascii="Times New Roman"/>
          <w:b w:val="false"/>
          <w:i w:val="false"/>
          <w:color w:val="000000"/>
          <w:sz w:val="28"/>
        </w:rPr>
        <w:t>городов республиканского значения, столицы, районов</w:t>
      </w:r>
    </w:p>
    <w:p>
      <w:pPr>
        <w:spacing w:after="0"/>
        <w:ind w:left="0"/>
        <w:jc w:val="both"/>
      </w:pPr>
      <w:r>
        <w:rPr>
          <w:rFonts w:ascii="Times New Roman"/>
          <w:b w:val="false"/>
          <w:i w:val="false"/>
          <w:color w:val="000000"/>
          <w:sz w:val="28"/>
        </w:rPr>
        <w:t>и города областного значения)</w:t>
      </w:r>
    </w:p>
    <w:p>
      <w:pPr>
        <w:spacing w:after="0"/>
        <w:ind w:left="0"/>
        <w:jc w:val="both"/>
      </w:pPr>
      <w:r>
        <w:rPr>
          <w:rFonts w:ascii="Times New Roman"/>
          <w:b w:val="false"/>
          <w:i w:val="false"/>
          <w:color w:val="000000"/>
          <w:sz w:val="28"/>
        </w:rPr>
        <w:t>от гражданина 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год рождения ______, проживающего__________________</w:t>
      </w:r>
    </w:p>
    <w:p>
      <w:pPr>
        <w:spacing w:after="0"/>
        <w:ind w:left="0"/>
        <w:jc w:val="both"/>
      </w:pPr>
      <w:r>
        <w:rPr>
          <w:rFonts w:ascii="Times New Roman"/>
          <w:b w:val="false"/>
          <w:i w:val="false"/>
          <w:color w:val="000000"/>
          <w:sz w:val="28"/>
        </w:rPr>
        <w:t>__________________________________________________</w:t>
      </w:r>
    </w:p>
    <w:p>
      <w:pPr>
        <w:spacing w:after="0"/>
        <w:ind w:left="0"/>
        <w:jc w:val="both"/>
      </w:pPr>
      <w:r>
        <w:rPr>
          <w:rFonts w:ascii="Times New Roman"/>
          <w:b w:val="false"/>
          <w:i w:val="false"/>
          <w:color w:val="000000"/>
          <w:sz w:val="28"/>
        </w:rPr>
        <w:t>(указывается адрес места жительства)</w:t>
      </w:r>
    </w:p>
    <w:p>
      <w:pPr>
        <w:spacing w:after="0"/>
        <w:ind w:left="0"/>
        <w:jc w:val="both"/>
      </w:pPr>
      <w:r>
        <w:rPr>
          <w:rFonts w:ascii="Times New Roman"/>
          <w:b w:val="false"/>
          <w:i w:val="false"/>
          <w:color w:val="000000"/>
          <w:sz w:val="28"/>
        </w:rPr>
        <w:t>паспорт (удостоверение личности) № _________________</w:t>
      </w:r>
    </w:p>
    <w:p>
      <w:pPr>
        <w:spacing w:after="0"/>
        <w:ind w:left="0"/>
        <w:jc w:val="both"/>
      </w:pPr>
      <w:r>
        <w:rPr>
          <w:rFonts w:ascii="Times New Roman"/>
          <w:b w:val="false"/>
          <w:i w:val="false"/>
          <w:color w:val="000000"/>
          <w:sz w:val="28"/>
        </w:rPr>
        <w:t>индивидуальный идентификационный номер __________</w:t>
      </w:r>
    </w:p>
    <w:bookmarkStart w:name="z428" w:id="144"/>
    <w:p>
      <w:pPr>
        <w:spacing w:after="0"/>
        <w:ind w:left="0"/>
        <w:jc w:val="left"/>
      </w:pPr>
      <w:r>
        <w:rPr>
          <w:rFonts w:ascii="Times New Roman"/>
          <w:b/>
          <w:i w:val="false"/>
          <w:color w:val="000000"/>
        </w:rPr>
        <w:t xml:space="preserve"> Заявление</w:t>
      </w:r>
    </w:p>
    <w:bookmarkEnd w:id="144"/>
    <w:p>
      <w:pPr>
        <w:spacing w:after="0"/>
        <w:ind w:left="0"/>
        <w:jc w:val="both"/>
      </w:pPr>
      <w:bookmarkStart w:name="z429" w:id="145"/>
      <w:r>
        <w:rPr>
          <w:rFonts w:ascii="Times New Roman"/>
          <w:b w:val="false"/>
          <w:i w:val="false"/>
          <w:color w:val="000000"/>
          <w:sz w:val="28"/>
        </w:rPr>
        <w:t>
      Прошу ________________________________________________________</w:t>
      </w:r>
    </w:p>
    <w:bookmarkEnd w:id="145"/>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Тип машины _ марка _________________________</w:t>
      </w:r>
    </w:p>
    <w:p>
      <w:pPr>
        <w:spacing w:after="0"/>
        <w:ind w:left="0"/>
        <w:jc w:val="both"/>
      </w:pPr>
      <w:r>
        <w:rPr>
          <w:rFonts w:ascii="Times New Roman"/>
          <w:b w:val="false"/>
          <w:i w:val="false"/>
          <w:color w:val="000000"/>
          <w:sz w:val="28"/>
        </w:rPr>
        <w:t>год выпуска _________________ заводской номер ___________________</w:t>
      </w:r>
    </w:p>
    <w:p>
      <w:pPr>
        <w:spacing w:after="0"/>
        <w:ind w:left="0"/>
        <w:jc w:val="both"/>
      </w:pPr>
      <w:r>
        <w:rPr>
          <w:rFonts w:ascii="Times New Roman"/>
          <w:b w:val="false"/>
          <w:i w:val="false"/>
          <w:color w:val="000000"/>
          <w:sz w:val="28"/>
        </w:rPr>
        <w:t>двигатель марка _______________ номерной знак ___________________,</w:t>
      </w:r>
    </w:p>
    <w:p>
      <w:pPr>
        <w:spacing w:after="0"/>
        <w:ind w:left="0"/>
        <w:jc w:val="both"/>
      </w:pPr>
      <w:r>
        <w:rPr>
          <w:rFonts w:ascii="Times New Roman"/>
          <w:b w:val="false"/>
          <w:i w:val="false"/>
          <w:color w:val="000000"/>
          <w:sz w:val="28"/>
        </w:rPr>
        <w:t>номер технического паспорта _______________</w:t>
      </w:r>
    </w:p>
    <w:p>
      <w:pPr>
        <w:spacing w:after="0"/>
        <w:ind w:left="0"/>
        <w:jc w:val="both"/>
      </w:pPr>
      <w:r>
        <w:rPr>
          <w:rFonts w:ascii="Times New Roman"/>
          <w:b w:val="false"/>
          <w:i w:val="false"/>
          <w:color w:val="000000"/>
          <w:sz w:val="28"/>
        </w:rPr>
        <w:t>К заявлению прилагаю следующие документы:</w:t>
      </w:r>
    </w:p>
    <w:p>
      <w:pPr>
        <w:spacing w:after="0"/>
        <w:ind w:left="0"/>
        <w:jc w:val="both"/>
      </w:pPr>
      <w:r>
        <w:rPr>
          <w:rFonts w:ascii="Times New Roman"/>
          <w:b w:val="false"/>
          <w:i w:val="false"/>
          <w:color w:val="000000"/>
          <w:sz w:val="28"/>
        </w:rPr>
        <w:t>1. 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w:t>
      </w:r>
    </w:p>
    <w:p>
      <w:pPr>
        <w:spacing w:after="0"/>
        <w:ind w:left="0"/>
        <w:jc w:val="both"/>
      </w:pPr>
      <w:r>
        <w:rPr>
          <w:rFonts w:ascii="Times New Roman"/>
          <w:b w:val="false"/>
          <w:i w:val="false"/>
          <w:color w:val="000000"/>
          <w:sz w:val="28"/>
        </w:rPr>
        <w:t>"___" ______ 20__ год ___________________</w:t>
      </w:r>
    </w:p>
    <w:p>
      <w:pPr>
        <w:spacing w:after="0"/>
        <w:ind w:left="0"/>
        <w:jc w:val="both"/>
      </w:pPr>
      <w:r>
        <w:rPr>
          <w:rFonts w:ascii="Times New Roman"/>
          <w:b w:val="false"/>
          <w:i w:val="false"/>
          <w:color w:val="000000"/>
          <w:sz w:val="28"/>
        </w:rPr>
        <w:t>Подтверждаю достоверность представленной информации и осведомлен</w:t>
      </w:r>
    </w:p>
    <w:p>
      <w:pPr>
        <w:spacing w:after="0"/>
        <w:ind w:left="0"/>
        <w:jc w:val="both"/>
      </w:pPr>
      <w:r>
        <w:rPr>
          <w:rFonts w:ascii="Times New Roman"/>
          <w:b w:val="false"/>
          <w:i w:val="false"/>
          <w:color w:val="000000"/>
          <w:sz w:val="28"/>
        </w:rPr>
        <w:t>об ответственности за предоставление недостоверных сведений в соответствии</w:t>
      </w:r>
    </w:p>
    <w:p>
      <w:pPr>
        <w:spacing w:after="0"/>
        <w:ind w:left="0"/>
        <w:jc w:val="both"/>
      </w:pPr>
      <w:r>
        <w:rPr>
          <w:rFonts w:ascii="Times New Roman"/>
          <w:b w:val="false"/>
          <w:i w:val="false"/>
          <w:color w:val="000000"/>
          <w:sz w:val="28"/>
        </w:rPr>
        <w:t xml:space="preserve">со </w:t>
      </w:r>
      <w:r>
        <w:rPr>
          <w:rFonts w:ascii="Times New Roman"/>
          <w:b w:val="false"/>
          <w:i w:val="false"/>
          <w:color w:val="000000"/>
          <w:sz w:val="28"/>
        </w:rPr>
        <w:t>статьей 19-1</w:t>
      </w:r>
      <w:r>
        <w:rPr>
          <w:rFonts w:ascii="Times New Roman"/>
          <w:b w:val="false"/>
          <w:i w:val="false"/>
          <w:color w:val="000000"/>
          <w:sz w:val="28"/>
        </w:rPr>
        <w:t xml:space="preserve"> Закона Республики Казахстан "О государственных и социально</w:t>
      </w:r>
    </w:p>
    <w:p>
      <w:pPr>
        <w:spacing w:after="0"/>
        <w:ind w:left="0"/>
        <w:jc w:val="both"/>
      </w:pPr>
      <w:r>
        <w:rPr>
          <w:rFonts w:ascii="Times New Roman"/>
          <w:b w:val="false"/>
          <w:i w:val="false"/>
          <w:color w:val="000000"/>
          <w:sz w:val="28"/>
        </w:rPr>
        <w:t>ответственных услугах".</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 цифровая подпись)</w:t>
      </w:r>
    </w:p>
    <w:p>
      <w:pPr>
        <w:spacing w:after="0"/>
        <w:ind w:left="0"/>
        <w:jc w:val="both"/>
      </w:pPr>
      <w:r>
        <w:rPr>
          <w:rFonts w:ascii="Times New Roman"/>
          <w:b w:val="false"/>
          <w:i w:val="false"/>
          <w:color w:val="000000"/>
          <w:sz w:val="28"/>
        </w:rPr>
        <w:t>Служебные отметки инженера-инспектора __________________________</w:t>
      </w:r>
    </w:p>
    <w:p>
      <w:pPr>
        <w:spacing w:after="0"/>
        <w:ind w:left="0"/>
        <w:jc w:val="both"/>
      </w:pPr>
      <w:r>
        <w:rPr>
          <w:rFonts w:ascii="Times New Roman"/>
          <w:b w:val="false"/>
          <w:i w:val="false"/>
          <w:color w:val="000000"/>
          <w:sz w:val="28"/>
        </w:rPr>
        <w:t>Выданы: номерной знак __________________________________________</w:t>
      </w:r>
    </w:p>
    <w:p>
      <w:pPr>
        <w:spacing w:after="0"/>
        <w:ind w:left="0"/>
        <w:jc w:val="both"/>
      </w:pPr>
      <w:r>
        <w:rPr>
          <w:rFonts w:ascii="Times New Roman"/>
          <w:b w:val="false"/>
          <w:i w:val="false"/>
          <w:color w:val="000000"/>
          <w:sz w:val="28"/>
        </w:rPr>
        <w:t>технический паспорт серия ______________________ № ______________</w:t>
      </w:r>
    </w:p>
    <w:p>
      <w:pPr>
        <w:spacing w:after="0"/>
        <w:ind w:left="0"/>
        <w:jc w:val="both"/>
      </w:pPr>
      <w:r>
        <w:rPr>
          <w:rFonts w:ascii="Times New Roman"/>
          <w:b w:val="false"/>
          <w:i w:val="false"/>
          <w:color w:val="000000"/>
          <w:sz w:val="28"/>
        </w:rPr>
        <w:t>"___" ______ 20__ год 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(подпись/ цифровая подпись инженера-инспектора)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r>
              <w:br/>
            </w:r>
            <w:r>
              <w:rPr>
                <w:rFonts w:ascii="Times New Roman"/>
                <w:b w:val="false"/>
                <w:i w:val="false"/>
                <w:color w:val="000000"/>
                <w:sz w:val="20"/>
              </w:rPr>
              <w:t>(для юридических лиц)</w:t>
            </w:r>
          </w:p>
        </w:tc>
      </w:tr>
    </w:tbl>
    <w:p>
      <w:pPr>
        <w:spacing w:after="0"/>
        <w:ind w:left="0"/>
        <w:jc w:val="both"/>
      </w:pPr>
      <w:bookmarkStart w:name="z431" w:id="146"/>
      <w:r>
        <w:rPr>
          <w:rFonts w:ascii="Times New Roman"/>
          <w:b w:val="false"/>
          <w:i w:val="false"/>
          <w:color w:val="000000"/>
          <w:sz w:val="28"/>
        </w:rPr>
        <w:t>
      В __________________________________________</w:t>
      </w:r>
    </w:p>
    <w:bookmarkEnd w:id="146"/>
    <w:p>
      <w:pPr>
        <w:spacing w:after="0"/>
        <w:ind w:left="0"/>
        <w:jc w:val="both"/>
      </w:pPr>
      <w:r>
        <w:rPr>
          <w:rFonts w:ascii="Times New Roman"/>
          <w:b w:val="false"/>
          <w:i w:val="false"/>
          <w:color w:val="000000"/>
          <w:sz w:val="28"/>
        </w:rPr>
        <w:t>(местный исполнительный орган области, городов</w:t>
      </w:r>
    </w:p>
    <w:p>
      <w:pPr>
        <w:spacing w:after="0"/>
        <w:ind w:left="0"/>
        <w:jc w:val="both"/>
      </w:pPr>
      <w:r>
        <w:rPr>
          <w:rFonts w:ascii="Times New Roman"/>
          <w:b w:val="false"/>
          <w:i w:val="false"/>
          <w:color w:val="000000"/>
          <w:sz w:val="28"/>
        </w:rPr>
        <w:t>республиканского значения, столицы, районов</w:t>
      </w:r>
    </w:p>
    <w:p>
      <w:pPr>
        <w:spacing w:after="0"/>
        <w:ind w:left="0"/>
        <w:jc w:val="both"/>
      </w:pPr>
      <w:r>
        <w:rPr>
          <w:rFonts w:ascii="Times New Roman"/>
          <w:b w:val="false"/>
          <w:i w:val="false"/>
          <w:color w:val="000000"/>
          <w:sz w:val="28"/>
        </w:rPr>
        <w:t>и города областного значения)</w:t>
      </w:r>
    </w:p>
    <w:p>
      <w:pPr>
        <w:spacing w:after="0"/>
        <w:ind w:left="0"/>
        <w:jc w:val="both"/>
      </w:pPr>
      <w:r>
        <w:rPr>
          <w:rFonts w:ascii="Times New Roman"/>
          <w:b w:val="false"/>
          <w:i w:val="false"/>
          <w:color w:val="000000"/>
          <w:sz w:val="28"/>
        </w:rPr>
        <w:t>____________________________________________</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____________________________________________</w:t>
      </w:r>
    </w:p>
    <w:p>
      <w:pPr>
        <w:spacing w:after="0"/>
        <w:ind w:left="0"/>
        <w:jc w:val="both"/>
      </w:pPr>
      <w:r>
        <w:rPr>
          <w:rFonts w:ascii="Times New Roman"/>
          <w:b w:val="false"/>
          <w:i w:val="false"/>
          <w:color w:val="000000"/>
          <w:sz w:val="28"/>
        </w:rPr>
        <w:t>(адрес юридического лица)</w:t>
      </w:r>
    </w:p>
    <w:p>
      <w:pPr>
        <w:spacing w:after="0"/>
        <w:ind w:left="0"/>
        <w:jc w:val="both"/>
      </w:pPr>
      <w:r>
        <w:rPr>
          <w:rFonts w:ascii="Times New Roman"/>
          <w:b w:val="false"/>
          <w:i w:val="false"/>
          <w:color w:val="000000"/>
          <w:sz w:val="28"/>
        </w:rPr>
        <w:t>бизнес-идентификационный номер _____________</w:t>
      </w:r>
    </w:p>
    <w:bookmarkStart w:name="z432" w:id="147"/>
    <w:p>
      <w:pPr>
        <w:spacing w:after="0"/>
        <w:ind w:left="0"/>
        <w:jc w:val="left"/>
      </w:pPr>
      <w:r>
        <w:rPr>
          <w:rFonts w:ascii="Times New Roman"/>
          <w:b/>
          <w:i w:val="false"/>
          <w:color w:val="000000"/>
        </w:rPr>
        <w:t xml:space="preserve"> Заявление</w:t>
      </w:r>
    </w:p>
    <w:bookmarkEnd w:id="147"/>
    <w:p>
      <w:pPr>
        <w:spacing w:after="0"/>
        <w:ind w:left="0"/>
        <w:jc w:val="both"/>
      </w:pPr>
      <w:bookmarkStart w:name="z433" w:id="148"/>
      <w:r>
        <w:rPr>
          <w:rFonts w:ascii="Times New Roman"/>
          <w:b w:val="false"/>
          <w:i w:val="false"/>
          <w:color w:val="000000"/>
          <w:sz w:val="28"/>
        </w:rPr>
        <w:t>
      Прошу _______________________________________________________</w:t>
      </w:r>
    </w:p>
    <w:bookmarkEnd w:id="148"/>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Тип машины ___________________ марка _________________________</w:t>
      </w:r>
    </w:p>
    <w:p>
      <w:pPr>
        <w:spacing w:after="0"/>
        <w:ind w:left="0"/>
        <w:jc w:val="both"/>
      </w:pPr>
      <w:r>
        <w:rPr>
          <w:rFonts w:ascii="Times New Roman"/>
          <w:b w:val="false"/>
          <w:i w:val="false"/>
          <w:color w:val="000000"/>
          <w:sz w:val="28"/>
        </w:rPr>
        <w:t>год выпуска _________________ заводской номер __________________</w:t>
      </w:r>
    </w:p>
    <w:p>
      <w:pPr>
        <w:spacing w:after="0"/>
        <w:ind w:left="0"/>
        <w:jc w:val="both"/>
      </w:pPr>
      <w:r>
        <w:rPr>
          <w:rFonts w:ascii="Times New Roman"/>
          <w:b w:val="false"/>
          <w:i w:val="false"/>
          <w:color w:val="000000"/>
          <w:sz w:val="28"/>
        </w:rPr>
        <w:t>двигатель марка ________________ номерной знак _________________,</w:t>
      </w:r>
    </w:p>
    <w:p>
      <w:pPr>
        <w:spacing w:after="0"/>
        <w:ind w:left="0"/>
        <w:jc w:val="both"/>
      </w:pPr>
      <w:r>
        <w:rPr>
          <w:rFonts w:ascii="Times New Roman"/>
          <w:b w:val="false"/>
          <w:i w:val="false"/>
          <w:color w:val="000000"/>
          <w:sz w:val="28"/>
        </w:rPr>
        <w:t>номер технического паспорта____________</w:t>
      </w:r>
    </w:p>
    <w:p>
      <w:pPr>
        <w:spacing w:after="0"/>
        <w:ind w:left="0"/>
        <w:jc w:val="both"/>
      </w:pPr>
      <w:r>
        <w:rPr>
          <w:rFonts w:ascii="Times New Roman"/>
          <w:b w:val="false"/>
          <w:i w:val="false"/>
          <w:color w:val="000000"/>
          <w:sz w:val="28"/>
        </w:rPr>
        <w:t>К заявлению прилагаю следующие документы:</w:t>
      </w:r>
    </w:p>
    <w:p>
      <w:pPr>
        <w:spacing w:after="0"/>
        <w:ind w:left="0"/>
        <w:jc w:val="both"/>
      </w:pPr>
      <w:r>
        <w:rPr>
          <w:rFonts w:ascii="Times New Roman"/>
          <w:b w:val="false"/>
          <w:i w:val="false"/>
          <w:color w:val="000000"/>
          <w:sz w:val="28"/>
        </w:rPr>
        <w:t>1. 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w:t>
      </w:r>
    </w:p>
    <w:p>
      <w:pPr>
        <w:spacing w:after="0"/>
        <w:ind w:left="0"/>
        <w:jc w:val="both"/>
      </w:pPr>
      <w:r>
        <w:rPr>
          <w:rFonts w:ascii="Times New Roman"/>
          <w:b w:val="false"/>
          <w:i w:val="false"/>
          <w:color w:val="000000"/>
          <w:sz w:val="28"/>
        </w:rPr>
        <w:t>"___" ______ 20__ год</w:t>
      </w:r>
    </w:p>
    <w:p>
      <w:pPr>
        <w:spacing w:after="0"/>
        <w:ind w:left="0"/>
        <w:jc w:val="both"/>
      </w:pPr>
      <w:r>
        <w:rPr>
          <w:rFonts w:ascii="Times New Roman"/>
          <w:b w:val="false"/>
          <w:i w:val="false"/>
          <w:color w:val="000000"/>
          <w:sz w:val="28"/>
        </w:rPr>
        <w:t>Подтверждаю достоверность представленной информации и осведомлен</w:t>
      </w:r>
    </w:p>
    <w:p>
      <w:pPr>
        <w:spacing w:after="0"/>
        <w:ind w:left="0"/>
        <w:jc w:val="both"/>
      </w:pPr>
      <w:r>
        <w:rPr>
          <w:rFonts w:ascii="Times New Roman"/>
          <w:b w:val="false"/>
          <w:i w:val="false"/>
          <w:color w:val="000000"/>
          <w:sz w:val="28"/>
        </w:rPr>
        <w:t>об ответственности за предоставление недостоверных сведений в соответствии</w:t>
      </w:r>
    </w:p>
    <w:p>
      <w:pPr>
        <w:spacing w:after="0"/>
        <w:ind w:left="0"/>
        <w:jc w:val="both"/>
      </w:pPr>
      <w:r>
        <w:rPr>
          <w:rFonts w:ascii="Times New Roman"/>
          <w:b w:val="false"/>
          <w:i w:val="false"/>
          <w:color w:val="000000"/>
          <w:sz w:val="28"/>
        </w:rPr>
        <w:t xml:space="preserve">со </w:t>
      </w:r>
      <w:r>
        <w:rPr>
          <w:rFonts w:ascii="Times New Roman"/>
          <w:b w:val="false"/>
          <w:i w:val="false"/>
          <w:color w:val="000000"/>
          <w:sz w:val="28"/>
        </w:rPr>
        <w:t>статьей 19-1</w:t>
      </w:r>
      <w:r>
        <w:rPr>
          <w:rFonts w:ascii="Times New Roman"/>
          <w:b w:val="false"/>
          <w:i w:val="false"/>
          <w:color w:val="000000"/>
          <w:sz w:val="28"/>
        </w:rPr>
        <w:t xml:space="preserve"> Закона Республики Казахстан "О государственных и социально</w:t>
      </w:r>
    </w:p>
    <w:p>
      <w:pPr>
        <w:spacing w:after="0"/>
        <w:ind w:left="0"/>
        <w:jc w:val="both"/>
      </w:pPr>
      <w:r>
        <w:rPr>
          <w:rFonts w:ascii="Times New Roman"/>
          <w:b w:val="false"/>
          <w:i w:val="false"/>
          <w:color w:val="000000"/>
          <w:sz w:val="28"/>
        </w:rPr>
        <w:t>ответственных услугах".</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w:t>
      </w:r>
    </w:p>
    <w:p>
      <w:pPr>
        <w:spacing w:after="0"/>
        <w:ind w:left="0"/>
        <w:jc w:val="both"/>
      </w:pPr>
      <w:r>
        <w:rPr>
          <w:rFonts w:ascii="Times New Roman"/>
          <w:b w:val="false"/>
          <w:i w:val="false"/>
          <w:color w:val="000000"/>
          <w:sz w:val="28"/>
        </w:rPr>
        <w:t>тайну, содержащихся в цифровых системах.</w:t>
      </w:r>
    </w:p>
    <w:p>
      <w:pPr>
        <w:spacing w:after="0"/>
        <w:ind w:left="0"/>
        <w:jc w:val="both"/>
      </w:pPr>
      <w:r>
        <w:rPr>
          <w:rFonts w:ascii="Times New Roman"/>
          <w:b w:val="false"/>
          <w:i w:val="false"/>
          <w:color w:val="000000"/>
          <w:sz w:val="28"/>
        </w:rPr>
        <w:t>___________________ __________________________________________</w:t>
      </w:r>
    </w:p>
    <w:p>
      <w:pPr>
        <w:spacing w:after="0"/>
        <w:ind w:left="0"/>
        <w:jc w:val="both"/>
      </w:pPr>
      <w:r>
        <w:rPr>
          <w:rFonts w:ascii="Times New Roman"/>
          <w:b w:val="false"/>
          <w:i w:val="false"/>
          <w:color w:val="000000"/>
          <w:sz w:val="28"/>
        </w:rPr>
        <w:t>(подпись/цифровая подпись собственника (владельца)</w:t>
      </w:r>
    </w:p>
    <w:p>
      <w:pPr>
        <w:spacing w:after="0"/>
        <w:ind w:left="0"/>
        <w:jc w:val="both"/>
      </w:pPr>
      <w:r>
        <w:rPr>
          <w:rFonts w:ascii="Times New Roman"/>
          <w:b w:val="false"/>
          <w:i w:val="false"/>
          <w:color w:val="000000"/>
          <w:sz w:val="28"/>
        </w:rPr>
        <w:t>Служебные отметки инженера-инспектора _________________________</w:t>
      </w:r>
    </w:p>
    <w:p>
      <w:pPr>
        <w:spacing w:after="0"/>
        <w:ind w:left="0"/>
        <w:jc w:val="both"/>
      </w:pPr>
      <w:r>
        <w:rPr>
          <w:rFonts w:ascii="Times New Roman"/>
          <w:b w:val="false"/>
          <w:i w:val="false"/>
          <w:color w:val="000000"/>
          <w:sz w:val="28"/>
        </w:rPr>
        <w:t>Выданы: номерной знак _________________________________________</w:t>
      </w:r>
    </w:p>
    <w:p>
      <w:pPr>
        <w:spacing w:after="0"/>
        <w:ind w:left="0"/>
        <w:jc w:val="both"/>
      </w:pPr>
      <w:r>
        <w:rPr>
          <w:rFonts w:ascii="Times New Roman"/>
          <w:b w:val="false"/>
          <w:i w:val="false"/>
          <w:color w:val="000000"/>
          <w:sz w:val="28"/>
        </w:rPr>
        <w:t>технический паспорт серия _____________________ № ______________</w:t>
      </w:r>
    </w:p>
    <w:p>
      <w:pPr>
        <w:spacing w:after="0"/>
        <w:ind w:left="0"/>
        <w:jc w:val="both"/>
      </w:pPr>
      <w:r>
        <w:rPr>
          <w:rFonts w:ascii="Times New Roman"/>
          <w:b w:val="false"/>
          <w:i w:val="false"/>
          <w:color w:val="000000"/>
          <w:sz w:val="28"/>
        </w:rPr>
        <w:t>"___" ______ 20__ год 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(подпись/цифровая подпись инженера-инспектора)</w:t>
      </w:r>
    </w:p>
    <w:p>
      <w:pPr>
        <w:spacing w:after="0"/>
        <w:ind w:left="0"/>
        <w:jc w:val="both"/>
      </w:pPr>
      <w:r>
        <w:rPr>
          <w:rFonts w:ascii="Times New Roman"/>
          <w:b w:val="false"/>
          <w:i w:val="false"/>
          <w:color w:val="000000"/>
          <w:sz w:val="28"/>
        </w:rPr>
        <w:t>(подпись/ цифровая подпись инженера-инспектора)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тракторов</w:t>
            </w:r>
            <w:r>
              <w:br/>
            </w:r>
            <w:r>
              <w:rPr>
                <w:rFonts w:ascii="Times New Roman"/>
                <w:b w:val="false"/>
                <w:i w:val="false"/>
                <w:color w:val="000000"/>
                <w:sz w:val="20"/>
              </w:rPr>
              <w:t>и изготовленных на их базе</w:t>
            </w:r>
            <w:r>
              <w:br/>
            </w:r>
            <w:r>
              <w:rPr>
                <w:rFonts w:ascii="Times New Roman"/>
                <w:b w:val="false"/>
                <w:i w:val="false"/>
                <w:color w:val="000000"/>
                <w:sz w:val="20"/>
              </w:rPr>
              <w:t>самоходных шасси</w:t>
            </w:r>
            <w:r>
              <w:br/>
            </w:r>
            <w:r>
              <w:rPr>
                <w:rFonts w:ascii="Times New Roman"/>
                <w:b w:val="false"/>
                <w:i w:val="false"/>
                <w:color w:val="000000"/>
                <w:sz w:val="20"/>
              </w:rPr>
              <w:t>и механизмов, прицепов к ним,</w:t>
            </w:r>
            <w:r>
              <w:br/>
            </w:r>
            <w:r>
              <w:rPr>
                <w:rFonts w:ascii="Times New Roman"/>
                <w:b w:val="false"/>
                <w:i w:val="false"/>
                <w:color w:val="000000"/>
                <w:sz w:val="20"/>
              </w:rPr>
              <w:t>включая прицепы</w:t>
            </w:r>
            <w:r>
              <w:br/>
            </w:r>
            <w:r>
              <w:rPr>
                <w:rFonts w:ascii="Times New Roman"/>
                <w:b w:val="false"/>
                <w:i w:val="false"/>
                <w:color w:val="000000"/>
                <w:sz w:val="20"/>
              </w:rPr>
              <w:t>со смонтированным</w:t>
            </w:r>
            <w:r>
              <w:br/>
            </w:r>
            <w:r>
              <w:rPr>
                <w:rFonts w:ascii="Times New Roman"/>
                <w:b w:val="false"/>
                <w:i w:val="false"/>
                <w:color w:val="000000"/>
                <w:sz w:val="20"/>
              </w:rPr>
              <w:t>специальным оборудованием,</w:t>
            </w:r>
            <w:r>
              <w:br/>
            </w:r>
            <w:r>
              <w:rPr>
                <w:rFonts w:ascii="Times New Roman"/>
                <w:b w:val="false"/>
                <w:i w:val="false"/>
                <w:color w:val="000000"/>
                <w:sz w:val="20"/>
              </w:rPr>
              <w:t>самоходных сельскохозяйственных,</w:t>
            </w:r>
            <w:r>
              <w:br/>
            </w:r>
            <w:r>
              <w:rPr>
                <w:rFonts w:ascii="Times New Roman"/>
                <w:b w:val="false"/>
                <w:i w:val="false"/>
                <w:color w:val="000000"/>
                <w:sz w:val="20"/>
              </w:rPr>
              <w:t>мелиоративных</w:t>
            </w:r>
            <w:r>
              <w:br/>
            </w:r>
            <w:r>
              <w:rPr>
                <w:rFonts w:ascii="Times New Roman"/>
                <w:b w:val="false"/>
                <w:i w:val="false"/>
                <w:color w:val="000000"/>
                <w:sz w:val="20"/>
              </w:rPr>
              <w:t>и дорожно-строительных</w:t>
            </w:r>
            <w:r>
              <w:br/>
            </w:r>
            <w:r>
              <w:rPr>
                <w:rFonts w:ascii="Times New Roman"/>
                <w:b w:val="false"/>
                <w:i w:val="false"/>
                <w:color w:val="000000"/>
                <w:sz w:val="20"/>
              </w:rPr>
              <w:t>машин и механизмов,</w:t>
            </w:r>
            <w:r>
              <w:br/>
            </w:r>
            <w:r>
              <w:rPr>
                <w:rFonts w:ascii="Times New Roman"/>
                <w:b w:val="false"/>
                <w:i w:val="false"/>
                <w:color w:val="000000"/>
                <w:sz w:val="20"/>
              </w:rPr>
              <w:t>специальных</w:t>
            </w:r>
            <w:r>
              <w:br/>
            </w:r>
            <w:r>
              <w:rPr>
                <w:rFonts w:ascii="Times New Roman"/>
                <w:b w:val="false"/>
                <w:i w:val="false"/>
                <w:color w:val="000000"/>
                <w:sz w:val="20"/>
              </w:rPr>
              <w:t>машин повышенной</w:t>
            </w:r>
            <w:r>
              <w:br/>
            </w:r>
            <w:r>
              <w:rPr>
                <w:rFonts w:ascii="Times New Roman"/>
                <w:b w:val="false"/>
                <w:i w:val="false"/>
                <w:color w:val="000000"/>
                <w:sz w:val="20"/>
              </w:rPr>
              <w:t>проходимости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сельского хозяйства РК от 22.06.2026 </w:t>
      </w:r>
      <w:r>
        <w:rPr>
          <w:rFonts w:ascii="Times New Roman"/>
          <w:b w:val="false"/>
          <w:i w:val="false"/>
          <w:color w:val="ff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p>
      <w:pPr>
        <w:spacing w:after="0"/>
        <w:ind w:left="0"/>
        <w:jc w:val="left"/>
      </w:pPr>
      <w:r>
        <w:rPr>
          <w:rFonts w:ascii="Times New Roman"/>
          <w:b/>
          <w:i w:val="false"/>
          <w:color w:val="000000"/>
        </w:rPr>
        <w:t xml:space="preserve"> Машиналарды тіркеу цифрлық тізілімі</w:t>
      </w:r>
      <w:r>
        <w:br/>
      </w:r>
      <w:r>
        <w:rPr>
          <w:rFonts w:ascii="Times New Roman"/>
          <w:b/>
          <w:i w:val="false"/>
          <w:color w:val="000000"/>
        </w:rPr>
        <w:t>Цифровой реестр регистрации машин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саны №</w:t>
            </w:r>
          </w:p>
          <w:p>
            <w:pPr>
              <w:spacing w:after="20"/>
              <w:ind w:left="20"/>
              <w:jc w:val="both"/>
            </w:pPr>
            <w:r>
              <w:rPr>
                <w:rFonts w:ascii="Times New Roman"/>
                <w:b w:val="false"/>
                <w:i w:val="false"/>
                <w:color w:val="000000"/>
                <w:sz w:val="20"/>
              </w:rPr>
              <w:t>№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Машиналардың типі мен маркасы</w:t>
            </w:r>
          </w:p>
          <w:p>
            <w:pPr>
              <w:spacing w:after="20"/>
              <w:ind w:left="20"/>
              <w:jc w:val="both"/>
            </w:pPr>
            <w:r>
              <w:rPr>
                <w:rFonts w:ascii="Times New Roman"/>
                <w:b w:val="false"/>
                <w:i w:val="false"/>
                <w:color w:val="000000"/>
                <w:sz w:val="20"/>
              </w:rPr>
              <w:t>Тип и марка машин</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(жасалған) жылы</w:t>
            </w:r>
          </w:p>
          <w:p>
            <w:pPr>
              <w:spacing w:after="20"/>
              <w:ind w:left="20"/>
              <w:jc w:val="both"/>
            </w:pPr>
            <w:r>
              <w:rPr>
                <w:rFonts w:ascii="Times New Roman"/>
                <w:b w:val="false"/>
                <w:i w:val="false"/>
                <w:color w:val="000000"/>
                <w:sz w:val="20"/>
              </w:rPr>
              <w:t>Год выпуска (изготовления)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туралы мәліметтер</w:t>
            </w:r>
          </w:p>
          <w:p>
            <w:pPr>
              <w:spacing w:after="20"/>
              <w:ind w:left="20"/>
              <w:jc w:val="both"/>
            </w:pPr>
            <w:r>
              <w:rPr>
                <w:rFonts w:ascii="Times New Roman"/>
                <w:b w:val="false"/>
                <w:i w:val="false"/>
                <w:color w:val="000000"/>
                <w:sz w:val="20"/>
              </w:rPr>
              <w:t>Данные о машинах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w:t>
            </w:r>
          </w:p>
          <w:p>
            <w:pPr>
              <w:spacing w:after="20"/>
              <w:ind w:left="20"/>
              <w:jc w:val="both"/>
            </w:pPr>
            <w:r>
              <w:rPr>
                <w:rFonts w:ascii="Times New Roman"/>
                <w:b w:val="false"/>
                <w:i w:val="false"/>
                <w:color w:val="000000"/>
                <w:sz w:val="20"/>
              </w:rPr>
              <w:t>Заводской номер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атауы немесе аты, әкесінің аты (бар болса), тегі.</w:t>
            </w:r>
          </w:p>
          <w:p>
            <w:pPr>
              <w:spacing w:after="20"/>
              <w:ind w:left="20"/>
              <w:jc w:val="both"/>
            </w:pPr>
            <w:r>
              <w:rPr>
                <w:rFonts w:ascii="Times New Roman"/>
                <w:b w:val="false"/>
                <w:i w:val="false"/>
                <w:color w:val="000000"/>
                <w:sz w:val="20"/>
              </w:rPr>
              <w:t>Мекенжайы, жұмыс орны – жеке адамдар үшін</w:t>
            </w:r>
          </w:p>
          <w:p>
            <w:pPr>
              <w:spacing w:after="20"/>
              <w:ind w:left="20"/>
              <w:jc w:val="both"/>
            </w:pPr>
            <w:r>
              <w:rPr>
                <w:rFonts w:ascii="Times New Roman"/>
                <w:b w:val="false"/>
                <w:i w:val="false"/>
                <w:color w:val="000000"/>
                <w:sz w:val="20"/>
              </w:rPr>
              <w:t>Наименование или фамилия, имя, отчество (при его наличии) собственника.</w:t>
            </w:r>
          </w:p>
          <w:p>
            <w:pPr>
              <w:spacing w:after="20"/>
              <w:ind w:left="20"/>
              <w:jc w:val="both"/>
            </w:pPr>
            <w:r>
              <w:rPr>
                <w:rFonts w:ascii="Times New Roman"/>
                <w:b w:val="false"/>
                <w:i w:val="false"/>
                <w:color w:val="000000"/>
                <w:sz w:val="20"/>
              </w:rPr>
              <w:t>Адрес, место работы – для физических лиц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паспорт берілді</w:t>
            </w:r>
          </w:p>
          <w:p>
            <w:pPr>
              <w:spacing w:after="20"/>
              <w:ind w:left="20"/>
              <w:jc w:val="both"/>
            </w:pPr>
            <w:r>
              <w:rPr>
                <w:rFonts w:ascii="Times New Roman"/>
                <w:b w:val="false"/>
                <w:i w:val="false"/>
                <w:color w:val="000000"/>
                <w:sz w:val="20"/>
              </w:rPr>
              <w:t>Выдан технический паспорт</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Дата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нөмірі</w:t>
            </w:r>
          </w:p>
          <w:p>
            <w:pPr>
              <w:spacing w:after="20"/>
              <w:ind w:left="20"/>
              <w:jc w:val="both"/>
            </w:pPr>
            <w:r>
              <w:rPr>
                <w:rFonts w:ascii="Times New Roman"/>
                <w:b w:val="false"/>
                <w:i w:val="false"/>
                <w:color w:val="000000"/>
                <w:sz w:val="20"/>
              </w:rPr>
              <w:t>Серия, номер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Нөмірлік белгі берілді</w:t>
            </w:r>
          </w:p>
          <w:p>
            <w:pPr>
              <w:spacing w:after="20"/>
              <w:ind w:left="20"/>
              <w:jc w:val="both"/>
            </w:pPr>
            <w:r>
              <w:rPr>
                <w:rFonts w:ascii="Times New Roman"/>
                <w:b w:val="false"/>
                <w:i w:val="false"/>
                <w:color w:val="000000"/>
                <w:sz w:val="20"/>
              </w:rPr>
              <w:t>Выдан номерной знак</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машина иесінің өзгерістері, тіркеуден шығару, нөмірлік белгілерді тапсыру, техникалық паспортты немесе нөмірлік белгіні ауыстыру туралы белгі</w:t>
            </w:r>
          </w:p>
          <w:p>
            <w:pPr>
              <w:spacing w:after="20"/>
              <w:ind w:left="20"/>
              <w:jc w:val="both"/>
            </w:pPr>
            <w:r>
              <w:rPr>
                <w:rFonts w:ascii="Times New Roman"/>
                <w:b w:val="false"/>
                <w:i w:val="false"/>
                <w:color w:val="000000"/>
                <w:sz w:val="20"/>
              </w:rPr>
              <w:t>Отметка об изменениях собственника, владельца машины, снятии с регистрации, сдаче номерных знаков, замене технического паспорта или номерного знака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Дата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нөмірі</w:t>
            </w:r>
          </w:p>
          <w:p>
            <w:pPr>
              <w:spacing w:after="20"/>
              <w:ind w:left="20"/>
              <w:jc w:val="both"/>
            </w:pPr>
            <w:r>
              <w:rPr>
                <w:rFonts w:ascii="Times New Roman"/>
                <w:b w:val="false"/>
                <w:i w:val="false"/>
                <w:color w:val="000000"/>
                <w:sz w:val="20"/>
              </w:rPr>
              <w:t>Серия, номер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тракторов и</w:t>
            </w:r>
            <w:r>
              <w:br/>
            </w:r>
            <w:r>
              <w:rPr>
                <w:rFonts w:ascii="Times New Roman"/>
                <w:b w:val="false"/>
                <w:i w:val="false"/>
                <w:color w:val="000000"/>
                <w:sz w:val="20"/>
              </w:rPr>
              <w:t>изготовленных на их базе</w:t>
            </w:r>
            <w:r>
              <w:br/>
            </w:r>
            <w:r>
              <w:rPr>
                <w:rFonts w:ascii="Times New Roman"/>
                <w:b w:val="false"/>
                <w:i w:val="false"/>
                <w:color w:val="000000"/>
                <w:sz w:val="20"/>
              </w:rPr>
              <w:t>самоходных шасси и</w:t>
            </w:r>
            <w:r>
              <w:br/>
            </w:r>
            <w:r>
              <w:rPr>
                <w:rFonts w:ascii="Times New Roman"/>
                <w:b w:val="false"/>
                <w:i w:val="false"/>
                <w:color w:val="000000"/>
                <w:sz w:val="20"/>
              </w:rPr>
              <w:t>механизмов, прицепов к ним,</w:t>
            </w:r>
            <w:r>
              <w:br/>
            </w:r>
            <w:r>
              <w:rPr>
                <w:rFonts w:ascii="Times New Roman"/>
                <w:b w:val="false"/>
                <w:i w:val="false"/>
                <w:color w:val="000000"/>
                <w:sz w:val="20"/>
              </w:rPr>
              <w:t>включая прицепы со</w:t>
            </w:r>
            <w:r>
              <w:br/>
            </w:r>
            <w:r>
              <w:rPr>
                <w:rFonts w:ascii="Times New Roman"/>
                <w:b w:val="false"/>
                <w:i w:val="false"/>
                <w:color w:val="000000"/>
                <w:sz w:val="20"/>
              </w:rPr>
              <w:t>смонтированным специальным</w:t>
            </w:r>
            <w:r>
              <w:br/>
            </w:r>
            <w:r>
              <w:rPr>
                <w:rFonts w:ascii="Times New Roman"/>
                <w:b w:val="false"/>
                <w:i w:val="false"/>
                <w:color w:val="000000"/>
                <w:sz w:val="20"/>
              </w:rPr>
              <w:t>оборудованием, самоходных</w:t>
            </w:r>
            <w:r>
              <w:br/>
            </w:r>
            <w:r>
              <w:rPr>
                <w:rFonts w:ascii="Times New Roman"/>
                <w:b w:val="false"/>
                <w:i w:val="false"/>
                <w:color w:val="000000"/>
                <w:sz w:val="20"/>
              </w:rPr>
              <w:t>сельскохозяйственных,</w:t>
            </w:r>
            <w:r>
              <w:br/>
            </w:r>
            <w:r>
              <w:rPr>
                <w:rFonts w:ascii="Times New Roman"/>
                <w:b w:val="false"/>
                <w:i w:val="false"/>
                <w:color w:val="000000"/>
                <w:sz w:val="20"/>
              </w:rPr>
              <w:t>мелиоративных и дорожно-</w:t>
            </w:r>
            <w:r>
              <w:br/>
            </w:r>
            <w:r>
              <w:rPr>
                <w:rFonts w:ascii="Times New Roman"/>
                <w:b w:val="false"/>
                <w:i w:val="false"/>
                <w:color w:val="000000"/>
                <w:sz w:val="20"/>
              </w:rPr>
              <w:t xml:space="preserve">строительных машин и </w:t>
            </w:r>
            <w:r>
              <w:br/>
            </w:r>
            <w:r>
              <w:rPr>
                <w:rFonts w:ascii="Times New Roman"/>
                <w:b w:val="false"/>
                <w:i w:val="false"/>
                <w:color w:val="000000"/>
                <w:sz w:val="20"/>
              </w:rPr>
              <w:t xml:space="preserve">механизмов, специальных </w:t>
            </w:r>
            <w:r>
              <w:br/>
            </w:r>
            <w:r>
              <w:rPr>
                <w:rFonts w:ascii="Times New Roman"/>
                <w:b w:val="false"/>
                <w:i w:val="false"/>
                <w:color w:val="000000"/>
                <w:sz w:val="20"/>
              </w:rPr>
              <w:t>машин повышенной</w:t>
            </w:r>
            <w:r>
              <w:br/>
            </w:r>
            <w:r>
              <w:rPr>
                <w:rFonts w:ascii="Times New Roman"/>
                <w:b w:val="false"/>
                <w:i w:val="false"/>
                <w:color w:val="000000"/>
                <w:sz w:val="20"/>
              </w:rPr>
              <w:t>проходимости</w:t>
            </w:r>
          </w:p>
        </w:tc>
      </w:tr>
    </w:tbl>
    <w:p>
      <w:pPr>
        <w:spacing w:after="0"/>
        <w:ind w:left="0"/>
        <w:jc w:val="left"/>
      </w:pPr>
      <w:r>
        <w:rPr>
          <w:rFonts w:ascii="Times New Roman"/>
          <w:b/>
          <w:i w:val="false"/>
          <w:color w:val="000000"/>
        </w:rPr>
        <w:t xml:space="preserve"> Заявление</w:t>
      </w:r>
    </w:p>
    <w:p>
      <w:pPr>
        <w:spacing w:after="0"/>
        <w:ind w:left="0"/>
        <w:jc w:val="both"/>
      </w:pPr>
      <w:r>
        <w:rPr>
          <w:rFonts w:ascii="Times New Roman"/>
          <w:b w:val="false"/>
          <w:i w:val="false"/>
          <w:color w:val="ff0000"/>
          <w:sz w:val="28"/>
        </w:rPr>
        <w:t xml:space="preserve">
      Сноска. Приложение 4 исключено приказом Министра сельского хозяйства РК от 02.02.2023 </w:t>
      </w:r>
      <w:r>
        <w:rPr>
          <w:rFonts w:ascii="Times New Roman"/>
          <w:b w:val="false"/>
          <w:i w:val="false"/>
          <w:color w:val="ff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тракторов и</w:t>
            </w:r>
            <w:r>
              <w:br/>
            </w:r>
            <w:r>
              <w:rPr>
                <w:rFonts w:ascii="Times New Roman"/>
                <w:b w:val="false"/>
                <w:i w:val="false"/>
                <w:color w:val="000000"/>
                <w:sz w:val="20"/>
              </w:rPr>
              <w:t>изготовленных на их базе</w:t>
            </w:r>
            <w:r>
              <w:br/>
            </w:r>
            <w:r>
              <w:rPr>
                <w:rFonts w:ascii="Times New Roman"/>
                <w:b w:val="false"/>
                <w:i w:val="false"/>
                <w:color w:val="000000"/>
                <w:sz w:val="20"/>
              </w:rPr>
              <w:t>самоходных шасси и</w:t>
            </w:r>
            <w:r>
              <w:br/>
            </w:r>
            <w:r>
              <w:rPr>
                <w:rFonts w:ascii="Times New Roman"/>
                <w:b w:val="false"/>
                <w:i w:val="false"/>
                <w:color w:val="000000"/>
                <w:sz w:val="20"/>
              </w:rPr>
              <w:t>механизмов, прицепов к ним,</w:t>
            </w:r>
            <w:r>
              <w:br/>
            </w:r>
            <w:r>
              <w:rPr>
                <w:rFonts w:ascii="Times New Roman"/>
                <w:b w:val="false"/>
                <w:i w:val="false"/>
                <w:color w:val="000000"/>
                <w:sz w:val="20"/>
              </w:rPr>
              <w:t>включая прицепы со</w:t>
            </w:r>
            <w:r>
              <w:br/>
            </w:r>
            <w:r>
              <w:rPr>
                <w:rFonts w:ascii="Times New Roman"/>
                <w:b w:val="false"/>
                <w:i w:val="false"/>
                <w:color w:val="000000"/>
                <w:sz w:val="20"/>
              </w:rPr>
              <w:t xml:space="preserve">смонтированным специальным </w:t>
            </w:r>
            <w:r>
              <w:br/>
            </w:r>
            <w:r>
              <w:rPr>
                <w:rFonts w:ascii="Times New Roman"/>
                <w:b w:val="false"/>
                <w:i w:val="false"/>
                <w:color w:val="000000"/>
                <w:sz w:val="20"/>
              </w:rPr>
              <w:t>оборудованием, самоходных</w:t>
            </w:r>
            <w:r>
              <w:br/>
            </w:r>
            <w:r>
              <w:rPr>
                <w:rFonts w:ascii="Times New Roman"/>
                <w:b w:val="false"/>
                <w:i w:val="false"/>
                <w:color w:val="000000"/>
                <w:sz w:val="20"/>
              </w:rPr>
              <w:t>сельскохозяйственных,</w:t>
            </w:r>
            <w:r>
              <w:br/>
            </w:r>
            <w:r>
              <w:rPr>
                <w:rFonts w:ascii="Times New Roman"/>
                <w:b w:val="false"/>
                <w:i w:val="false"/>
                <w:color w:val="000000"/>
                <w:sz w:val="20"/>
              </w:rPr>
              <w:t>мелиоративных и дорожно-</w:t>
            </w:r>
            <w:r>
              <w:br/>
            </w:r>
            <w:r>
              <w:rPr>
                <w:rFonts w:ascii="Times New Roman"/>
                <w:b w:val="false"/>
                <w:i w:val="false"/>
                <w:color w:val="000000"/>
                <w:sz w:val="20"/>
              </w:rPr>
              <w:t>строительных машин и</w:t>
            </w:r>
            <w:r>
              <w:br/>
            </w:r>
            <w:r>
              <w:rPr>
                <w:rFonts w:ascii="Times New Roman"/>
                <w:b w:val="false"/>
                <w:i w:val="false"/>
                <w:color w:val="000000"/>
                <w:sz w:val="20"/>
              </w:rPr>
              <w:t>механизмов, специальных</w:t>
            </w:r>
            <w:r>
              <w:br/>
            </w:r>
            <w:r>
              <w:rPr>
                <w:rFonts w:ascii="Times New Roman"/>
                <w:b w:val="false"/>
                <w:i w:val="false"/>
                <w:color w:val="000000"/>
                <w:sz w:val="20"/>
              </w:rPr>
              <w:t>машин повышенной</w:t>
            </w:r>
            <w:r>
              <w:br/>
            </w:r>
            <w:r>
              <w:rPr>
                <w:rFonts w:ascii="Times New Roman"/>
                <w:b w:val="false"/>
                <w:i w:val="false"/>
                <w:color w:val="000000"/>
                <w:sz w:val="20"/>
              </w:rPr>
              <w:t>проходимости</w:t>
            </w:r>
          </w:p>
        </w:tc>
      </w:tr>
    </w:tbl>
    <w:bookmarkStart w:name="z204" w:id="149"/>
    <w:p>
      <w:pPr>
        <w:spacing w:after="0"/>
        <w:ind w:left="0"/>
        <w:jc w:val="left"/>
      </w:pPr>
      <w:r>
        <w:rPr>
          <w:rFonts w:ascii="Times New Roman"/>
          <w:b/>
          <w:i w:val="false"/>
          <w:color w:val="000000"/>
        </w:rPr>
        <w:t xml:space="preserve"> Заявление</w:t>
      </w:r>
    </w:p>
    <w:bookmarkEnd w:id="149"/>
    <w:p>
      <w:pPr>
        <w:spacing w:after="0"/>
        <w:ind w:left="0"/>
        <w:jc w:val="both"/>
      </w:pPr>
      <w:r>
        <w:rPr>
          <w:rFonts w:ascii="Times New Roman"/>
          <w:b w:val="false"/>
          <w:i w:val="false"/>
          <w:color w:val="ff0000"/>
          <w:sz w:val="28"/>
        </w:rPr>
        <w:t xml:space="preserve">
      Сноска. Приложение 5 исключено приказом Министра сельского хозяйства РК от 02.02.2023 </w:t>
      </w:r>
      <w:r>
        <w:rPr>
          <w:rFonts w:ascii="Times New Roman"/>
          <w:b w:val="false"/>
          <w:i w:val="false"/>
          <w:color w:val="ff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тракторов и</w:t>
            </w:r>
            <w:r>
              <w:br/>
            </w:r>
            <w:r>
              <w:rPr>
                <w:rFonts w:ascii="Times New Roman"/>
                <w:b w:val="false"/>
                <w:i w:val="false"/>
                <w:color w:val="000000"/>
                <w:sz w:val="20"/>
              </w:rPr>
              <w:t>изготовленных на их базе</w:t>
            </w:r>
            <w:r>
              <w:br/>
            </w:r>
            <w:r>
              <w:rPr>
                <w:rFonts w:ascii="Times New Roman"/>
                <w:b w:val="false"/>
                <w:i w:val="false"/>
                <w:color w:val="000000"/>
                <w:sz w:val="20"/>
              </w:rPr>
              <w:t>самоходных шасси и</w:t>
            </w:r>
            <w:r>
              <w:br/>
            </w:r>
            <w:r>
              <w:rPr>
                <w:rFonts w:ascii="Times New Roman"/>
                <w:b w:val="false"/>
                <w:i w:val="false"/>
                <w:color w:val="000000"/>
                <w:sz w:val="20"/>
              </w:rPr>
              <w:t>механизмов, прицепов к ним,</w:t>
            </w:r>
            <w:r>
              <w:br/>
            </w:r>
            <w:r>
              <w:rPr>
                <w:rFonts w:ascii="Times New Roman"/>
                <w:b w:val="false"/>
                <w:i w:val="false"/>
                <w:color w:val="000000"/>
                <w:sz w:val="20"/>
              </w:rPr>
              <w:t>включая прицепы со</w:t>
            </w:r>
            <w:r>
              <w:br/>
            </w:r>
            <w:r>
              <w:rPr>
                <w:rFonts w:ascii="Times New Roman"/>
                <w:b w:val="false"/>
                <w:i w:val="false"/>
                <w:color w:val="000000"/>
                <w:sz w:val="20"/>
              </w:rPr>
              <w:t>смонтированным специальным</w:t>
            </w:r>
            <w:r>
              <w:br/>
            </w:r>
            <w:r>
              <w:rPr>
                <w:rFonts w:ascii="Times New Roman"/>
                <w:b w:val="false"/>
                <w:i w:val="false"/>
                <w:color w:val="000000"/>
                <w:sz w:val="20"/>
              </w:rPr>
              <w:t>оборудованием, самоходных</w:t>
            </w:r>
            <w:r>
              <w:br/>
            </w:r>
            <w:r>
              <w:rPr>
                <w:rFonts w:ascii="Times New Roman"/>
                <w:b w:val="false"/>
                <w:i w:val="false"/>
                <w:color w:val="000000"/>
                <w:sz w:val="20"/>
              </w:rPr>
              <w:t>сельскохозяйственных,</w:t>
            </w:r>
            <w:r>
              <w:br/>
            </w:r>
            <w:r>
              <w:rPr>
                <w:rFonts w:ascii="Times New Roman"/>
                <w:b w:val="false"/>
                <w:i w:val="false"/>
                <w:color w:val="000000"/>
                <w:sz w:val="20"/>
              </w:rPr>
              <w:t>мелиоративных и дорожно-</w:t>
            </w:r>
            <w:r>
              <w:br/>
            </w:r>
            <w:r>
              <w:rPr>
                <w:rFonts w:ascii="Times New Roman"/>
                <w:b w:val="false"/>
                <w:i w:val="false"/>
                <w:color w:val="000000"/>
                <w:sz w:val="20"/>
              </w:rPr>
              <w:t>строительных машин и</w:t>
            </w:r>
            <w:r>
              <w:br/>
            </w:r>
            <w:r>
              <w:rPr>
                <w:rFonts w:ascii="Times New Roman"/>
                <w:b w:val="false"/>
                <w:i w:val="false"/>
                <w:color w:val="000000"/>
                <w:sz w:val="20"/>
              </w:rPr>
              <w:t>механизмов, специальных</w:t>
            </w:r>
            <w:r>
              <w:br/>
            </w:r>
            <w:r>
              <w:rPr>
                <w:rFonts w:ascii="Times New Roman"/>
                <w:b w:val="false"/>
                <w:i w:val="false"/>
                <w:color w:val="000000"/>
                <w:sz w:val="20"/>
              </w:rPr>
              <w:t>машин повышенной</w:t>
            </w:r>
            <w:r>
              <w:br/>
            </w:r>
            <w:r>
              <w:rPr>
                <w:rFonts w:ascii="Times New Roman"/>
                <w:b w:val="false"/>
                <w:i w:val="false"/>
                <w:color w:val="000000"/>
                <w:sz w:val="20"/>
              </w:rPr>
              <w:t>проходимости</w:t>
            </w:r>
          </w:p>
        </w:tc>
      </w:tr>
    </w:tbl>
    <w:bookmarkStart w:name="z206" w:id="150"/>
    <w:p>
      <w:pPr>
        <w:spacing w:after="0"/>
        <w:ind w:left="0"/>
        <w:jc w:val="left"/>
      </w:pPr>
      <w:r>
        <w:rPr>
          <w:rFonts w:ascii="Times New Roman"/>
          <w:b/>
          <w:i w:val="false"/>
          <w:color w:val="000000"/>
        </w:rPr>
        <w:t xml:space="preserve"> Критерии для представления фотоматериалов по осмотру машин</w:t>
      </w:r>
    </w:p>
    <w:bookmarkEnd w:id="150"/>
    <w:p>
      <w:pPr>
        <w:spacing w:after="0"/>
        <w:ind w:left="0"/>
        <w:jc w:val="both"/>
      </w:pPr>
      <w:r>
        <w:rPr>
          <w:rFonts w:ascii="Times New Roman"/>
          <w:b w:val="false"/>
          <w:i w:val="false"/>
          <w:color w:val="ff0000"/>
          <w:sz w:val="28"/>
        </w:rPr>
        <w:t xml:space="preserve">
      Сноска. Приложение 6 исключено приказом Министра сельского хозяйства РК от 02.02.2023 </w:t>
      </w:r>
      <w:r>
        <w:rPr>
          <w:rFonts w:ascii="Times New Roman"/>
          <w:b w:val="false"/>
          <w:i w:val="false"/>
          <w:color w:val="ff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тракторов и изготовленных</w:t>
            </w:r>
            <w:r>
              <w:br/>
            </w:r>
            <w:r>
              <w:rPr>
                <w:rFonts w:ascii="Times New Roman"/>
                <w:b w:val="false"/>
                <w:i w:val="false"/>
                <w:color w:val="000000"/>
                <w:sz w:val="20"/>
              </w:rPr>
              <w:t>на их базе самоходных шасси</w:t>
            </w:r>
            <w:r>
              <w:br/>
            </w:r>
            <w:r>
              <w:rPr>
                <w:rFonts w:ascii="Times New Roman"/>
                <w:b w:val="false"/>
                <w:i w:val="false"/>
                <w:color w:val="000000"/>
                <w:sz w:val="20"/>
              </w:rPr>
              <w:t>и механизмов, прицепов к ним,</w:t>
            </w:r>
            <w:r>
              <w:br/>
            </w:r>
            <w:r>
              <w:rPr>
                <w:rFonts w:ascii="Times New Roman"/>
                <w:b w:val="false"/>
                <w:i w:val="false"/>
                <w:color w:val="000000"/>
                <w:sz w:val="20"/>
              </w:rPr>
              <w:t>включая прицепы</w:t>
            </w:r>
            <w:r>
              <w:br/>
            </w:r>
            <w:r>
              <w:rPr>
                <w:rFonts w:ascii="Times New Roman"/>
                <w:b w:val="false"/>
                <w:i w:val="false"/>
                <w:color w:val="000000"/>
                <w:sz w:val="20"/>
              </w:rPr>
              <w:t>со смонтированным специальным</w:t>
            </w:r>
            <w:r>
              <w:br/>
            </w:r>
            <w:r>
              <w:rPr>
                <w:rFonts w:ascii="Times New Roman"/>
                <w:b w:val="false"/>
                <w:i w:val="false"/>
                <w:color w:val="000000"/>
                <w:sz w:val="20"/>
              </w:rPr>
              <w:t>оборудованием, самоходных</w:t>
            </w:r>
            <w:r>
              <w:br/>
            </w:r>
            <w:r>
              <w:rPr>
                <w:rFonts w:ascii="Times New Roman"/>
                <w:b w:val="false"/>
                <w:i w:val="false"/>
                <w:color w:val="000000"/>
                <w:sz w:val="20"/>
              </w:rPr>
              <w:t>сельскохозяйственных, мелиоративных</w:t>
            </w:r>
            <w:r>
              <w:br/>
            </w:r>
            <w:r>
              <w:rPr>
                <w:rFonts w:ascii="Times New Roman"/>
                <w:b w:val="false"/>
                <w:i w:val="false"/>
                <w:color w:val="000000"/>
                <w:sz w:val="20"/>
              </w:rPr>
              <w:t>и дорожно-строительных машин</w:t>
            </w:r>
            <w:r>
              <w:br/>
            </w:r>
            <w:r>
              <w:rPr>
                <w:rFonts w:ascii="Times New Roman"/>
                <w:b w:val="false"/>
                <w:i w:val="false"/>
                <w:color w:val="000000"/>
                <w:sz w:val="20"/>
              </w:rPr>
              <w:t>и механизмов, специальных</w:t>
            </w:r>
            <w:r>
              <w:br/>
            </w:r>
            <w:r>
              <w:rPr>
                <w:rFonts w:ascii="Times New Roman"/>
                <w:b w:val="false"/>
                <w:i w:val="false"/>
                <w:color w:val="000000"/>
                <w:sz w:val="20"/>
              </w:rPr>
              <w:t>машин повышенной проходимости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_____________________________________________________________________</w:t>
      </w:r>
      <w:r>
        <w:br/>
      </w:r>
      <w:r>
        <w:rPr>
          <w:rFonts w:ascii="Times New Roman"/>
          <w:b/>
          <w:i w:val="false"/>
          <w:color w:val="000000"/>
        </w:rPr>
        <w:t>(наименование и адрес услугополучателя)</w:t>
      </w:r>
    </w:p>
    <w:bookmarkStart w:name="z240" w:id="151"/>
    <w:p>
      <w:pPr>
        <w:spacing w:after="0"/>
        <w:ind w:left="0"/>
        <w:jc w:val="left"/>
      </w:pPr>
      <w:r>
        <w:rPr>
          <w:rFonts w:ascii="Times New Roman"/>
          <w:b/>
          <w:i w:val="false"/>
          <w:color w:val="000000"/>
        </w:rPr>
        <w:t xml:space="preserve"> Мотивированный ответ об отказе в оказании государственной услуги</w:t>
      </w:r>
    </w:p>
    <w:bookmarkEnd w:id="151"/>
    <w:p>
      <w:pPr>
        <w:spacing w:after="0"/>
        <w:ind w:left="0"/>
        <w:jc w:val="both"/>
      </w:pPr>
      <w:r>
        <w:rPr>
          <w:rFonts w:ascii="Times New Roman"/>
          <w:b w:val="false"/>
          <w:i w:val="false"/>
          <w:color w:val="ff0000"/>
          <w:sz w:val="28"/>
        </w:rPr>
        <w:t xml:space="preserve">
      Сноска. Приложение 7 - в редакции приказа Министра сельского хозяйства РК от 02.02.2023 </w:t>
      </w:r>
      <w:r>
        <w:rPr>
          <w:rFonts w:ascii="Times New Roman"/>
          <w:b w:val="false"/>
          <w:i w:val="false"/>
          <w:color w:val="ff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В соответствии с подпунктом 14) пункта 2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w:t>
      </w:r>
    </w:p>
    <w:p>
      <w:pPr>
        <w:spacing w:after="0"/>
        <w:ind w:left="0"/>
        <w:jc w:val="both"/>
      </w:pPr>
      <w:r>
        <w:rPr>
          <w:rFonts w:ascii="Times New Roman"/>
          <w:b w:val="false"/>
          <w:i w:val="false"/>
          <w:color w:val="000000"/>
          <w:sz w:val="28"/>
        </w:rPr>
        <w:t>"О государственных услугах", сотрудник услугодателя</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(указать наименование и адрес услугодателя)</w:t>
      </w:r>
    </w:p>
    <w:p>
      <w:pPr>
        <w:spacing w:after="0"/>
        <w:ind w:left="0"/>
        <w:jc w:val="both"/>
      </w:pPr>
      <w:r>
        <w:rPr>
          <w:rFonts w:ascii="Times New Roman"/>
          <w:b w:val="false"/>
          <w:i w:val="false"/>
          <w:color w:val="000000"/>
          <w:sz w:val="28"/>
        </w:rPr>
        <w:t>отказывает в оказании государственной услуги:____________________________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(указать наименование государственной услуги)</w:t>
      </w:r>
    </w:p>
    <w:p>
      <w:pPr>
        <w:spacing w:after="0"/>
        <w:ind w:left="0"/>
        <w:jc w:val="both"/>
      </w:pPr>
      <w:r>
        <w:rPr>
          <w:rFonts w:ascii="Times New Roman"/>
          <w:b w:val="false"/>
          <w:i w:val="false"/>
          <w:color w:val="000000"/>
          <w:sz w:val="28"/>
        </w:rPr>
        <w:t>ввиду указания/представления Вами неполных сведений об условии регистрации</w:t>
      </w:r>
    </w:p>
    <w:p>
      <w:pPr>
        <w:spacing w:after="0"/>
        <w:ind w:left="0"/>
        <w:jc w:val="both"/>
      </w:pPr>
      <w:r>
        <w:rPr>
          <w:rFonts w:ascii="Times New Roman"/>
          <w:b w:val="false"/>
          <w:i w:val="false"/>
          <w:color w:val="000000"/>
          <w:sz w:val="28"/>
        </w:rPr>
        <w:t>машин, а также в заявлении неполных сведений /неполного перечня документов,</w:t>
      </w:r>
    </w:p>
    <w:p>
      <w:pPr>
        <w:spacing w:after="0"/>
        <w:ind w:left="0"/>
        <w:jc w:val="both"/>
      </w:pPr>
      <w:r>
        <w:rPr>
          <w:rFonts w:ascii="Times New Roman"/>
          <w:b w:val="false"/>
          <w:i w:val="false"/>
          <w:color w:val="000000"/>
          <w:sz w:val="28"/>
        </w:rPr>
        <w:t>а именно:</w:t>
      </w:r>
    </w:p>
    <w:p>
      <w:pPr>
        <w:spacing w:after="0"/>
        <w:ind w:left="0"/>
        <w:jc w:val="both"/>
      </w:pPr>
      <w:r>
        <w:rPr>
          <w:rFonts w:ascii="Times New Roman"/>
          <w:b w:val="false"/>
          <w:i w:val="false"/>
          <w:color w:val="000000"/>
          <w:sz w:val="28"/>
        </w:rPr>
        <w:t>1. ________________________________________;</w:t>
      </w:r>
    </w:p>
    <w:p>
      <w:pPr>
        <w:spacing w:after="0"/>
        <w:ind w:left="0"/>
        <w:jc w:val="both"/>
      </w:pPr>
      <w:r>
        <w:rPr>
          <w:rFonts w:ascii="Times New Roman"/>
          <w:b w:val="false"/>
          <w:i w:val="false"/>
          <w:color w:val="000000"/>
          <w:sz w:val="28"/>
        </w:rPr>
        <w:t>2. ________________________________________;</w:t>
      </w:r>
    </w:p>
    <w:p>
      <w:pPr>
        <w:spacing w:after="0"/>
        <w:ind w:left="0"/>
        <w:jc w:val="both"/>
      </w:pPr>
      <w:r>
        <w:rPr>
          <w:rFonts w:ascii="Times New Roman"/>
          <w:b w:val="false"/>
          <w:i w:val="false"/>
          <w:color w:val="000000"/>
          <w:sz w:val="28"/>
        </w:rPr>
        <w:t>3. ________________________________________.</w:t>
      </w:r>
    </w:p>
    <w:p>
      <w:pPr>
        <w:spacing w:after="0"/>
        <w:ind w:left="0"/>
        <w:jc w:val="both"/>
      </w:pPr>
      <w:r>
        <w:rPr>
          <w:rFonts w:ascii="Times New Roman"/>
          <w:b w:val="false"/>
          <w:i w:val="false"/>
          <w:color w:val="000000"/>
          <w:sz w:val="28"/>
        </w:rPr>
        <w:t>Настоящий отказ составлен в 2 экземплярах, по одному для каждой стороны.</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сотрудника регистрирующего органа (подпись)</w:t>
      </w:r>
    </w:p>
    <w:p>
      <w:pPr>
        <w:spacing w:after="0"/>
        <w:ind w:left="0"/>
        <w:jc w:val="both"/>
      </w:pPr>
      <w:r>
        <w:rPr>
          <w:rFonts w:ascii="Times New Roman"/>
          <w:b w:val="false"/>
          <w:i w:val="false"/>
          <w:color w:val="000000"/>
          <w:sz w:val="28"/>
        </w:rPr>
        <w:t>Получил_______________________________________________________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услугополучателя подпись)</w:t>
      </w:r>
    </w:p>
    <w:p>
      <w:pPr>
        <w:spacing w:after="0"/>
        <w:ind w:left="0"/>
        <w:jc w:val="both"/>
      </w:pPr>
      <w:r>
        <w:rPr>
          <w:rFonts w:ascii="Times New Roman"/>
          <w:b w:val="false"/>
          <w:i w:val="false"/>
          <w:color w:val="000000"/>
          <w:sz w:val="28"/>
        </w:rPr>
        <w:t>"___"_____ 20__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тракторов и</w:t>
            </w:r>
            <w:r>
              <w:br/>
            </w:r>
            <w:r>
              <w:rPr>
                <w:rFonts w:ascii="Times New Roman"/>
                <w:b w:val="false"/>
                <w:i w:val="false"/>
                <w:color w:val="000000"/>
                <w:sz w:val="20"/>
              </w:rPr>
              <w:t>изготовленных на их базе</w:t>
            </w:r>
            <w:r>
              <w:br/>
            </w:r>
            <w:r>
              <w:rPr>
                <w:rFonts w:ascii="Times New Roman"/>
                <w:b w:val="false"/>
                <w:i w:val="false"/>
                <w:color w:val="000000"/>
                <w:sz w:val="20"/>
              </w:rPr>
              <w:t>самоходных шасси и</w:t>
            </w:r>
            <w:r>
              <w:br/>
            </w:r>
            <w:r>
              <w:rPr>
                <w:rFonts w:ascii="Times New Roman"/>
                <w:b w:val="false"/>
                <w:i w:val="false"/>
                <w:color w:val="000000"/>
                <w:sz w:val="20"/>
              </w:rPr>
              <w:t>механизмов, прицепов к ним,</w:t>
            </w:r>
            <w:r>
              <w:br/>
            </w:r>
            <w:r>
              <w:rPr>
                <w:rFonts w:ascii="Times New Roman"/>
                <w:b w:val="false"/>
                <w:i w:val="false"/>
                <w:color w:val="000000"/>
                <w:sz w:val="20"/>
              </w:rPr>
              <w:t>включая прицепы со</w:t>
            </w:r>
            <w:r>
              <w:br/>
            </w:r>
            <w:r>
              <w:rPr>
                <w:rFonts w:ascii="Times New Roman"/>
                <w:b w:val="false"/>
                <w:i w:val="false"/>
                <w:color w:val="000000"/>
                <w:sz w:val="20"/>
              </w:rPr>
              <w:t>смонтированным специальным</w:t>
            </w:r>
            <w:r>
              <w:br/>
            </w:r>
            <w:r>
              <w:rPr>
                <w:rFonts w:ascii="Times New Roman"/>
                <w:b w:val="false"/>
                <w:i w:val="false"/>
                <w:color w:val="000000"/>
                <w:sz w:val="20"/>
              </w:rPr>
              <w:t>оборудованием, самоходных</w:t>
            </w:r>
            <w:r>
              <w:br/>
            </w:r>
            <w:r>
              <w:rPr>
                <w:rFonts w:ascii="Times New Roman"/>
                <w:b w:val="false"/>
                <w:i w:val="false"/>
                <w:color w:val="000000"/>
                <w:sz w:val="20"/>
              </w:rPr>
              <w:t>сельскохозяйственных,</w:t>
            </w:r>
            <w:r>
              <w:br/>
            </w:r>
            <w:r>
              <w:rPr>
                <w:rFonts w:ascii="Times New Roman"/>
                <w:b w:val="false"/>
                <w:i w:val="false"/>
                <w:color w:val="000000"/>
                <w:sz w:val="20"/>
              </w:rPr>
              <w:t>мелиоративных и дорожно-</w:t>
            </w:r>
            <w:r>
              <w:br/>
            </w:r>
            <w:r>
              <w:rPr>
                <w:rFonts w:ascii="Times New Roman"/>
                <w:b w:val="false"/>
                <w:i w:val="false"/>
                <w:color w:val="000000"/>
                <w:sz w:val="20"/>
              </w:rPr>
              <w:t>строительных машин и</w:t>
            </w:r>
            <w:r>
              <w:br/>
            </w:r>
            <w:r>
              <w:rPr>
                <w:rFonts w:ascii="Times New Roman"/>
                <w:b w:val="false"/>
                <w:i w:val="false"/>
                <w:color w:val="000000"/>
                <w:sz w:val="20"/>
              </w:rPr>
              <w:t>механизмов, специальных</w:t>
            </w:r>
            <w:r>
              <w:br/>
            </w:r>
            <w:r>
              <w:rPr>
                <w:rFonts w:ascii="Times New Roman"/>
                <w:b w:val="false"/>
                <w:i w:val="false"/>
                <w:color w:val="000000"/>
                <w:sz w:val="20"/>
              </w:rPr>
              <w:t>машин повышенной</w:t>
            </w:r>
            <w:r>
              <w:br/>
            </w:r>
            <w:r>
              <w:rPr>
                <w:rFonts w:ascii="Times New Roman"/>
                <w:b w:val="false"/>
                <w:i w:val="false"/>
                <w:color w:val="000000"/>
                <w:sz w:val="20"/>
              </w:rPr>
              <w:t>проходимости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w:t>
                  </w:r>
                </w:p>
                <w:p>
                  <w:pPr>
                    <w:spacing w:after="20"/>
                    <w:ind w:left="20"/>
                    <w:jc w:val="both"/>
                  </w:pPr>
                  <w:r>
                    <w:rPr>
                      <w:rFonts w:ascii="Times New Roman"/>
                      <w:b w:val="false"/>
                      <w:i w:val="false"/>
                      <w:color w:val="000000"/>
                      <w:sz w:val="20"/>
                    </w:rPr>
                    <w:t>
исполнительный 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97100" cy="194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197100" cy="1943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w:t>
                  </w:r>
                </w:p>
                <w:p>
                  <w:pPr>
                    <w:spacing w:after="20"/>
                    <w:ind w:left="20"/>
                    <w:jc w:val="both"/>
                  </w:pPr>
                  <w:r>
                    <w:rPr>
                      <w:rFonts w:ascii="Times New Roman"/>
                      <w:b w:val="false"/>
                      <w:i w:val="false"/>
                      <w:color w:val="000000"/>
                      <w:sz w:val="20"/>
                    </w:rPr>
                    <w:t>
исполнительный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 на государственном языке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 на русском языке]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уполномоченного органа на государственном языке]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уполномоченного органа на русском языке]</w:t>
                  </w:r>
                </w:p>
              </w:tc>
            </w:tr>
          </w:tbl>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уведомления]</w:t>
                  </w:r>
                </w:p>
                <w:p>
                  <w:pPr>
                    <w:spacing w:after="20"/>
                    <w:ind w:left="20"/>
                    <w:jc w:val="both"/>
                  </w:pPr>
                  <w:r>
                    <w:rPr>
                      <w:rFonts w:ascii="Times New Roman"/>
                      <w:b w:val="false"/>
                      <w:i w:val="false"/>
                      <w:color w:val="000000"/>
                      <w:sz w:val="20"/>
                    </w:rPr>
                    <w:t>
[дата выдачи уведомления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услугополучателя]</w:t>
                  </w:r>
                </w:p>
                <w:p>
                  <w:pPr>
                    <w:spacing w:after="20"/>
                    <w:ind w:left="20"/>
                    <w:jc w:val="both"/>
                  </w:pPr>
                  <w:r>
                    <w:rPr>
                      <w:rFonts w:ascii="Times New Roman"/>
                      <w:b w:val="false"/>
                      <w:i w:val="false"/>
                      <w:color w:val="000000"/>
                      <w:sz w:val="20"/>
                    </w:rPr>
                    <w:t>
[Реквизиты услугополучателя]</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Беру уақыты мен орны көрсетіле отырып, тіркеу құжатының (телнұсқасының) және нөмірлік белгінің дайын екендігі туралы хабарлама/</w:t>
            </w:r>
          </w:p>
          <w:p>
            <w:pPr>
              <w:spacing w:after="20"/>
              <w:ind w:left="20"/>
              <w:jc w:val="both"/>
            </w:pPr>
            <w:r>
              <w:rPr>
                <w:rFonts w:ascii="Times New Roman"/>
                <w:b w:val="false"/>
                <w:i w:val="false"/>
                <w:color w:val="000000"/>
                <w:sz w:val="20"/>
              </w:rPr>
              <w:t>
Уведомление о готовности регистрационного документа (дубликата) и (или) номерного знака, с указанием времени и места выдачи</w:t>
            </w:r>
          </w:p>
          <w:p>
            <w:pPr>
              <w:spacing w:after="20"/>
              <w:ind w:left="20"/>
              <w:jc w:val="both"/>
            </w:pPr>
            <w:r>
              <w:rPr>
                <w:rFonts w:ascii="Times New Roman"/>
                <w:b w:val="false"/>
                <w:i w:val="false"/>
                <w:color w:val="000000"/>
                <w:sz w:val="20"/>
              </w:rPr>
              <w:t>
[Хабарлама мәтіні/Текст уведомления]</w:t>
            </w:r>
          </w:p>
          <w:p>
            <w:pPr>
              <w:spacing w:after="20"/>
              <w:ind w:left="20"/>
              <w:jc w:val="both"/>
            </w:pPr>
            <w:r>
              <w:rPr>
                <w:rFonts w:ascii="Times New Roman"/>
                <w:b w:val="false"/>
                <w:i w:val="false"/>
                <w:color w:val="000000"/>
                <w:sz w:val="20"/>
              </w:rPr>
              <w:t>
[Руководитель структурного подразделения местного исполнительного органа] [фамилия, имя, отчество (при его наличии) подписывающего]</w:t>
            </w:r>
          </w:p>
          <w:p>
            <w:pPr>
              <w:spacing w:after="20"/>
              <w:ind w:left="20"/>
              <w:jc w:val="both"/>
            </w:pPr>
          </w:p>
          <w:p>
            <w:pPr>
              <w:spacing w:after="20"/>
              <w:ind w:left="20"/>
              <w:jc w:val="both"/>
            </w:pPr>
          </w:p>
          <w:p>
            <w:pPr>
              <w:spacing w:after="20"/>
              <w:ind w:left="20"/>
              <w:jc w:val="both"/>
            </w:pPr>
            <w:r>
              <w:drawing>
                <wp:inline distT="0" distB="0" distL="0" distR="0">
                  <wp:extent cx="7810500" cy="195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955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тракторов и изготовленных</w:t>
            </w:r>
            <w:r>
              <w:br/>
            </w:r>
            <w:r>
              <w:rPr>
                <w:rFonts w:ascii="Times New Roman"/>
                <w:b w:val="false"/>
                <w:i w:val="false"/>
                <w:color w:val="000000"/>
                <w:sz w:val="20"/>
              </w:rPr>
              <w:t>на их базе самоходных шасси</w:t>
            </w:r>
            <w:r>
              <w:br/>
            </w:r>
            <w:r>
              <w:rPr>
                <w:rFonts w:ascii="Times New Roman"/>
                <w:b w:val="false"/>
                <w:i w:val="false"/>
                <w:color w:val="000000"/>
                <w:sz w:val="20"/>
              </w:rPr>
              <w:t>и механизмов, прицепов к ним,</w:t>
            </w:r>
            <w:r>
              <w:br/>
            </w:r>
            <w:r>
              <w:rPr>
                <w:rFonts w:ascii="Times New Roman"/>
                <w:b w:val="false"/>
                <w:i w:val="false"/>
                <w:color w:val="000000"/>
                <w:sz w:val="20"/>
              </w:rPr>
              <w:t>включая прицепы</w:t>
            </w:r>
            <w:r>
              <w:br/>
            </w:r>
            <w:r>
              <w:rPr>
                <w:rFonts w:ascii="Times New Roman"/>
                <w:b w:val="false"/>
                <w:i w:val="false"/>
                <w:color w:val="000000"/>
                <w:sz w:val="20"/>
              </w:rPr>
              <w:t>со смонтированным специальным</w:t>
            </w:r>
            <w:r>
              <w:br/>
            </w:r>
            <w:r>
              <w:rPr>
                <w:rFonts w:ascii="Times New Roman"/>
                <w:b w:val="false"/>
                <w:i w:val="false"/>
                <w:color w:val="000000"/>
                <w:sz w:val="20"/>
              </w:rPr>
              <w:t>оборудованием, самоходных</w:t>
            </w:r>
            <w:r>
              <w:br/>
            </w:r>
            <w:r>
              <w:rPr>
                <w:rFonts w:ascii="Times New Roman"/>
                <w:b w:val="false"/>
                <w:i w:val="false"/>
                <w:color w:val="000000"/>
                <w:sz w:val="20"/>
              </w:rPr>
              <w:t>сельскохозяйственных, мелиоративных</w:t>
            </w:r>
            <w:r>
              <w:br/>
            </w:r>
            <w:r>
              <w:rPr>
                <w:rFonts w:ascii="Times New Roman"/>
                <w:b w:val="false"/>
                <w:i w:val="false"/>
                <w:color w:val="000000"/>
                <w:sz w:val="20"/>
              </w:rPr>
              <w:t>и дорожно-строительных машин</w:t>
            </w:r>
            <w:r>
              <w:br/>
            </w:r>
            <w:r>
              <w:rPr>
                <w:rFonts w:ascii="Times New Roman"/>
                <w:b w:val="false"/>
                <w:i w:val="false"/>
                <w:color w:val="000000"/>
                <w:sz w:val="20"/>
              </w:rPr>
              <w:t>и механизмов, специальных машин</w:t>
            </w:r>
            <w:r>
              <w:br/>
            </w:r>
            <w:r>
              <w:rPr>
                <w:rFonts w:ascii="Times New Roman"/>
                <w:b w:val="false"/>
                <w:i w:val="false"/>
                <w:color w:val="000000"/>
                <w:sz w:val="20"/>
              </w:rPr>
              <w:t>повышенной проходимости</w:t>
            </w:r>
          </w:p>
        </w:tc>
      </w:tr>
    </w:tbl>
    <w:bookmarkStart w:name="z241" w:id="152"/>
    <w:p>
      <w:pPr>
        <w:spacing w:after="0"/>
        <w:ind w:left="0"/>
        <w:jc w:val="left"/>
      </w:pPr>
      <w:r>
        <w:rPr>
          <w:rFonts w:ascii="Times New Roman"/>
          <w:b/>
          <w:i w:val="false"/>
          <w:color w:val="000000"/>
        </w:rPr>
        <w:t xml:space="preserve"> Перечень буквенных обозначений в латинской транскрипции областей и городов Республики Казахстан, применяемых на серии бланков технических паспортов и на государственных номерных знаках</w:t>
      </w:r>
    </w:p>
    <w:bookmarkEnd w:id="152"/>
    <w:p>
      <w:pPr>
        <w:spacing w:after="0"/>
        <w:ind w:left="0"/>
        <w:jc w:val="both"/>
      </w:pPr>
      <w:r>
        <w:rPr>
          <w:rFonts w:ascii="Times New Roman"/>
          <w:b w:val="false"/>
          <w:i w:val="false"/>
          <w:color w:val="ff0000"/>
          <w:sz w:val="28"/>
        </w:rPr>
        <w:t xml:space="preserve">
      Сноска. Приложение 9 - в редакции приказа Министра сельского хозяйства РК от 02.02.2023 </w:t>
      </w:r>
      <w:r>
        <w:rPr>
          <w:rFonts w:ascii="Times New Roman"/>
          <w:b w:val="false"/>
          <w:i w:val="false"/>
          <w:color w:val="ff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регионов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Буквенное обозначение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Алматы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Шымкент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Абай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Жетісу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Ұлытау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тракторов и</w:t>
            </w:r>
            <w:r>
              <w:br/>
            </w:r>
            <w:r>
              <w:rPr>
                <w:rFonts w:ascii="Times New Roman"/>
                <w:b w:val="false"/>
                <w:i w:val="false"/>
                <w:color w:val="000000"/>
                <w:sz w:val="20"/>
              </w:rPr>
              <w:t>изготовленных на их базе</w:t>
            </w:r>
            <w:r>
              <w:br/>
            </w:r>
            <w:r>
              <w:rPr>
                <w:rFonts w:ascii="Times New Roman"/>
                <w:b w:val="false"/>
                <w:i w:val="false"/>
                <w:color w:val="000000"/>
                <w:sz w:val="20"/>
              </w:rPr>
              <w:t>самоходных шасси и</w:t>
            </w:r>
            <w:r>
              <w:br/>
            </w:r>
            <w:r>
              <w:rPr>
                <w:rFonts w:ascii="Times New Roman"/>
                <w:b w:val="false"/>
                <w:i w:val="false"/>
                <w:color w:val="000000"/>
                <w:sz w:val="20"/>
              </w:rPr>
              <w:t>механизмов, прицепов к ним,</w:t>
            </w:r>
            <w:r>
              <w:br/>
            </w:r>
            <w:r>
              <w:rPr>
                <w:rFonts w:ascii="Times New Roman"/>
                <w:b w:val="false"/>
                <w:i w:val="false"/>
                <w:color w:val="000000"/>
                <w:sz w:val="20"/>
              </w:rPr>
              <w:t>включая прицепы со</w:t>
            </w:r>
            <w:r>
              <w:br/>
            </w:r>
            <w:r>
              <w:rPr>
                <w:rFonts w:ascii="Times New Roman"/>
                <w:b w:val="false"/>
                <w:i w:val="false"/>
                <w:color w:val="000000"/>
                <w:sz w:val="20"/>
              </w:rPr>
              <w:t>смонтированным специальным</w:t>
            </w:r>
            <w:r>
              <w:br/>
            </w:r>
            <w:r>
              <w:rPr>
                <w:rFonts w:ascii="Times New Roman"/>
                <w:b w:val="false"/>
                <w:i w:val="false"/>
                <w:color w:val="000000"/>
                <w:sz w:val="20"/>
              </w:rPr>
              <w:t>оборудованием, самоходных</w:t>
            </w:r>
            <w:r>
              <w:br/>
            </w:r>
            <w:r>
              <w:rPr>
                <w:rFonts w:ascii="Times New Roman"/>
                <w:b w:val="false"/>
                <w:i w:val="false"/>
                <w:color w:val="000000"/>
                <w:sz w:val="20"/>
              </w:rPr>
              <w:t>сельскохозяйственных,</w:t>
            </w:r>
            <w:r>
              <w:br/>
            </w:r>
            <w:r>
              <w:rPr>
                <w:rFonts w:ascii="Times New Roman"/>
                <w:b w:val="false"/>
                <w:i w:val="false"/>
                <w:color w:val="000000"/>
                <w:sz w:val="20"/>
              </w:rPr>
              <w:t>мелиоративных и дорожно-</w:t>
            </w:r>
            <w:r>
              <w:br/>
            </w:r>
            <w:r>
              <w:rPr>
                <w:rFonts w:ascii="Times New Roman"/>
                <w:b w:val="false"/>
                <w:i w:val="false"/>
                <w:color w:val="000000"/>
                <w:sz w:val="20"/>
              </w:rPr>
              <w:t>строительных машин и</w:t>
            </w:r>
            <w:r>
              <w:br/>
            </w:r>
            <w:r>
              <w:rPr>
                <w:rFonts w:ascii="Times New Roman"/>
                <w:b w:val="false"/>
                <w:i w:val="false"/>
                <w:color w:val="000000"/>
                <w:sz w:val="20"/>
              </w:rPr>
              <w:t>механизмов, специальных</w:t>
            </w:r>
            <w:r>
              <w:br/>
            </w:r>
            <w:r>
              <w:rPr>
                <w:rFonts w:ascii="Times New Roman"/>
                <w:b w:val="false"/>
                <w:i w:val="false"/>
                <w:color w:val="000000"/>
                <w:sz w:val="20"/>
              </w:rPr>
              <w:t>машин повышенной</w:t>
            </w:r>
            <w:r>
              <w:br/>
            </w:r>
            <w:r>
              <w:rPr>
                <w:rFonts w:ascii="Times New Roman"/>
                <w:b w:val="false"/>
                <w:i w:val="false"/>
                <w:color w:val="000000"/>
                <w:sz w:val="20"/>
              </w:rPr>
              <w:t>проходимости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6" w:id="153"/>
    <w:p>
      <w:pPr>
        <w:spacing w:after="0"/>
        <w:ind w:left="0"/>
        <w:jc w:val="left"/>
      </w:pPr>
      <w:r>
        <w:rPr>
          <w:rFonts w:ascii="Times New Roman"/>
          <w:b/>
          <w:i w:val="false"/>
          <w:color w:val="000000"/>
        </w:rPr>
        <w:t xml:space="preserve"> Нөмірлік белгілер мен техникалық паспорттардың келіп түсуін және берілуін есепке алу журналы </w:t>
      </w:r>
      <w:r>
        <w:br/>
      </w:r>
      <w:r>
        <w:rPr>
          <w:rFonts w:ascii="Times New Roman"/>
          <w:b/>
          <w:i w:val="false"/>
          <w:color w:val="000000"/>
        </w:rPr>
        <w:t>Журнал учета поступления и выдачи номерных знаков и технических паспортов</w:t>
      </w:r>
    </w:p>
    <w:bookmarkEnd w:id="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түсуі</w:t>
            </w:r>
          </w:p>
          <w:p>
            <w:pPr>
              <w:spacing w:after="20"/>
              <w:ind w:left="20"/>
              <w:jc w:val="both"/>
            </w:pPr>
            <w:r>
              <w:rPr>
                <w:rFonts w:ascii="Times New Roman"/>
                <w:b w:val="false"/>
                <w:i w:val="false"/>
                <w:color w:val="000000"/>
                <w:sz w:val="20"/>
              </w:rPr>
              <w:t>
Поступление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Дата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Қайдан келіп түсті, жүкқұжаттың немесе ілеспе хаттың нөмірі</w:t>
            </w:r>
          </w:p>
          <w:p>
            <w:pPr>
              <w:spacing w:after="20"/>
              <w:ind w:left="20"/>
              <w:jc w:val="both"/>
            </w:pPr>
            <w:r>
              <w:rPr>
                <w:rFonts w:ascii="Times New Roman"/>
                <w:b w:val="false"/>
                <w:i w:val="false"/>
                <w:color w:val="000000"/>
                <w:sz w:val="20"/>
              </w:rPr>
              <w:t>
Откуда поступили № накладной или сопроводительного письма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Количество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мен нөмірі</w:t>
            </w:r>
          </w:p>
          <w:p>
            <w:pPr>
              <w:spacing w:after="20"/>
              <w:ind w:left="20"/>
              <w:jc w:val="both"/>
            </w:pPr>
            <w:r>
              <w:rPr>
                <w:rFonts w:ascii="Times New Roman"/>
                <w:b w:val="false"/>
                <w:i w:val="false"/>
                <w:color w:val="000000"/>
                <w:sz w:val="20"/>
              </w:rPr>
              <w:t>
Серия и Номера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Берілуі</w:t>
            </w:r>
          </w:p>
          <w:p>
            <w:pPr>
              <w:spacing w:after="20"/>
              <w:ind w:left="20"/>
              <w:jc w:val="both"/>
            </w:pPr>
            <w:r>
              <w:rPr>
                <w:rFonts w:ascii="Times New Roman"/>
                <w:b w:val="false"/>
                <w:i w:val="false"/>
                <w:color w:val="000000"/>
                <w:sz w:val="20"/>
              </w:rPr>
              <w:t>
Выдача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Примечание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p>
            <w:pPr>
              <w:spacing w:after="20"/>
              <w:ind w:left="20"/>
              <w:jc w:val="both"/>
            </w:pPr>
            <w:r>
              <w:rPr>
                <w:rFonts w:ascii="Times New Roman"/>
                <w:b w:val="false"/>
                <w:i w:val="false"/>
                <w:color w:val="000000"/>
                <w:sz w:val="20"/>
              </w:rPr>
              <w:t>
Дата выдачи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үшін негіз</w:t>
            </w:r>
          </w:p>
          <w:p>
            <w:pPr>
              <w:spacing w:after="20"/>
              <w:ind w:left="20"/>
              <w:jc w:val="both"/>
            </w:pPr>
            <w:r>
              <w:rPr>
                <w:rFonts w:ascii="Times New Roman"/>
                <w:b w:val="false"/>
                <w:i w:val="false"/>
                <w:color w:val="000000"/>
                <w:sz w:val="20"/>
              </w:rPr>
              <w:t>
Основания для выдачи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 (инспекцияның атауы, алушының аты, әкесінің аты (бар болса), тегі)</w:t>
            </w:r>
          </w:p>
          <w:p>
            <w:pPr>
              <w:spacing w:after="20"/>
              <w:ind w:left="20"/>
              <w:jc w:val="both"/>
            </w:pPr>
            <w:r>
              <w:rPr>
                <w:rFonts w:ascii="Times New Roman"/>
                <w:b w:val="false"/>
                <w:i w:val="false"/>
                <w:color w:val="000000"/>
                <w:sz w:val="20"/>
              </w:rPr>
              <w:t>
Кому выдано (наименование инспекции, фамилия, имя, отчество (при его наличии получателя)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Количество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мен нөмірлері</w:t>
            </w:r>
          </w:p>
          <w:p>
            <w:pPr>
              <w:spacing w:after="20"/>
              <w:ind w:left="20"/>
              <w:jc w:val="both"/>
            </w:pPr>
            <w:r>
              <w:rPr>
                <w:rFonts w:ascii="Times New Roman"/>
                <w:b w:val="false"/>
                <w:i w:val="false"/>
                <w:color w:val="000000"/>
                <w:sz w:val="20"/>
              </w:rPr>
              <w:t>
Серия и номера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Алғандығы туралы қолхат</w:t>
            </w:r>
          </w:p>
          <w:p>
            <w:pPr>
              <w:spacing w:after="20"/>
              <w:ind w:left="20"/>
              <w:jc w:val="both"/>
            </w:pPr>
            <w:r>
              <w:rPr>
                <w:rFonts w:ascii="Times New Roman"/>
                <w:b w:val="false"/>
                <w:i w:val="false"/>
                <w:color w:val="000000"/>
                <w:sz w:val="20"/>
              </w:rPr>
              <w:t>
Расписка в получении</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тракторов и изготовленных</w:t>
            </w:r>
            <w:r>
              <w:br/>
            </w:r>
            <w:r>
              <w:rPr>
                <w:rFonts w:ascii="Times New Roman"/>
                <w:b w:val="false"/>
                <w:i w:val="false"/>
                <w:color w:val="000000"/>
                <w:sz w:val="20"/>
              </w:rPr>
              <w:t>на их базе самоходных шасси</w:t>
            </w:r>
            <w:r>
              <w:br/>
            </w:r>
            <w:r>
              <w:rPr>
                <w:rFonts w:ascii="Times New Roman"/>
                <w:b w:val="false"/>
                <w:i w:val="false"/>
                <w:color w:val="000000"/>
                <w:sz w:val="20"/>
              </w:rPr>
              <w:t>и механизмов, прицепов к ним,</w:t>
            </w:r>
            <w:r>
              <w:br/>
            </w:r>
            <w:r>
              <w:rPr>
                <w:rFonts w:ascii="Times New Roman"/>
                <w:b w:val="false"/>
                <w:i w:val="false"/>
                <w:color w:val="000000"/>
                <w:sz w:val="20"/>
              </w:rPr>
              <w:t>включая прицепы</w:t>
            </w:r>
            <w:r>
              <w:br/>
            </w:r>
            <w:r>
              <w:rPr>
                <w:rFonts w:ascii="Times New Roman"/>
                <w:b w:val="false"/>
                <w:i w:val="false"/>
                <w:color w:val="000000"/>
                <w:sz w:val="20"/>
              </w:rPr>
              <w:t>со смонтированным специальным</w:t>
            </w:r>
            <w:r>
              <w:br/>
            </w:r>
            <w:r>
              <w:rPr>
                <w:rFonts w:ascii="Times New Roman"/>
                <w:b w:val="false"/>
                <w:i w:val="false"/>
                <w:color w:val="000000"/>
                <w:sz w:val="20"/>
              </w:rPr>
              <w:t>оборудованием, самоходных</w:t>
            </w:r>
            <w:r>
              <w:br/>
            </w:r>
            <w:r>
              <w:rPr>
                <w:rFonts w:ascii="Times New Roman"/>
                <w:b w:val="false"/>
                <w:i w:val="false"/>
                <w:color w:val="000000"/>
                <w:sz w:val="20"/>
              </w:rPr>
              <w:t>сельскохозяйственных,</w:t>
            </w:r>
            <w:r>
              <w:br/>
            </w:r>
            <w:r>
              <w:rPr>
                <w:rFonts w:ascii="Times New Roman"/>
                <w:b w:val="false"/>
                <w:i w:val="false"/>
                <w:color w:val="000000"/>
                <w:sz w:val="20"/>
              </w:rPr>
              <w:t>мелиоративных и дорожно-</w:t>
            </w:r>
            <w:r>
              <w:br/>
            </w:r>
            <w:r>
              <w:rPr>
                <w:rFonts w:ascii="Times New Roman"/>
                <w:b w:val="false"/>
                <w:i w:val="false"/>
                <w:color w:val="000000"/>
                <w:sz w:val="20"/>
              </w:rPr>
              <w:t>строительных машин и механизмов,</w:t>
            </w:r>
            <w:r>
              <w:br/>
            </w:r>
            <w:r>
              <w:rPr>
                <w:rFonts w:ascii="Times New Roman"/>
                <w:b w:val="false"/>
                <w:i w:val="false"/>
                <w:color w:val="000000"/>
                <w:sz w:val="20"/>
              </w:rPr>
              <w:t>специальных машин</w:t>
            </w:r>
            <w:r>
              <w:br/>
            </w:r>
            <w:r>
              <w:rPr>
                <w:rFonts w:ascii="Times New Roman"/>
                <w:b w:val="false"/>
                <w:i w:val="false"/>
                <w:color w:val="000000"/>
                <w:sz w:val="20"/>
              </w:rPr>
              <w:t>повышенной проходимости</w:t>
            </w:r>
          </w:p>
        </w:tc>
      </w:tr>
    </w:tbl>
    <w:p>
      <w:pPr>
        <w:spacing w:after="0"/>
        <w:ind w:left="0"/>
        <w:jc w:val="both"/>
      </w:pPr>
      <w:r>
        <w:rPr>
          <w:rFonts w:ascii="Times New Roman"/>
          <w:b w:val="false"/>
          <w:i w:val="false"/>
          <w:color w:val="ff0000"/>
          <w:sz w:val="28"/>
        </w:rPr>
        <w:t xml:space="preserve">
      Сноска. Правила дополнены приложением 11 в соответствии с приказом Министра сельского хозяйства РК от 09.02.2024 </w:t>
      </w:r>
      <w:r>
        <w:rPr>
          <w:rFonts w:ascii="Times New Roman"/>
          <w:b w:val="false"/>
          <w:i w:val="false"/>
          <w:color w:val="ff0000"/>
          <w:sz w:val="28"/>
        </w:rPr>
        <w:t>№ 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 на государственном языке]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876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387600" cy="2400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 на русском языке]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уполномоченного органа на государственном языке]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уполномоченного органа на русском языке]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уведомления] [дата выдачи уведомления]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услугополучателя] [Реквизиты услугополучателя]</w:t>
            </w:r>
          </w:p>
        </w:tc>
      </w:tr>
    </w:tbl>
    <w:p>
      <w:pPr>
        <w:spacing w:after="0"/>
        <w:ind w:left="0"/>
        <w:jc w:val="left"/>
      </w:pPr>
      <w:r>
        <w:rPr>
          <w:rFonts w:ascii="Times New Roman"/>
          <w:b/>
          <w:i w:val="false"/>
          <w:color w:val="000000"/>
        </w:rPr>
        <w:t xml:space="preserve"> Уведомление об актуализации (корректировке) сведений о сельскохозяйственной технике в информационной системе</w:t>
      </w:r>
    </w:p>
    <w:p>
      <w:pPr>
        <w:spacing w:after="0"/>
        <w:ind w:left="0"/>
        <w:jc w:val="both"/>
      </w:pPr>
      <w:r>
        <w:rPr>
          <w:rFonts w:ascii="Times New Roman"/>
          <w:b w:val="false"/>
          <w:i w:val="false"/>
          <w:color w:val="000000"/>
          <w:sz w:val="28"/>
        </w:rPr>
        <w:t>
      [Текст уведомления]</w:t>
      </w:r>
    </w:p>
    <w:p>
      <w:pPr>
        <w:spacing w:after="0"/>
        <w:ind w:left="0"/>
        <w:jc w:val="both"/>
      </w:pPr>
      <w:r>
        <w:rPr>
          <w:rFonts w:ascii="Times New Roman"/>
          <w:b w:val="false"/>
          <w:i w:val="false"/>
          <w:color w:val="000000"/>
          <w:sz w:val="28"/>
        </w:rPr>
        <w:t>[Руководитель структурного подразделения местного исполнительного органа] [фамилия, имя, отчество (при его наличии) подписывающего]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тракторов и изготовленных</w:t>
            </w:r>
            <w:r>
              <w:br/>
            </w:r>
            <w:r>
              <w:rPr>
                <w:rFonts w:ascii="Times New Roman"/>
                <w:b w:val="false"/>
                <w:i w:val="false"/>
                <w:color w:val="000000"/>
                <w:sz w:val="20"/>
              </w:rPr>
              <w:t>на их базе самоходных шасси</w:t>
            </w:r>
            <w:r>
              <w:br/>
            </w:r>
            <w:r>
              <w:rPr>
                <w:rFonts w:ascii="Times New Roman"/>
                <w:b w:val="false"/>
                <w:i w:val="false"/>
                <w:color w:val="000000"/>
                <w:sz w:val="20"/>
              </w:rPr>
              <w:t>и механизмов, прицепов к ним,</w:t>
            </w:r>
            <w:r>
              <w:br/>
            </w:r>
            <w:r>
              <w:rPr>
                <w:rFonts w:ascii="Times New Roman"/>
                <w:b w:val="false"/>
                <w:i w:val="false"/>
                <w:color w:val="000000"/>
                <w:sz w:val="20"/>
              </w:rPr>
              <w:t>включая прицепы</w:t>
            </w:r>
            <w:r>
              <w:br/>
            </w:r>
            <w:r>
              <w:rPr>
                <w:rFonts w:ascii="Times New Roman"/>
                <w:b w:val="false"/>
                <w:i w:val="false"/>
                <w:color w:val="000000"/>
                <w:sz w:val="20"/>
              </w:rPr>
              <w:t>со смонтированным специальным</w:t>
            </w:r>
            <w:r>
              <w:br/>
            </w:r>
            <w:r>
              <w:rPr>
                <w:rFonts w:ascii="Times New Roman"/>
                <w:b w:val="false"/>
                <w:i w:val="false"/>
                <w:color w:val="000000"/>
                <w:sz w:val="20"/>
              </w:rPr>
              <w:t>оборудованием, самоходных</w:t>
            </w:r>
            <w:r>
              <w:br/>
            </w:r>
            <w:r>
              <w:rPr>
                <w:rFonts w:ascii="Times New Roman"/>
                <w:b w:val="false"/>
                <w:i w:val="false"/>
                <w:color w:val="000000"/>
                <w:sz w:val="20"/>
              </w:rPr>
              <w:t>сельскохозяйственных,</w:t>
            </w:r>
            <w:r>
              <w:br/>
            </w:r>
            <w:r>
              <w:rPr>
                <w:rFonts w:ascii="Times New Roman"/>
                <w:b w:val="false"/>
                <w:i w:val="false"/>
                <w:color w:val="000000"/>
                <w:sz w:val="20"/>
              </w:rPr>
              <w:t>мелиоративных и дорожно-</w:t>
            </w:r>
            <w:r>
              <w:br/>
            </w:r>
            <w:r>
              <w:rPr>
                <w:rFonts w:ascii="Times New Roman"/>
                <w:b w:val="false"/>
                <w:i w:val="false"/>
                <w:color w:val="000000"/>
                <w:sz w:val="20"/>
              </w:rPr>
              <w:t>строительных машин и механизмов,</w:t>
            </w:r>
            <w:r>
              <w:br/>
            </w:r>
            <w:r>
              <w:rPr>
                <w:rFonts w:ascii="Times New Roman"/>
                <w:b w:val="false"/>
                <w:i w:val="false"/>
                <w:color w:val="000000"/>
                <w:sz w:val="20"/>
              </w:rPr>
              <w:t>специальных машин</w:t>
            </w:r>
            <w:r>
              <w:br/>
            </w:r>
            <w:r>
              <w:rPr>
                <w:rFonts w:ascii="Times New Roman"/>
                <w:b w:val="false"/>
                <w:i w:val="false"/>
                <w:color w:val="000000"/>
                <w:sz w:val="20"/>
              </w:rPr>
              <w:t>повышенной проходимости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73" w:id="154"/>
    <w:p>
      <w:pPr>
        <w:spacing w:after="0"/>
        <w:ind w:left="0"/>
        <w:jc w:val="left"/>
      </w:pPr>
      <w:r>
        <w:rPr>
          <w:rFonts w:ascii="Times New Roman"/>
          <w:b/>
          <w:i w:val="false"/>
          <w:color w:val="000000"/>
        </w:rPr>
        <w:t xml:space="preserve"> Выписка о наличии (отсутствии) залога (или иных обременений) тракторов и изготовленных на их базе самоходных шасси и механизмов, самоходных сельскохозяйственных, мелиоративных и дорожно-строительных машин и механизмов, а также специальных машин повышенной проходимости на дату______</w:t>
      </w:r>
    </w:p>
    <w:bookmarkEnd w:id="154"/>
    <w:p>
      <w:pPr>
        <w:spacing w:after="0"/>
        <w:ind w:left="0"/>
        <w:jc w:val="both"/>
      </w:pPr>
      <w:r>
        <w:rPr>
          <w:rFonts w:ascii="Times New Roman"/>
          <w:b w:val="false"/>
          <w:i w:val="false"/>
          <w:color w:val="ff0000"/>
          <w:sz w:val="28"/>
        </w:rPr>
        <w:t xml:space="preserve">
      Сноска. Правила дополнены приложением 12 в соответствии с приказом Министра сельского хозяйства РК от 09.02.2024 </w:t>
      </w:r>
      <w:r>
        <w:rPr>
          <w:rFonts w:ascii="Times New Roman"/>
          <w:b w:val="false"/>
          <w:i w:val="false"/>
          <w:color w:val="ff0000"/>
          <w:sz w:val="28"/>
        </w:rPr>
        <w:t>№ 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 залогодателе и залогодержателе, их реквизиты, в том числе адреса, банковские реквизиты, номера телефонов, а также электронные адреса (при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документе, на основании которого возникли залоговые правоотношения (обременения)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Дату и место заключения договора о залоге или иного документа, содержащего условия залога (обременения)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и (или) общее описание имущества, являющегося предметом залога (обременения)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исполнения обеспеченного залогом обязательства (обременения)</w:t>
            </w:r>
          </w:p>
        </w:tc>
      </w:tr>
    </w:tbl>
    <w:p>
      <w:pPr>
        <w:spacing w:after="0"/>
        <w:ind w:left="0"/>
        <w:jc w:val="both"/>
      </w:pPr>
      <w:r>
        <w:rPr>
          <w:rFonts w:ascii="Times New Roman"/>
          <w:b w:val="false"/>
          <w:i w:val="false"/>
          <w:color w:val="000000"/>
          <w:sz w:val="28"/>
        </w:rPr>
        <w:t>
      Уполномоченное должностное лицо</w:t>
      </w:r>
    </w:p>
    <w:p>
      <w:pPr>
        <w:spacing w:after="0"/>
        <w:ind w:left="0"/>
        <w:jc w:val="both"/>
      </w:pPr>
      <w:r>
        <w:rPr>
          <w:rFonts w:ascii="Times New Roman"/>
          <w:b w:val="false"/>
          <w:i w:val="false"/>
          <w:color w:val="000000"/>
          <w:sz w:val="28"/>
        </w:rPr>
        <w:t>______________________________________</w:t>
      </w:r>
    </w:p>
    <w:p>
      <w:pPr>
        <w:spacing w:after="0"/>
        <w:ind w:left="0"/>
        <w:jc w:val="both"/>
      </w:pPr>
      <w:r>
        <w:rPr>
          <w:rFonts w:ascii="Times New Roman"/>
          <w:b w:val="false"/>
          <w:i w:val="false"/>
          <w:color w:val="000000"/>
          <w:sz w:val="28"/>
        </w:rPr>
        <w:t>(фамилия, имя, отчество (при наличии))</w:t>
      </w:r>
    </w:p>
    <w:p>
      <w:pPr>
        <w:spacing w:after="0"/>
        <w:ind w:left="0"/>
        <w:jc w:val="both"/>
      </w:pPr>
      <w:r>
        <w:rPr>
          <w:rFonts w:ascii="Times New Roman"/>
          <w:b w:val="false"/>
          <w:i w:val="false"/>
          <w:color w:val="000000"/>
          <w:sz w:val="28"/>
        </w:rPr>
        <w:t>______________________________________</w:t>
      </w:r>
    </w:p>
    <w:p>
      <w:pPr>
        <w:spacing w:after="0"/>
        <w:ind w:left="0"/>
        <w:jc w:val="both"/>
      </w:pPr>
      <w:r>
        <w:rPr>
          <w:rFonts w:ascii="Times New Roman"/>
          <w:b w:val="false"/>
          <w:i w:val="false"/>
          <w:color w:val="000000"/>
          <w:sz w:val="28"/>
        </w:rPr>
        <w:t>(подпись) (электронная цифровая подпись)</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Дата выдачи __ _____ 20 _ года</w:t>
      </w:r>
    </w:p>
    <w:p>
      <w:pPr>
        <w:spacing w:after="0"/>
        <w:ind w:left="0"/>
        <w:jc w:val="both"/>
      </w:pPr>
      <w:r>
        <w:rPr>
          <w:rFonts w:ascii="Times New Roman"/>
          <w:b w:val="false"/>
          <w:i w:val="false"/>
          <w:color w:val="000000"/>
          <w:sz w:val="28"/>
        </w:rPr>
        <w:t>(сведения представлены на конец рабочего дня, предшествующего дню выдачи выписки)</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