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895"/>
        <w:gridCol w:w="3772"/>
      </w:tblGrid>
      <w:tr w:rsidR="006E0BF6" w:rsidTr="00F61645">
        <w:trPr>
          <w:trHeight w:val="30"/>
          <w:tblCellSpacing w:w="0" w:type="auto"/>
        </w:trPr>
        <w:tc>
          <w:tcPr>
            <w:tcW w:w="7780" w:type="dxa"/>
            <w:tcMar>
              <w:top w:w="15" w:type="dxa"/>
              <w:left w:w="15" w:type="dxa"/>
              <w:bottom w:w="15" w:type="dxa"/>
              <w:right w:w="15" w:type="dxa"/>
            </w:tcMar>
            <w:vAlign w:val="center"/>
          </w:tcPr>
          <w:p w:rsidR="006E0BF6" w:rsidRDefault="006E0BF6" w:rsidP="00F61645">
            <w:pPr>
              <w:spacing w:after="0"/>
              <w:jc w:val="center"/>
            </w:pPr>
            <w:r>
              <w:rPr>
                <w:color w:val="000000"/>
                <w:sz w:val="20"/>
              </w:rPr>
              <w:t> </w:t>
            </w:r>
          </w:p>
        </w:tc>
        <w:tc>
          <w:tcPr>
            <w:tcW w:w="4600" w:type="dxa"/>
            <w:tcMar>
              <w:top w:w="15" w:type="dxa"/>
              <w:left w:w="15" w:type="dxa"/>
              <w:bottom w:w="15" w:type="dxa"/>
              <w:right w:w="15" w:type="dxa"/>
            </w:tcMar>
            <w:vAlign w:val="center"/>
          </w:tcPr>
          <w:p w:rsidR="00AA1313" w:rsidRDefault="00AA1313" w:rsidP="00F61645">
            <w:pPr>
              <w:spacing w:after="0"/>
              <w:jc w:val="center"/>
              <w:rPr>
                <w:color w:val="000000"/>
                <w:sz w:val="20"/>
              </w:rPr>
            </w:pPr>
          </w:p>
          <w:p w:rsidR="00AA1313" w:rsidRDefault="00AA1313" w:rsidP="00F61645">
            <w:pPr>
              <w:spacing w:after="0"/>
              <w:jc w:val="center"/>
              <w:rPr>
                <w:color w:val="000000"/>
                <w:sz w:val="20"/>
              </w:rPr>
            </w:pPr>
          </w:p>
          <w:p w:rsidR="006E0BF6" w:rsidRDefault="006E0BF6" w:rsidP="00F61645">
            <w:pPr>
              <w:spacing w:after="0"/>
              <w:jc w:val="center"/>
            </w:pPr>
            <w:proofErr w:type="spellStart"/>
            <w:r>
              <w:rPr>
                <w:color w:val="000000"/>
                <w:sz w:val="20"/>
              </w:rPr>
              <w:t>Нормативтік</w:t>
            </w:r>
            <w:proofErr w:type="spellEnd"/>
            <w:r w:rsidR="00420398" w:rsidRPr="00420398">
              <w:rPr>
                <w:color w:val="000000"/>
                <w:sz w:val="20"/>
              </w:rPr>
              <w:t xml:space="preserve"> </w:t>
            </w:r>
            <w:proofErr w:type="spellStart"/>
            <w:r>
              <w:rPr>
                <w:color w:val="000000"/>
                <w:sz w:val="20"/>
              </w:rPr>
              <w:t>құқықтық</w:t>
            </w:r>
            <w:proofErr w:type="spellEnd"/>
            <w:r>
              <w:br/>
            </w:r>
            <w:proofErr w:type="spellStart"/>
            <w:r>
              <w:rPr>
                <w:color w:val="000000"/>
                <w:sz w:val="20"/>
              </w:rPr>
              <w:t>актілерді</w:t>
            </w:r>
            <w:proofErr w:type="spellEnd"/>
            <w:r w:rsidR="00420398" w:rsidRPr="00420398">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келісу</w:t>
            </w:r>
            <w:proofErr w:type="spellEnd"/>
            <w:r>
              <w:br/>
            </w:r>
            <w:proofErr w:type="spellStart"/>
            <w:r>
              <w:rPr>
                <w:color w:val="000000"/>
                <w:sz w:val="20"/>
              </w:rPr>
              <w:t>және</w:t>
            </w:r>
            <w:proofErr w:type="spellEnd"/>
            <w:r w:rsidR="00420398" w:rsidRPr="00420398">
              <w:rPr>
                <w:color w:val="000000"/>
                <w:sz w:val="20"/>
              </w:rPr>
              <w:t xml:space="preserve"> </w:t>
            </w:r>
            <w:proofErr w:type="spellStart"/>
            <w:r>
              <w:rPr>
                <w:color w:val="000000"/>
                <w:sz w:val="20"/>
              </w:rPr>
              <w:t>мемлекеттік</w:t>
            </w:r>
            <w:proofErr w:type="spellEnd"/>
            <w:r>
              <w:br/>
            </w:r>
            <w:proofErr w:type="spellStart"/>
            <w:r>
              <w:rPr>
                <w:color w:val="000000"/>
                <w:sz w:val="20"/>
              </w:rPr>
              <w:t>тіркеудің</w:t>
            </w:r>
            <w:proofErr w:type="spellEnd"/>
            <w:r w:rsidR="00420398" w:rsidRPr="00696AA5">
              <w:rPr>
                <w:color w:val="000000"/>
                <w:sz w:val="20"/>
              </w:rPr>
              <w:t xml:space="preserve"> </w:t>
            </w:r>
            <w:proofErr w:type="spellStart"/>
            <w:r>
              <w:rPr>
                <w:color w:val="000000"/>
                <w:sz w:val="20"/>
              </w:rPr>
              <w:t>қағидаларына</w:t>
            </w:r>
            <w:proofErr w:type="spellEnd"/>
            <w:r>
              <w:br/>
            </w:r>
            <w:r>
              <w:rPr>
                <w:color w:val="000000"/>
                <w:sz w:val="20"/>
              </w:rPr>
              <w:t>1-қосымша</w:t>
            </w:r>
          </w:p>
        </w:tc>
      </w:tr>
    </w:tbl>
    <w:p w:rsidR="006E0BF6" w:rsidRDefault="006E0BF6" w:rsidP="006E0BF6">
      <w:pPr>
        <w:spacing w:after="0"/>
        <w:rPr>
          <w:b/>
          <w:color w:val="000000"/>
        </w:rPr>
      </w:pPr>
      <w:bookmarkStart w:id="0" w:name="z158"/>
    </w:p>
    <w:bookmarkEnd w:id="0"/>
    <w:p w:rsidR="00696AA5" w:rsidRPr="00696AA5" w:rsidRDefault="00696AA5" w:rsidP="00696AA5">
      <w:pPr>
        <w:spacing w:after="0" w:line="240" w:lineRule="auto"/>
        <w:jc w:val="center"/>
        <w:rPr>
          <w:b/>
          <w:sz w:val="24"/>
          <w:szCs w:val="24"/>
          <w:lang w:val="kk-KZ" w:eastAsia="ru-RU"/>
        </w:rPr>
      </w:pPr>
      <w:r w:rsidRPr="00696AA5">
        <w:rPr>
          <w:b/>
          <w:sz w:val="24"/>
          <w:szCs w:val="24"/>
          <w:lang w:val="kk-KZ" w:eastAsia="ru-RU"/>
        </w:rPr>
        <w:t>«Солтүстік Қазақстан облысы</w:t>
      </w:r>
      <w:r>
        <w:rPr>
          <w:b/>
          <w:sz w:val="24"/>
          <w:szCs w:val="24"/>
          <w:lang w:val="kk-KZ" w:eastAsia="ru-RU"/>
        </w:rPr>
        <w:t xml:space="preserve"> </w:t>
      </w:r>
      <w:r w:rsidRPr="00696AA5">
        <w:rPr>
          <w:b/>
          <w:sz w:val="24"/>
          <w:szCs w:val="24"/>
          <w:lang w:val="kk-KZ" w:eastAsia="ru-RU"/>
        </w:rPr>
        <w:t xml:space="preserve">Шал ақын ауданы мәслихатының аппараты» </w:t>
      </w:r>
    </w:p>
    <w:p w:rsidR="008333AE" w:rsidRPr="00A82163" w:rsidRDefault="00696AA5" w:rsidP="00696AA5">
      <w:pPr>
        <w:overflowPunct w:val="0"/>
        <w:autoSpaceDE w:val="0"/>
        <w:autoSpaceDN w:val="0"/>
        <w:adjustRightInd w:val="0"/>
        <w:spacing w:after="0" w:line="240" w:lineRule="auto"/>
        <w:jc w:val="center"/>
        <w:rPr>
          <w:b/>
          <w:sz w:val="24"/>
          <w:szCs w:val="24"/>
          <w:lang w:val="kk-KZ" w:eastAsia="ru-RU"/>
        </w:rPr>
      </w:pPr>
      <w:r w:rsidRPr="00696AA5">
        <w:rPr>
          <w:b/>
          <w:sz w:val="24"/>
          <w:szCs w:val="24"/>
          <w:lang w:val="kk-KZ" w:eastAsia="ru-RU"/>
        </w:rPr>
        <w:t xml:space="preserve">коммуналдық мемлекеттік мекемесі туралы </w:t>
      </w:r>
      <w:r>
        <w:rPr>
          <w:b/>
          <w:sz w:val="24"/>
          <w:szCs w:val="24"/>
          <w:lang w:val="kk-KZ" w:eastAsia="ru-RU"/>
        </w:rPr>
        <w:t xml:space="preserve"> </w:t>
      </w:r>
      <w:r w:rsidRPr="00696AA5">
        <w:rPr>
          <w:b/>
          <w:sz w:val="24"/>
          <w:szCs w:val="24"/>
          <w:lang w:val="kk-KZ" w:eastAsia="ru-RU"/>
        </w:rPr>
        <w:t>ережені бекіту туралы</w:t>
      </w:r>
      <w:r w:rsidR="00A82163" w:rsidRPr="00696AA5">
        <w:rPr>
          <w:b/>
          <w:color w:val="000000"/>
          <w:sz w:val="24"/>
          <w:szCs w:val="24"/>
          <w:lang w:val="kk-KZ" w:eastAsia="ru-RU"/>
        </w:rPr>
        <w:t xml:space="preserve">» </w:t>
      </w:r>
    </w:p>
    <w:p w:rsidR="008333AE" w:rsidRPr="00A82163" w:rsidRDefault="001664F8" w:rsidP="00A82163">
      <w:pPr>
        <w:spacing w:after="0" w:line="240" w:lineRule="auto"/>
        <w:jc w:val="center"/>
        <w:rPr>
          <w:b/>
          <w:sz w:val="24"/>
          <w:szCs w:val="24"/>
          <w:lang w:val="kk-KZ"/>
        </w:rPr>
      </w:pPr>
      <w:r w:rsidRPr="00A82163">
        <w:rPr>
          <w:b/>
          <w:sz w:val="24"/>
          <w:szCs w:val="24"/>
          <w:lang w:val="kk-KZ" w:eastAsia="ko-KR"/>
        </w:rPr>
        <w:t xml:space="preserve">Солтүстік Қазақстан облысы </w:t>
      </w:r>
      <w:r w:rsidRPr="00A82163">
        <w:rPr>
          <w:rFonts w:eastAsia="SimSun"/>
          <w:b/>
          <w:sz w:val="24"/>
          <w:szCs w:val="24"/>
          <w:lang w:val="kk-KZ" w:eastAsia="ar-SA"/>
        </w:rPr>
        <w:t xml:space="preserve">Шал ақын </w:t>
      </w:r>
      <w:r w:rsidRPr="00A82163">
        <w:rPr>
          <w:b/>
          <w:bCs/>
          <w:sz w:val="24"/>
          <w:szCs w:val="24"/>
          <w:lang w:val="kk-KZ" w:eastAsia="ar-SA"/>
        </w:rPr>
        <w:t xml:space="preserve">  ауданы  </w:t>
      </w:r>
      <w:r w:rsidRPr="00A82163">
        <w:rPr>
          <w:b/>
          <w:bCs/>
          <w:sz w:val="24"/>
          <w:szCs w:val="24"/>
          <w:lang w:val="kk-KZ"/>
        </w:rPr>
        <w:t>мәслихатының</w:t>
      </w:r>
      <w:r w:rsidRPr="00A82163">
        <w:rPr>
          <w:b/>
          <w:sz w:val="24"/>
          <w:szCs w:val="24"/>
          <w:lang w:val="kk-KZ"/>
        </w:rPr>
        <w:t xml:space="preserve"> </w:t>
      </w:r>
    </w:p>
    <w:p w:rsidR="001A5B03" w:rsidRPr="00A82163" w:rsidRDefault="001664F8" w:rsidP="00A82163">
      <w:pPr>
        <w:spacing w:after="0" w:line="240" w:lineRule="auto"/>
        <w:jc w:val="center"/>
        <w:rPr>
          <w:rFonts w:eastAsia="Calibri"/>
          <w:b/>
          <w:sz w:val="24"/>
          <w:szCs w:val="24"/>
          <w:lang w:val="kk-KZ"/>
        </w:rPr>
      </w:pPr>
      <w:r w:rsidRPr="00A82163">
        <w:rPr>
          <w:b/>
          <w:sz w:val="24"/>
          <w:szCs w:val="24"/>
          <w:lang w:val="kk-KZ"/>
        </w:rPr>
        <w:t xml:space="preserve">шешім </w:t>
      </w:r>
      <w:r w:rsidR="001A5B03" w:rsidRPr="00A82163">
        <w:rPr>
          <w:rFonts w:eastAsia="Calibri"/>
          <w:b/>
          <w:bCs/>
          <w:spacing w:val="2"/>
          <w:sz w:val="24"/>
          <w:szCs w:val="24"/>
          <w:bdr w:val="none" w:sz="0" w:space="0" w:color="auto" w:frame="1"/>
          <w:lang w:val="kk-KZ"/>
        </w:rPr>
        <w:t xml:space="preserve">жобасына </w:t>
      </w:r>
      <w:r w:rsidR="001A5B03" w:rsidRPr="00A82163">
        <w:rPr>
          <w:rFonts w:eastAsia="Calibri"/>
          <w:b/>
          <w:sz w:val="24"/>
          <w:szCs w:val="24"/>
          <w:lang w:val="kk-KZ"/>
        </w:rPr>
        <w:t>түсініктеме жазбахат</w:t>
      </w:r>
    </w:p>
    <w:p w:rsidR="001A5B03" w:rsidRDefault="006E0BF6" w:rsidP="001A5B03">
      <w:pPr>
        <w:spacing w:after="0" w:line="240" w:lineRule="auto"/>
        <w:jc w:val="both"/>
        <w:rPr>
          <w:color w:val="000000"/>
          <w:sz w:val="28"/>
          <w:lang w:val="kk-KZ"/>
        </w:rPr>
      </w:pPr>
      <w:r w:rsidRPr="001A5B03">
        <w:rPr>
          <w:color w:val="000000"/>
          <w:sz w:val="28"/>
          <w:lang w:val="kk-KZ"/>
        </w:rPr>
        <w:t xml:space="preserve">      </w:t>
      </w:r>
    </w:p>
    <w:p w:rsidR="006E0BF6" w:rsidRPr="001664F8" w:rsidRDefault="006E0BF6" w:rsidP="009758D6">
      <w:pPr>
        <w:spacing w:after="0" w:line="240" w:lineRule="auto"/>
        <w:ind w:firstLine="708"/>
        <w:contextualSpacing/>
        <w:jc w:val="both"/>
        <w:rPr>
          <w:i/>
          <w:sz w:val="24"/>
          <w:szCs w:val="24"/>
          <w:lang w:val="kk-KZ"/>
        </w:rPr>
      </w:pPr>
      <w:r w:rsidRPr="009758D6">
        <w:rPr>
          <w:color w:val="000000"/>
          <w:sz w:val="24"/>
          <w:szCs w:val="24"/>
          <w:lang w:val="kk-KZ"/>
        </w:rPr>
        <w:t>1. Әзірлеуші мемлекеттік органның атауы</w:t>
      </w:r>
      <w:r w:rsidR="009758D6" w:rsidRPr="009758D6">
        <w:rPr>
          <w:color w:val="000000"/>
          <w:sz w:val="24"/>
          <w:szCs w:val="24"/>
          <w:lang w:val="kk-KZ"/>
        </w:rPr>
        <w:t xml:space="preserve"> - </w:t>
      </w:r>
      <w:r w:rsidR="00696AA5" w:rsidRPr="001A5B03">
        <w:rPr>
          <w:i/>
          <w:sz w:val="24"/>
          <w:szCs w:val="24"/>
          <w:lang w:val="kk-KZ" w:eastAsia="ru-RU"/>
        </w:rPr>
        <w:t>«Солтүстік Қазақстан облысы</w:t>
      </w:r>
      <w:r w:rsidR="00696AA5" w:rsidRPr="009758D6">
        <w:rPr>
          <w:i/>
          <w:sz w:val="24"/>
          <w:szCs w:val="24"/>
          <w:lang w:val="kk-KZ" w:eastAsia="ru-RU"/>
        </w:rPr>
        <w:t xml:space="preserve"> </w:t>
      </w:r>
      <w:r w:rsidR="00696AA5" w:rsidRPr="001A5B03">
        <w:rPr>
          <w:i/>
          <w:sz w:val="24"/>
          <w:szCs w:val="24"/>
          <w:lang w:val="kk-KZ" w:eastAsia="ru-RU"/>
        </w:rPr>
        <w:t>Шал ақын ауданы мәслихатының аппараты» коммуналдық мемлекеттік мекемесі</w:t>
      </w:r>
      <w:r w:rsidRPr="001664F8">
        <w:rPr>
          <w:i/>
          <w:color w:val="000000"/>
          <w:sz w:val="24"/>
          <w:szCs w:val="24"/>
          <w:lang w:val="kk-KZ"/>
        </w:rPr>
        <w:t>.</w:t>
      </w:r>
    </w:p>
    <w:p w:rsidR="0033321E" w:rsidRPr="00541271" w:rsidRDefault="006E0BF6" w:rsidP="00180C87">
      <w:pPr>
        <w:spacing w:after="0" w:line="240" w:lineRule="auto"/>
        <w:ind w:firstLine="708"/>
        <w:jc w:val="both"/>
        <w:rPr>
          <w:i/>
          <w:spacing w:val="2"/>
          <w:sz w:val="24"/>
          <w:szCs w:val="24"/>
          <w:shd w:val="clear" w:color="auto" w:fill="FFFFFF"/>
          <w:lang w:val="kk-KZ" w:eastAsia="ru-RU"/>
        </w:rPr>
      </w:pPr>
      <w:r w:rsidRPr="001A5B03">
        <w:rPr>
          <w:color w:val="000000"/>
          <w:sz w:val="24"/>
          <w:szCs w:val="24"/>
          <w:lang w:val="kk-KZ"/>
        </w:rPr>
        <w:t xml:space="preserve">2. </w:t>
      </w:r>
      <w:r w:rsidR="0033321E" w:rsidRPr="0033321E">
        <w:rPr>
          <w:sz w:val="24"/>
          <w:lang w:val="kk-KZ"/>
        </w:rPr>
        <w:t>Нормативтік құқықтық акт жобасын қабылдау негіздері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басшылығының, Үкіметтің және Үкімет Аппаратының хаттамалық және өзге де тапсырмаларына сілтеме жасай отырып және (немесе) оны қабылдау қажеттілігінің басқа да негіздемелері</w:t>
      </w:r>
      <w:r w:rsidR="009758D6" w:rsidRPr="0033321E">
        <w:rPr>
          <w:color w:val="000000"/>
          <w:sz w:val="28"/>
          <w:szCs w:val="24"/>
          <w:lang w:val="kk-KZ"/>
        </w:rPr>
        <w:t xml:space="preserve"> - </w:t>
      </w:r>
      <w:r w:rsidR="00696AA5" w:rsidRPr="00696AA5">
        <w:rPr>
          <w:rFonts w:eastAsiaTheme="majorEastAsia"/>
          <w:i/>
          <w:sz w:val="24"/>
          <w:szCs w:val="24"/>
          <w:lang w:val="kk-KZ"/>
        </w:rPr>
        <w:t xml:space="preserve">«Қазақстан Республикасындағы жергілікті мемлекеттік басқару және өзін-өзі басқару туралы» Қазақстан Республикасы Заңының 8-бабы 3-тармағының 7) тармақшасына, «Мәслихаттың үлгі регламентін бекіту туралы» Қазақстан Республикасы Президентінің Жарлығымен бекітілген мәслихаттың үлгі регламентінің </w:t>
      </w:r>
      <w:hyperlink r:id="rId5" w:anchor="z83" w:history="1">
        <w:r w:rsidR="00696AA5" w:rsidRPr="00696AA5">
          <w:rPr>
            <w:rFonts w:eastAsiaTheme="majorEastAsia"/>
            <w:i/>
            <w:sz w:val="24"/>
            <w:szCs w:val="24"/>
            <w:lang w:val="kk-KZ"/>
          </w:rPr>
          <w:t>79-тармағына</w:t>
        </w:r>
      </w:hyperlink>
      <w:r w:rsidR="00696AA5" w:rsidRPr="00696AA5">
        <w:rPr>
          <w:rFonts w:eastAsiaTheme="majorEastAsia"/>
          <w:i/>
          <w:sz w:val="24"/>
          <w:szCs w:val="24"/>
          <w:lang w:val="kk-KZ"/>
        </w:rPr>
        <w:t xml:space="preserve"> және «</w:t>
      </w:r>
      <w:r w:rsidR="00696AA5" w:rsidRPr="00696AA5">
        <w:rPr>
          <w:rFonts w:eastAsiaTheme="majorEastAsia"/>
          <w:bCs/>
          <w:i/>
          <w:sz w:val="24"/>
          <w:szCs w:val="24"/>
          <w:lang w:val="kk-KZ"/>
        </w:rPr>
        <w:t>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қаулысына</w:t>
      </w:r>
      <w:r w:rsidR="00541271" w:rsidRPr="00541271">
        <w:rPr>
          <w:i/>
          <w:spacing w:val="2"/>
          <w:sz w:val="24"/>
          <w:szCs w:val="24"/>
          <w:lang w:val="kk-KZ" w:eastAsia="ru-RU"/>
        </w:rPr>
        <w:t>.</w:t>
      </w:r>
    </w:p>
    <w:p w:rsidR="0033321E" w:rsidRDefault="006E0BF6" w:rsidP="0033321E">
      <w:pPr>
        <w:spacing w:after="0" w:line="240" w:lineRule="auto"/>
        <w:ind w:firstLine="708"/>
        <w:jc w:val="both"/>
        <w:rPr>
          <w:sz w:val="24"/>
          <w:lang w:val="kk-KZ"/>
        </w:rPr>
      </w:pPr>
      <w:r w:rsidRPr="001A5B03">
        <w:rPr>
          <w:color w:val="000000"/>
          <w:sz w:val="24"/>
          <w:szCs w:val="24"/>
          <w:lang w:val="kk-KZ"/>
        </w:rPr>
        <w:t xml:space="preserve">3. </w:t>
      </w:r>
      <w:r w:rsidR="0033321E" w:rsidRPr="0033321E">
        <w:rPr>
          <w:sz w:val="24"/>
          <w:lang w:val="kk-KZ"/>
        </w:rPr>
        <w:t xml:space="preserve">Нормативтік құқықтық акт жобасы бойынша қаржылық шығындардың қажеттілігі және оның қаржылық қамтамасыз етілуі, оның ішінде қаржыландыру көзі, сондай-ақ бюджет заңнамасында көзделген жағдайда – тиісті бюджеттік комиссияның шешімі (тиісті есептер, қаржыландыру көзіне сілтеме, тиісті бюджеттік комиссия шешімінің көшірмесі міндетті түрде түсіндірме жазбаға қоса беріледі) – </w:t>
      </w:r>
      <w:r w:rsidR="0033321E" w:rsidRPr="0033321E">
        <w:rPr>
          <w:i/>
          <w:sz w:val="24"/>
          <w:lang w:val="kk-KZ"/>
        </w:rPr>
        <w:t>талап етілмейді</w:t>
      </w:r>
      <w:r w:rsidR="0033321E" w:rsidRPr="0033321E">
        <w:rPr>
          <w:sz w:val="24"/>
          <w:lang w:val="kk-KZ"/>
        </w:rPr>
        <w:t>.</w:t>
      </w:r>
    </w:p>
    <w:p w:rsidR="0033321E" w:rsidRPr="0033321E" w:rsidRDefault="006E0BF6" w:rsidP="0033321E">
      <w:pPr>
        <w:spacing w:after="0" w:line="240" w:lineRule="auto"/>
        <w:ind w:firstLine="708"/>
        <w:jc w:val="both"/>
        <w:rPr>
          <w:i/>
          <w:sz w:val="28"/>
          <w:szCs w:val="24"/>
          <w:lang w:val="kk-KZ"/>
        </w:rPr>
      </w:pPr>
      <w:r w:rsidRPr="001A5B03">
        <w:rPr>
          <w:color w:val="000000"/>
          <w:sz w:val="24"/>
          <w:szCs w:val="24"/>
          <w:lang w:val="kk-KZ"/>
        </w:rPr>
        <w:t xml:space="preserve">4. </w:t>
      </w:r>
      <w:r w:rsidR="0033321E" w:rsidRPr="0033321E">
        <w:rPr>
          <w:sz w:val="24"/>
          <w:lang w:val="kk-KZ"/>
        </w:rPr>
        <w:t xml:space="preserve">Нормативтік құқықтық акт жобасын қабылдаған жағдайда халықтың кең ауқымы үшін болжанатын әлеуметтік-экономикалық, құқықтық және (немесе) өзге де салдарлар, сондай-ақ жобаның ұлттық қауіпсіздікті қамтамасыз етуге әсері – </w:t>
      </w:r>
      <w:r w:rsidR="0033321E" w:rsidRPr="0033321E">
        <w:rPr>
          <w:i/>
          <w:sz w:val="24"/>
          <w:lang w:val="kk-KZ"/>
        </w:rPr>
        <w:t>болжам жоқ.</w:t>
      </w:r>
    </w:p>
    <w:p w:rsidR="006E0BF6" w:rsidRPr="001A5B03" w:rsidRDefault="006E0BF6" w:rsidP="0033321E">
      <w:pPr>
        <w:spacing w:after="0" w:line="240" w:lineRule="auto"/>
        <w:ind w:left="34" w:firstLine="674"/>
        <w:jc w:val="both"/>
        <w:rPr>
          <w:sz w:val="24"/>
          <w:szCs w:val="24"/>
          <w:lang w:val="kk-KZ"/>
        </w:rPr>
      </w:pPr>
      <w:r w:rsidRPr="001A5B03">
        <w:rPr>
          <w:color w:val="000000"/>
          <w:sz w:val="24"/>
          <w:szCs w:val="24"/>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r w:rsidR="00E515FB">
        <w:rPr>
          <w:color w:val="000000"/>
          <w:sz w:val="24"/>
          <w:szCs w:val="24"/>
          <w:lang w:val="kk-KZ"/>
        </w:rPr>
        <w:t xml:space="preserve"> – </w:t>
      </w:r>
      <w:r w:rsidR="00E515FB" w:rsidRPr="00E515FB">
        <w:rPr>
          <w:i/>
          <w:sz w:val="24"/>
          <w:szCs w:val="24"/>
          <w:lang w:val="kk-KZ" w:eastAsia="ru-RU"/>
        </w:rPr>
        <w:t>мақсаты - Қазақстан Республикасының қолданыстағы заңнамасына сәйкес келтіру; мерзімі -  жобаны алғашқы ресми жарияланған күнінен кейін күнтізбелік он күн өткен соң қолданысқа енгізу көзделеді</w:t>
      </w:r>
      <w:r w:rsidR="00E515FB" w:rsidRPr="00E515FB">
        <w:rPr>
          <w:sz w:val="24"/>
          <w:szCs w:val="24"/>
          <w:lang w:val="kk-KZ" w:eastAsia="ru-RU"/>
        </w:rPr>
        <w:t>.</w:t>
      </w:r>
    </w:p>
    <w:p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r w:rsidR="003178E4">
        <w:rPr>
          <w:color w:val="000000"/>
          <w:sz w:val="24"/>
          <w:szCs w:val="24"/>
          <w:lang w:val="kk-KZ"/>
        </w:rPr>
        <w:t xml:space="preserve"> - </w:t>
      </w:r>
      <w:r w:rsidR="003178E4" w:rsidRPr="00276DCD">
        <w:rPr>
          <w:i/>
          <w:lang w:val="kk-KZ"/>
        </w:rPr>
        <w:t>жоқ</w:t>
      </w:r>
      <w:r w:rsidRPr="001A5B03">
        <w:rPr>
          <w:color w:val="000000"/>
          <w:sz w:val="24"/>
          <w:szCs w:val="24"/>
          <w:lang w:val="kk-KZ"/>
        </w:rPr>
        <w:t>.</w:t>
      </w:r>
    </w:p>
    <w:p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003178E4">
        <w:rPr>
          <w:color w:val="000000"/>
          <w:sz w:val="24"/>
          <w:szCs w:val="24"/>
          <w:lang w:val="kk-KZ"/>
        </w:rPr>
        <w:t xml:space="preserve"> - </w:t>
      </w:r>
      <w:r w:rsidR="003178E4" w:rsidRPr="003178E4">
        <w:rPr>
          <w:i/>
          <w:lang w:val="kk-KZ"/>
        </w:rPr>
        <w:t>сәйкес келеді</w:t>
      </w:r>
      <w:r w:rsidRPr="001A5B03">
        <w:rPr>
          <w:color w:val="000000"/>
          <w:sz w:val="24"/>
          <w:szCs w:val="24"/>
          <w:lang w:val="kk-KZ"/>
        </w:rPr>
        <w:t>.</w:t>
      </w:r>
    </w:p>
    <w:p w:rsidR="009758D6" w:rsidRDefault="006E0BF6" w:rsidP="0033321E">
      <w:pPr>
        <w:spacing w:after="0" w:line="240" w:lineRule="auto"/>
        <w:ind w:firstLine="708"/>
        <w:jc w:val="both"/>
        <w:rPr>
          <w:sz w:val="24"/>
          <w:szCs w:val="24"/>
          <w:lang w:val="kk-KZ"/>
        </w:rPr>
      </w:pPr>
      <w:r w:rsidRPr="001A5B03">
        <w:rPr>
          <w:color w:val="000000"/>
          <w:sz w:val="24"/>
          <w:szCs w:val="24"/>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008B7830">
        <w:rPr>
          <w:color w:val="000000"/>
          <w:sz w:val="24"/>
          <w:szCs w:val="24"/>
          <w:lang w:val="kk-KZ"/>
        </w:rPr>
        <w:t xml:space="preserve"> - </w:t>
      </w:r>
      <w:r w:rsidR="008B7830">
        <w:rPr>
          <w:i/>
          <w:lang w:val="kk-KZ"/>
        </w:rPr>
        <w:t>н</w:t>
      </w:r>
      <w:r w:rsidR="008B7830" w:rsidRPr="008B7830">
        <w:rPr>
          <w:i/>
          <w:lang w:val="kk-KZ"/>
        </w:rPr>
        <w:t>ормативтік құқықтық актінің жобасын қолданысқа енгізуге байланысты жеке кәсіпкерлік субъектілерінің шығындарын азайту және (немесе) ұлғайту көзделмеген</w:t>
      </w:r>
      <w:r w:rsidRPr="001A5B03">
        <w:rPr>
          <w:color w:val="000000"/>
          <w:sz w:val="24"/>
          <w:szCs w:val="24"/>
          <w:lang w:val="kk-KZ"/>
        </w:rPr>
        <w:t>.</w:t>
      </w:r>
    </w:p>
    <w:p w:rsidR="0033321E" w:rsidRDefault="0033321E" w:rsidP="001664F8">
      <w:pPr>
        <w:tabs>
          <w:tab w:val="left" w:pos="0"/>
        </w:tabs>
        <w:spacing w:after="0" w:line="240" w:lineRule="auto"/>
        <w:rPr>
          <w:b/>
          <w:sz w:val="24"/>
          <w:szCs w:val="24"/>
          <w:lang w:val="kk-KZ" w:eastAsia="ru-RU"/>
        </w:rPr>
      </w:pPr>
    </w:p>
    <w:p w:rsidR="009A0E2C" w:rsidRDefault="009A0E2C" w:rsidP="001664F8">
      <w:pPr>
        <w:tabs>
          <w:tab w:val="left" w:pos="0"/>
        </w:tabs>
        <w:spacing w:after="0" w:line="240" w:lineRule="auto"/>
        <w:rPr>
          <w:b/>
          <w:sz w:val="24"/>
          <w:szCs w:val="24"/>
          <w:lang w:val="kk-KZ" w:eastAsia="ru-RU"/>
        </w:rPr>
      </w:pPr>
    </w:p>
    <w:p w:rsidR="00696AA5" w:rsidRPr="000D2E8C" w:rsidRDefault="00696AA5" w:rsidP="00696AA5">
      <w:pPr>
        <w:spacing w:after="0" w:line="240" w:lineRule="auto"/>
        <w:jc w:val="both"/>
        <w:rPr>
          <w:b/>
          <w:sz w:val="24"/>
          <w:szCs w:val="24"/>
          <w:lang w:val="kk-KZ" w:eastAsia="ru-RU"/>
        </w:rPr>
      </w:pPr>
      <w:r w:rsidRPr="00687D2C">
        <w:rPr>
          <w:b/>
          <w:color w:val="FF0000"/>
          <w:sz w:val="24"/>
          <w:szCs w:val="24"/>
          <w:lang w:val="kk-KZ" w:eastAsia="ru-RU"/>
        </w:rPr>
        <w:t xml:space="preserve">          </w:t>
      </w:r>
      <w:r w:rsidRPr="000D2E8C">
        <w:rPr>
          <w:b/>
          <w:sz w:val="24"/>
          <w:szCs w:val="24"/>
          <w:lang w:val="kk-KZ" w:eastAsia="ru-RU"/>
        </w:rPr>
        <w:t>Шал ақын ауданы</w:t>
      </w:r>
    </w:p>
    <w:p w:rsidR="00696AA5" w:rsidRPr="00687D2C" w:rsidRDefault="00696AA5" w:rsidP="00696AA5">
      <w:pPr>
        <w:spacing w:after="0" w:line="240" w:lineRule="auto"/>
        <w:rPr>
          <w:color w:val="FF0000"/>
          <w:sz w:val="24"/>
          <w:szCs w:val="24"/>
          <w:lang w:val="kk-KZ"/>
        </w:rPr>
      </w:pPr>
      <w:r w:rsidRPr="000D2E8C">
        <w:rPr>
          <w:b/>
          <w:sz w:val="24"/>
          <w:szCs w:val="24"/>
          <w:lang w:val="kk-KZ" w:eastAsia="ru-RU"/>
        </w:rPr>
        <w:t xml:space="preserve">      мәслихатының </w:t>
      </w:r>
      <w:r w:rsidRPr="000D2E8C">
        <w:rPr>
          <w:b/>
          <w:sz w:val="24"/>
          <w:szCs w:val="24"/>
          <w:lang w:val="kk-KZ"/>
        </w:rPr>
        <w:t>аппарат басшысы</w:t>
      </w:r>
      <w:r w:rsidRPr="00687D2C">
        <w:rPr>
          <w:b/>
          <w:color w:val="FF0000"/>
          <w:sz w:val="24"/>
          <w:szCs w:val="24"/>
          <w:lang w:val="kk-KZ" w:eastAsia="ru-RU"/>
        </w:rPr>
        <w:tab/>
      </w:r>
      <w:r w:rsidRPr="00687D2C">
        <w:rPr>
          <w:b/>
          <w:color w:val="FF0000"/>
          <w:sz w:val="24"/>
          <w:szCs w:val="24"/>
          <w:lang w:val="kk-KZ" w:eastAsia="ru-RU"/>
        </w:rPr>
        <w:tab/>
      </w:r>
      <w:r w:rsidRPr="00687D2C">
        <w:rPr>
          <w:b/>
          <w:color w:val="FF0000"/>
          <w:sz w:val="24"/>
          <w:szCs w:val="24"/>
          <w:lang w:val="kk-KZ" w:eastAsia="ru-RU"/>
        </w:rPr>
        <w:tab/>
      </w:r>
      <w:r w:rsidRPr="00687D2C">
        <w:rPr>
          <w:b/>
          <w:color w:val="FF0000"/>
          <w:sz w:val="24"/>
          <w:szCs w:val="24"/>
          <w:lang w:val="kk-KZ" w:eastAsia="ru-RU"/>
        </w:rPr>
        <w:tab/>
      </w:r>
      <w:r w:rsidRPr="000D2E8C">
        <w:rPr>
          <w:b/>
          <w:sz w:val="24"/>
          <w:szCs w:val="24"/>
          <w:lang w:val="kk-KZ" w:eastAsia="ru-RU"/>
        </w:rPr>
        <w:t xml:space="preserve">               Г. Ясеновская</w:t>
      </w:r>
    </w:p>
    <w:p w:rsidR="001664F8" w:rsidRPr="001664F8" w:rsidRDefault="001664F8" w:rsidP="00696AA5">
      <w:pPr>
        <w:tabs>
          <w:tab w:val="left" w:pos="0"/>
        </w:tabs>
        <w:spacing w:after="0" w:line="240" w:lineRule="auto"/>
        <w:rPr>
          <w:b/>
          <w:sz w:val="24"/>
          <w:szCs w:val="24"/>
          <w:lang w:val="kk-KZ" w:eastAsia="ru-RU"/>
        </w:rPr>
      </w:pPr>
      <w:bookmarkStart w:id="1" w:name="_GoBack"/>
      <w:bookmarkEnd w:id="1"/>
    </w:p>
    <w:sectPr w:rsidR="001664F8" w:rsidRPr="001664F8" w:rsidSect="008333AE">
      <w:pgSz w:w="11906" w:h="16838"/>
      <w:pgMar w:top="567"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56A3F"/>
    <w:multiLevelType w:val="multilevel"/>
    <w:tmpl w:val="766ED5A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A7F29"/>
    <w:rsid w:val="001664F8"/>
    <w:rsid w:val="00180C87"/>
    <w:rsid w:val="001A5B03"/>
    <w:rsid w:val="001D66E9"/>
    <w:rsid w:val="00276DCD"/>
    <w:rsid w:val="002A06BF"/>
    <w:rsid w:val="002E12A3"/>
    <w:rsid w:val="003178E4"/>
    <w:rsid w:val="0033321E"/>
    <w:rsid w:val="003B2AAE"/>
    <w:rsid w:val="00420398"/>
    <w:rsid w:val="00541271"/>
    <w:rsid w:val="00593AC0"/>
    <w:rsid w:val="00603163"/>
    <w:rsid w:val="00696AA5"/>
    <w:rsid w:val="006E0BF6"/>
    <w:rsid w:val="00700BE2"/>
    <w:rsid w:val="007032CE"/>
    <w:rsid w:val="008317C0"/>
    <w:rsid w:val="008333AE"/>
    <w:rsid w:val="00895925"/>
    <w:rsid w:val="008B7830"/>
    <w:rsid w:val="009758D6"/>
    <w:rsid w:val="009A0E2C"/>
    <w:rsid w:val="009E3EAA"/>
    <w:rsid w:val="00A82163"/>
    <w:rsid w:val="00AA1313"/>
    <w:rsid w:val="00AD70DC"/>
    <w:rsid w:val="00BA7F29"/>
    <w:rsid w:val="00DA4C00"/>
    <w:rsid w:val="00E515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C18F2"/>
  <w15:docId w15:val="{0951E670-4161-4AD7-8839-6DA2E64A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BF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758D6"/>
    <w:rPr>
      <w:color w:val="0000FF"/>
      <w:u w:val="single"/>
    </w:rPr>
  </w:style>
  <w:style w:type="paragraph" w:styleId="a4">
    <w:name w:val="Normal (Web)"/>
    <w:basedOn w:val="a"/>
    <w:uiPriority w:val="99"/>
    <w:semiHidden/>
    <w:unhideWhenUsed/>
    <w:rsid w:val="0033321E"/>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057029">
      <w:bodyDiv w:val="1"/>
      <w:marLeft w:val="0"/>
      <w:marRight w:val="0"/>
      <w:marTop w:val="0"/>
      <w:marBottom w:val="0"/>
      <w:divBdr>
        <w:top w:val="none" w:sz="0" w:space="0" w:color="auto"/>
        <w:left w:val="none" w:sz="0" w:space="0" w:color="auto"/>
        <w:bottom w:val="none" w:sz="0" w:space="0" w:color="auto"/>
        <w:right w:val="none" w:sz="0" w:space="0" w:color="auto"/>
      </w:divBdr>
    </w:div>
    <w:div w:id="174857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dilet.zan.kz/kaz/docs/U130000070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511</Words>
  <Characters>2915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юзер</cp:lastModifiedBy>
  <cp:revision>28</cp:revision>
  <dcterms:created xsi:type="dcterms:W3CDTF">2025-08-12T11:14:00Z</dcterms:created>
  <dcterms:modified xsi:type="dcterms:W3CDTF">2026-09-09T04:49:00Z</dcterms:modified>
</cp:coreProperties>
</file>