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585ED" w14:textId="123B5AC9" w:rsidR="00AF711C" w:rsidRPr="00837A99" w:rsidRDefault="00D81FBF" w:rsidP="000F0D1E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«</w:t>
      </w:r>
      <w:r w:rsidR="00AF711C" w:rsidRPr="00B902D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Астана қаласының </w:t>
      </w:r>
      <w:r w:rsidR="000F0D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Коммуналдық шаруашылық басқармасы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» мемелкеттік мекемесі </w:t>
      </w:r>
      <w:r w:rsidR="00B902DB" w:rsidRPr="00B902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0F0D1E" w:rsidRPr="000F0D1E">
        <w:rPr>
          <w:rFonts w:ascii="Times New Roman" w:hAnsi="Times New Roman" w:cs="Times New Roman"/>
          <w:sz w:val="28"/>
          <w:szCs w:val="28"/>
          <w:lang w:val="kk-KZ"/>
        </w:rPr>
        <w:t>Астана қаласының аумағын абаттандыру қағидаларын бекіту туралы</w:t>
      </w:r>
      <w:r w:rsidR="00B902DB" w:rsidRPr="00837A99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D5AA7" w:rsidRPr="00837A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Астана </w:t>
      </w:r>
      <w:r w:rsidR="003D5AA7" w:rsidRPr="00837A99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қаласы </w:t>
      </w:r>
      <w:r w:rsidR="000F0D1E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val="kk-KZ"/>
        </w:rPr>
        <w:t>мәслихатының шешім</w:t>
      </w:r>
      <w:r w:rsidR="003D5AA7" w:rsidRPr="00837A99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val="kk-KZ"/>
        </w:rPr>
        <w:t xml:space="preserve"> </w:t>
      </w:r>
      <w:r w:rsidR="00AF711C"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жобасы «Ашық НҚА» интернет-порталында орналастырылғанын хабарлайды. Осыған байланысты осы жобаны талқылауға қатысуға шақырамыз.</w:t>
      </w:r>
      <w:r w:rsidR="00B902DB"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20103E91" w14:textId="11635DB8" w:rsidR="00837A99" w:rsidRPr="00837A99" w:rsidRDefault="00FE5CFB" w:rsidP="00FE5CFB">
      <w:pPr>
        <w:spacing w:after="0" w:line="240" w:lineRule="auto"/>
        <w:ind w:right="-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</w:pPr>
      <w:r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Құрылған күні: </w:t>
      </w:r>
      <w:r w:rsidR="000F0D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28.08.</w:t>
      </w:r>
      <w:r w:rsidR="000F0D1E" w:rsidRPr="000F0D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2026</w:t>
      </w:r>
      <w:r w:rsidR="000F0D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</w:t>
      </w:r>
      <w:r w:rsidR="00837A99"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жылғы </w:t>
      </w:r>
    </w:p>
    <w:p w14:paraId="0B21901D" w14:textId="59CC0CF2" w:rsidR="00FE5CFB" w:rsidRPr="00837A99" w:rsidRDefault="00FE5CFB" w:rsidP="00FE5CFB">
      <w:pPr>
        <w:spacing w:after="0" w:line="240" w:lineRule="auto"/>
        <w:ind w:right="-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</w:pPr>
      <w:r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Қоғамдық талқылау:</w:t>
      </w:r>
      <w:r w:rsidR="00D428B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1</w:t>
      </w:r>
      <w:r w:rsidR="000F0D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5.09</w:t>
      </w:r>
      <w:r w:rsidR="00837A99"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.2026 </w:t>
      </w:r>
      <w:r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жылға дейін</w:t>
      </w:r>
    </w:p>
    <w:p w14:paraId="2D484BBD" w14:textId="5BCEF8EE" w:rsidR="00837A99" w:rsidRDefault="000F0D1E" w:rsidP="006125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D1E">
        <w:rPr>
          <w:rFonts w:ascii="Times New Roman" w:hAnsi="Times New Roman" w:cs="Times New Roman"/>
          <w:sz w:val="28"/>
          <w:szCs w:val="28"/>
          <w:lang w:val="kk-KZ"/>
        </w:rPr>
        <w:t>legalacts.egov.kz/n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pa/view?id=15900534 </w:t>
      </w:r>
    </w:p>
    <w:p w14:paraId="2E30AE6F" w14:textId="77777777" w:rsidR="000F0D1E" w:rsidRPr="000F0D1E" w:rsidRDefault="000F0D1E" w:rsidP="006125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E61FB3" w14:textId="642E292D" w:rsidR="00AF711C" w:rsidRPr="00837A99" w:rsidRDefault="000E6203" w:rsidP="000F0D1E">
      <w:pPr>
        <w:pStyle w:val="a5"/>
        <w:ind w:firstLine="709"/>
        <w:jc w:val="both"/>
        <w:rPr>
          <w:rFonts w:ascii="Times New Roman" w:hAnsi="Times New Roman" w:cs="Times New Roman"/>
          <w:bCs/>
          <w:color w:val="151515"/>
          <w:sz w:val="28"/>
          <w:szCs w:val="28"/>
        </w:rPr>
      </w:pPr>
      <w:r w:rsidRPr="00D81FB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Государственное учреждение 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«</w:t>
      </w:r>
      <w:r w:rsidR="00AF711C" w:rsidRPr="00837A99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Управление </w:t>
      </w:r>
      <w:r w:rsidR="000F0D1E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коммунального хозяйства</w:t>
      </w:r>
      <w:r w:rsidR="00AF711C" w:rsidRPr="00837A99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 города Астаны</w:t>
      </w:r>
      <w:r>
        <w:rPr>
          <w:rFonts w:ascii="Times New Roman" w:hAnsi="Times New Roman" w:cs="Times New Roman"/>
          <w:bCs/>
          <w:color w:val="151515"/>
          <w:sz w:val="28"/>
          <w:szCs w:val="28"/>
        </w:rPr>
        <w:t>»</w:t>
      </w:r>
      <w:r w:rsidR="00AF711C" w:rsidRPr="00837A99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 сообщает о том, что проект </w:t>
      </w:r>
      <w:r w:rsidR="000F0D1E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решения малихата</w:t>
      </w:r>
      <w:r w:rsidR="00612553" w:rsidRPr="00837A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города Астаны </w:t>
      </w:r>
      <w:r w:rsidR="00B902DB" w:rsidRPr="00837A99">
        <w:rPr>
          <w:rFonts w:ascii="Times New Roman" w:hAnsi="Times New Roman" w:cs="Times New Roman"/>
          <w:sz w:val="28"/>
          <w:szCs w:val="28"/>
        </w:rPr>
        <w:t>«</w:t>
      </w:r>
      <w:r w:rsidR="000F0D1E" w:rsidRPr="000F0D1E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 Правил благоустройства </w:t>
      </w:r>
      <w:r w:rsidR="000F0D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F0D1E" w:rsidRPr="000F0D1E">
        <w:rPr>
          <w:rFonts w:ascii="Times New Roman" w:hAnsi="Times New Roman" w:cs="Times New Roman"/>
          <w:color w:val="000000"/>
          <w:sz w:val="28"/>
          <w:szCs w:val="28"/>
        </w:rPr>
        <w:t>территории города Астаны</w:t>
      </w:r>
      <w:r w:rsidR="00B902DB" w:rsidRPr="00837A9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F711C" w:rsidRPr="00837A99">
        <w:rPr>
          <w:rFonts w:ascii="Times New Roman" w:hAnsi="Times New Roman" w:cs="Times New Roman"/>
          <w:bCs/>
          <w:color w:val="151515"/>
          <w:sz w:val="28"/>
          <w:szCs w:val="28"/>
        </w:rPr>
        <w:t>размещен на интернет-портале «Открытые НПА». В этой связи приглашаем принять участите в обсуждении данного проекта.</w:t>
      </w:r>
    </w:p>
    <w:p w14:paraId="11388901" w14:textId="3D5D340B" w:rsidR="00FE5CFB" w:rsidRPr="00837A99" w:rsidRDefault="00FE5CFB" w:rsidP="00FE5CFB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</w:rPr>
      </w:pPr>
      <w:r w:rsidRPr="00837A99">
        <w:rPr>
          <w:bCs/>
          <w:color w:val="151515"/>
          <w:sz w:val="28"/>
          <w:szCs w:val="28"/>
        </w:rPr>
        <w:t>Дата размещения:</w:t>
      </w:r>
      <w:r w:rsidR="00D428B6">
        <w:rPr>
          <w:bCs/>
          <w:color w:val="151515"/>
          <w:sz w:val="28"/>
          <w:szCs w:val="28"/>
        </w:rPr>
        <w:t xml:space="preserve"> </w:t>
      </w:r>
      <w:r w:rsidR="000F0D1E">
        <w:rPr>
          <w:bCs/>
          <w:color w:val="151515"/>
          <w:sz w:val="28"/>
          <w:szCs w:val="28"/>
          <w:lang w:val="kk-KZ"/>
        </w:rPr>
        <w:t>28</w:t>
      </w:r>
      <w:r w:rsidR="00D428B6">
        <w:rPr>
          <w:bCs/>
          <w:color w:val="151515"/>
          <w:sz w:val="28"/>
          <w:szCs w:val="28"/>
        </w:rPr>
        <w:t>.0</w:t>
      </w:r>
      <w:r w:rsidR="00D428B6">
        <w:rPr>
          <w:bCs/>
          <w:color w:val="151515"/>
          <w:sz w:val="28"/>
          <w:szCs w:val="28"/>
          <w:lang w:val="kk-KZ"/>
        </w:rPr>
        <w:t>8</w:t>
      </w:r>
      <w:r w:rsidR="00837A99" w:rsidRPr="00837A99">
        <w:rPr>
          <w:bCs/>
          <w:color w:val="151515"/>
          <w:sz w:val="28"/>
          <w:szCs w:val="28"/>
        </w:rPr>
        <w:t xml:space="preserve">.2026 </w:t>
      </w:r>
      <w:r w:rsidRPr="00837A99">
        <w:rPr>
          <w:bCs/>
          <w:color w:val="151515"/>
          <w:sz w:val="28"/>
          <w:szCs w:val="28"/>
        </w:rPr>
        <w:t>г.</w:t>
      </w:r>
    </w:p>
    <w:p w14:paraId="40ECA223" w14:textId="3BA25E84" w:rsidR="00FE5CFB" w:rsidRDefault="00FE5CFB" w:rsidP="00FE5CFB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</w:rPr>
      </w:pPr>
      <w:r w:rsidRPr="00837A99">
        <w:rPr>
          <w:bCs/>
          <w:color w:val="151515"/>
          <w:sz w:val="28"/>
          <w:szCs w:val="28"/>
        </w:rPr>
        <w:t xml:space="preserve">Публичное обсуждение: до </w:t>
      </w:r>
      <w:r w:rsidR="000F0D1E">
        <w:rPr>
          <w:bCs/>
          <w:color w:val="151515"/>
          <w:sz w:val="28"/>
          <w:szCs w:val="28"/>
          <w:lang w:val="kk-KZ"/>
        </w:rPr>
        <w:t>15</w:t>
      </w:r>
      <w:r w:rsidR="00D428B6">
        <w:rPr>
          <w:bCs/>
          <w:color w:val="151515"/>
          <w:sz w:val="28"/>
          <w:szCs w:val="28"/>
        </w:rPr>
        <w:t>.0</w:t>
      </w:r>
      <w:r w:rsidR="000F0D1E">
        <w:rPr>
          <w:bCs/>
          <w:color w:val="151515"/>
          <w:sz w:val="28"/>
          <w:szCs w:val="28"/>
          <w:lang w:val="kk-KZ"/>
        </w:rPr>
        <w:t>9</w:t>
      </w:r>
      <w:r w:rsidR="00837A99" w:rsidRPr="00837A99">
        <w:rPr>
          <w:bCs/>
          <w:color w:val="151515"/>
          <w:sz w:val="28"/>
          <w:szCs w:val="28"/>
        </w:rPr>
        <w:t xml:space="preserve">.2026 </w:t>
      </w:r>
      <w:r w:rsidRPr="00837A99">
        <w:rPr>
          <w:bCs/>
          <w:color w:val="151515"/>
          <w:sz w:val="28"/>
          <w:szCs w:val="28"/>
        </w:rPr>
        <w:t>г.</w:t>
      </w:r>
    </w:p>
    <w:p w14:paraId="5F10C398" w14:textId="33395D2E" w:rsidR="000F0D1E" w:rsidRPr="00837A99" w:rsidRDefault="000F0D1E" w:rsidP="00FE5CFB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</w:rPr>
      </w:pPr>
      <w:r w:rsidRPr="000F0D1E">
        <w:rPr>
          <w:bCs/>
          <w:color w:val="151515"/>
          <w:sz w:val="28"/>
          <w:szCs w:val="28"/>
        </w:rPr>
        <w:t>legalacts.egov.kz/</w:t>
      </w:r>
      <w:proofErr w:type="spellStart"/>
      <w:r w:rsidRPr="000F0D1E">
        <w:rPr>
          <w:bCs/>
          <w:color w:val="151515"/>
          <w:sz w:val="28"/>
          <w:szCs w:val="28"/>
        </w:rPr>
        <w:t>npa</w:t>
      </w:r>
      <w:proofErr w:type="spellEnd"/>
      <w:r w:rsidRPr="000F0D1E">
        <w:rPr>
          <w:bCs/>
          <w:color w:val="151515"/>
          <w:sz w:val="28"/>
          <w:szCs w:val="28"/>
        </w:rPr>
        <w:t>/</w:t>
      </w:r>
      <w:proofErr w:type="spellStart"/>
      <w:proofErr w:type="gramStart"/>
      <w:r w:rsidRPr="000F0D1E">
        <w:rPr>
          <w:bCs/>
          <w:color w:val="151515"/>
          <w:sz w:val="28"/>
          <w:szCs w:val="28"/>
        </w:rPr>
        <w:t>view?id</w:t>
      </w:r>
      <w:proofErr w:type="spellEnd"/>
      <w:proofErr w:type="gramEnd"/>
      <w:r w:rsidRPr="000F0D1E">
        <w:rPr>
          <w:bCs/>
          <w:color w:val="151515"/>
          <w:sz w:val="28"/>
          <w:szCs w:val="28"/>
        </w:rPr>
        <w:t xml:space="preserve">=15900534 </w:t>
      </w:r>
    </w:p>
    <w:p w14:paraId="6768566A" w14:textId="3B812296" w:rsidR="00BA45E2" w:rsidRPr="00837A99" w:rsidRDefault="00BA45E2" w:rsidP="00612553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Пресс релиз </w:t>
      </w:r>
      <w:bookmarkStart w:id="0" w:name="_GoBack"/>
      <w:bookmarkEnd w:id="0"/>
    </w:p>
    <w:p w14:paraId="6947FA41" w14:textId="09588016" w:rsidR="004D3E3E" w:rsidRPr="00837A99" w:rsidRDefault="004D3E3E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4D3E3E" w:rsidRPr="00837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C4D"/>
    <w:rsid w:val="00033C4D"/>
    <w:rsid w:val="000E6203"/>
    <w:rsid w:val="000F0D1E"/>
    <w:rsid w:val="003D5AA7"/>
    <w:rsid w:val="004D3E3E"/>
    <w:rsid w:val="0056395C"/>
    <w:rsid w:val="005C7909"/>
    <w:rsid w:val="00612553"/>
    <w:rsid w:val="00810F35"/>
    <w:rsid w:val="00837A99"/>
    <w:rsid w:val="00A7721C"/>
    <w:rsid w:val="00AF711C"/>
    <w:rsid w:val="00B851DA"/>
    <w:rsid w:val="00B902DB"/>
    <w:rsid w:val="00BA45E2"/>
    <w:rsid w:val="00D0611B"/>
    <w:rsid w:val="00D26D3C"/>
    <w:rsid w:val="00D428B6"/>
    <w:rsid w:val="00D451D6"/>
    <w:rsid w:val="00D81FBF"/>
    <w:rsid w:val="00F40F84"/>
    <w:rsid w:val="00FE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1989"/>
  <w15:docId w15:val="{2E9A088E-55DC-46E8-B16F-CEFC20FD0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11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7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F711C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3D5AA7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3D5AA7"/>
  </w:style>
  <w:style w:type="character" w:styleId="a7">
    <w:name w:val="FollowedHyperlink"/>
    <w:basedOn w:val="a0"/>
    <w:uiPriority w:val="99"/>
    <w:semiHidden/>
    <w:unhideWhenUsed/>
    <w:rsid w:val="00F40F84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0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4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Алеся Тушинская</dc:creator>
  <cp:keywords/>
  <dc:description/>
  <cp:lastModifiedBy>Роза Нургазина</cp:lastModifiedBy>
  <cp:revision>2</cp:revision>
  <dcterms:created xsi:type="dcterms:W3CDTF">2026-09-02T09:40:00Z</dcterms:created>
  <dcterms:modified xsi:type="dcterms:W3CDTF">2026-09-02T09:40:00Z</dcterms:modified>
</cp:coreProperties>
</file>