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610B" w:rsidRDefault="00FB348E">
      <w:pPr>
        <w:spacing w:before="60"/>
        <w:ind w:left="112"/>
        <w:jc w:val="center"/>
        <w:rPr>
          <w:b/>
          <w:sz w:val="28"/>
        </w:rPr>
      </w:pPr>
      <w:r>
        <w:rPr>
          <w:b/>
          <w:sz w:val="28"/>
        </w:rPr>
        <w:t>«Б»</w:t>
      </w:r>
      <w:r>
        <w:rPr>
          <w:b/>
          <w:spacing w:val="-6"/>
          <w:sz w:val="28"/>
        </w:rPr>
        <w:t xml:space="preserve"> </w:t>
      </w:r>
      <w:r>
        <w:rPr>
          <w:b/>
          <w:sz w:val="28"/>
        </w:rPr>
        <w:t>корпусының</w:t>
      </w:r>
      <w:r>
        <w:rPr>
          <w:b/>
          <w:spacing w:val="-7"/>
          <w:sz w:val="28"/>
        </w:rPr>
        <w:t xml:space="preserve"> </w:t>
      </w:r>
      <w:r>
        <w:rPr>
          <w:b/>
          <w:sz w:val="28"/>
        </w:rPr>
        <w:t>бос</w:t>
      </w:r>
      <w:r>
        <w:rPr>
          <w:b/>
          <w:spacing w:val="-7"/>
          <w:sz w:val="28"/>
        </w:rPr>
        <w:t xml:space="preserve"> </w:t>
      </w:r>
      <w:r>
        <w:rPr>
          <w:b/>
          <w:sz w:val="28"/>
        </w:rPr>
        <w:t>мемлекеттік</w:t>
      </w:r>
      <w:r>
        <w:rPr>
          <w:b/>
          <w:spacing w:val="-7"/>
          <w:sz w:val="28"/>
        </w:rPr>
        <w:t xml:space="preserve"> </w:t>
      </w:r>
      <w:r>
        <w:rPr>
          <w:b/>
          <w:sz w:val="28"/>
        </w:rPr>
        <w:t>әкімшілік</w:t>
      </w:r>
      <w:r>
        <w:rPr>
          <w:b/>
          <w:spacing w:val="-7"/>
          <w:sz w:val="28"/>
        </w:rPr>
        <w:t xml:space="preserve"> </w:t>
      </w:r>
      <w:r>
        <w:rPr>
          <w:b/>
          <w:sz w:val="28"/>
        </w:rPr>
        <w:t>лауазымдарға</w:t>
      </w:r>
      <w:r>
        <w:rPr>
          <w:b/>
          <w:spacing w:val="-6"/>
          <w:sz w:val="28"/>
        </w:rPr>
        <w:t xml:space="preserve"> </w:t>
      </w:r>
      <w:r>
        <w:rPr>
          <w:b/>
          <w:sz w:val="28"/>
        </w:rPr>
        <w:t>орналасуға жалпы конкурс туралы хабарландыру</w:t>
      </w:r>
    </w:p>
    <w:p w:rsidR="003A610B" w:rsidRDefault="00FB348E">
      <w:pPr>
        <w:spacing w:before="276"/>
        <w:ind w:left="112" w:right="6"/>
        <w:jc w:val="center"/>
        <w:rPr>
          <w:b/>
          <w:sz w:val="28"/>
        </w:rPr>
      </w:pPr>
      <w:r>
        <w:rPr>
          <w:b/>
          <w:sz w:val="28"/>
        </w:rPr>
        <w:t>«Қарағанды</w:t>
      </w:r>
      <w:r>
        <w:rPr>
          <w:b/>
          <w:spacing w:val="-8"/>
          <w:sz w:val="28"/>
        </w:rPr>
        <w:t xml:space="preserve"> </w:t>
      </w:r>
      <w:r>
        <w:rPr>
          <w:b/>
          <w:sz w:val="28"/>
        </w:rPr>
        <w:t>облысы</w:t>
      </w:r>
      <w:r>
        <w:rPr>
          <w:b/>
          <w:spacing w:val="-8"/>
          <w:sz w:val="28"/>
        </w:rPr>
        <w:t xml:space="preserve"> </w:t>
      </w:r>
      <w:r>
        <w:rPr>
          <w:b/>
          <w:sz w:val="28"/>
        </w:rPr>
        <w:t>Қарқаралы</w:t>
      </w:r>
      <w:r>
        <w:rPr>
          <w:b/>
          <w:spacing w:val="-8"/>
          <w:sz w:val="28"/>
        </w:rPr>
        <w:t xml:space="preserve"> </w:t>
      </w:r>
      <w:r>
        <w:rPr>
          <w:b/>
          <w:sz w:val="28"/>
        </w:rPr>
        <w:t>ауданы</w:t>
      </w:r>
      <w:r>
        <w:rPr>
          <w:b/>
          <w:spacing w:val="-8"/>
          <w:sz w:val="28"/>
        </w:rPr>
        <w:t xml:space="preserve"> </w:t>
      </w:r>
      <w:r>
        <w:rPr>
          <w:b/>
          <w:sz w:val="28"/>
        </w:rPr>
        <w:t>әкімінің</w:t>
      </w:r>
      <w:r>
        <w:rPr>
          <w:b/>
          <w:spacing w:val="-8"/>
          <w:sz w:val="28"/>
        </w:rPr>
        <w:t xml:space="preserve"> </w:t>
      </w:r>
      <w:r>
        <w:rPr>
          <w:b/>
          <w:sz w:val="28"/>
        </w:rPr>
        <w:t>аппараты»</w:t>
      </w:r>
      <w:r>
        <w:rPr>
          <w:b/>
          <w:spacing w:val="-7"/>
          <w:sz w:val="28"/>
        </w:rPr>
        <w:t xml:space="preserve"> </w:t>
      </w:r>
      <w:r>
        <w:rPr>
          <w:b/>
          <w:sz w:val="28"/>
        </w:rPr>
        <w:t xml:space="preserve">мемлекеттік </w:t>
      </w:r>
      <w:r>
        <w:rPr>
          <w:b/>
          <w:spacing w:val="-2"/>
          <w:sz w:val="28"/>
        </w:rPr>
        <w:t>мекемесі</w:t>
      </w:r>
    </w:p>
    <w:p w:rsidR="003A610B" w:rsidRDefault="003A610B">
      <w:pPr>
        <w:pStyle w:val="a3"/>
        <w:spacing w:before="74"/>
        <w:ind w:left="0"/>
        <w:rPr>
          <w:b/>
        </w:rPr>
      </w:pPr>
    </w:p>
    <w:p w:rsidR="003A610B" w:rsidRDefault="00FB348E">
      <w:pPr>
        <w:ind w:left="3336"/>
        <w:rPr>
          <w:b/>
          <w:sz w:val="28"/>
        </w:rPr>
      </w:pPr>
      <w:r>
        <w:rPr>
          <w:b/>
          <w:sz w:val="28"/>
        </w:rPr>
        <w:t>Конкурс</w:t>
      </w:r>
      <w:r>
        <w:rPr>
          <w:b/>
          <w:spacing w:val="-7"/>
          <w:sz w:val="28"/>
        </w:rPr>
        <w:t xml:space="preserve"> </w:t>
      </w:r>
      <w:r>
        <w:rPr>
          <w:b/>
          <w:sz w:val="28"/>
        </w:rPr>
        <w:t>туралы</w:t>
      </w:r>
      <w:r>
        <w:rPr>
          <w:b/>
          <w:spacing w:val="-6"/>
          <w:sz w:val="28"/>
        </w:rPr>
        <w:t xml:space="preserve"> </w:t>
      </w:r>
      <w:r>
        <w:rPr>
          <w:b/>
          <w:spacing w:val="-2"/>
          <w:sz w:val="28"/>
        </w:rPr>
        <w:t>ақпарат</w:t>
      </w:r>
    </w:p>
    <w:p w:rsidR="003A610B" w:rsidRDefault="00FB348E">
      <w:pPr>
        <w:pStyle w:val="a3"/>
      </w:pPr>
      <w:r>
        <w:t>Құжаттарды</w:t>
      </w:r>
      <w:r>
        <w:rPr>
          <w:spacing w:val="-5"/>
        </w:rPr>
        <w:t xml:space="preserve"> </w:t>
      </w:r>
      <w:r>
        <w:t>қабылдау</w:t>
      </w:r>
      <w:r>
        <w:rPr>
          <w:spacing w:val="-3"/>
        </w:rPr>
        <w:t xml:space="preserve"> </w:t>
      </w:r>
      <w:r>
        <w:t>мерзімі:</w:t>
      </w:r>
      <w:r>
        <w:rPr>
          <w:spacing w:val="-4"/>
        </w:rPr>
        <w:t xml:space="preserve"> </w:t>
      </w:r>
      <w:r>
        <w:t>10.09.2026</w:t>
      </w:r>
      <w:r>
        <w:rPr>
          <w:spacing w:val="-3"/>
        </w:rPr>
        <w:t xml:space="preserve"> </w:t>
      </w:r>
      <w:r>
        <w:t>-</w:t>
      </w:r>
      <w:r>
        <w:rPr>
          <w:spacing w:val="-3"/>
        </w:rPr>
        <w:t xml:space="preserve"> </w:t>
      </w:r>
      <w:r>
        <w:rPr>
          <w:spacing w:val="-2"/>
        </w:rPr>
        <w:t>11.09.2026</w:t>
      </w:r>
    </w:p>
    <w:p w:rsidR="003A610B" w:rsidRDefault="00FB348E">
      <w:pPr>
        <w:pStyle w:val="a3"/>
        <w:spacing w:before="0"/>
      </w:pPr>
      <w:r>
        <w:t>Қабылдау</w:t>
      </w:r>
      <w:r>
        <w:rPr>
          <w:spacing w:val="-1"/>
        </w:rPr>
        <w:t xml:space="preserve"> </w:t>
      </w:r>
      <w:r>
        <w:t>1</w:t>
      </w:r>
      <w:r>
        <w:rPr>
          <w:spacing w:val="-1"/>
        </w:rPr>
        <w:t xml:space="preserve"> </w:t>
      </w:r>
      <w:r>
        <w:t>этап:</w:t>
      </w:r>
      <w:r>
        <w:rPr>
          <w:spacing w:val="-2"/>
        </w:rPr>
        <w:t xml:space="preserve"> </w:t>
      </w:r>
      <w:r>
        <w:t>10.09.2026-</w:t>
      </w:r>
      <w:r>
        <w:rPr>
          <w:spacing w:val="-1"/>
        </w:rPr>
        <w:t xml:space="preserve"> </w:t>
      </w:r>
      <w:r>
        <w:rPr>
          <w:spacing w:val="-2"/>
        </w:rPr>
        <w:t>11.09.2026</w:t>
      </w:r>
    </w:p>
    <w:p w:rsidR="003A610B" w:rsidRDefault="00FB348E">
      <w:pPr>
        <w:pStyle w:val="a3"/>
        <w:spacing w:before="0"/>
      </w:pPr>
      <w:r>
        <w:t>Қабылдау</w:t>
      </w:r>
      <w:r>
        <w:rPr>
          <w:spacing w:val="-2"/>
        </w:rPr>
        <w:t xml:space="preserve"> </w:t>
      </w:r>
      <w:r>
        <w:t>2</w:t>
      </w:r>
      <w:r>
        <w:rPr>
          <w:spacing w:val="-1"/>
        </w:rPr>
        <w:t xml:space="preserve"> </w:t>
      </w:r>
      <w:r>
        <w:t>этап:</w:t>
      </w:r>
      <w:r>
        <w:rPr>
          <w:spacing w:val="-2"/>
        </w:rPr>
        <w:t xml:space="preserve"> 14.09.2026</w:t>
      </w:r>
    </w:p>
    <w:p w:rsidR="003A610B" w:rsidRDefault="00FB348E">
      <w:pPr>
        <w:pStyle w:val="a3"/>
        <w:spacing w:before="0"/>
      </w:pPr>
      <w:r>
        <w:t>Практикалық</w:t>
      </w:r>
      <w:r>
        <w:rPr>
          <w:spacing w:val="-10"/>
        </w:rPr>
        <w:t xml:space="preserve"> </w:t>
      </w:r>
      <w:r>
        <w:t>бағалау:</w:t>
      </w:r>
      <w:r>
        <w:rPr>
          <w:spacing w:val="-9"/>
        </w:rPr>
        <w:t xml:space="preserve"> </w:t>
      </w:r>
      <w:r>
        <w:rPr>
          <w:spacing w:val="-2"/>
        </w:rPr>
        <w:t>15.09.2026</w:t>
      </w:r>
    </w:p>
    <w:p w:rsidR="003A610B" w:rsidRDefault="00FB348E">
      <w:pPr>
        <w:pStyle w:val="a3"/>
        <w:spacing w:before="0"/>
      </w:pPr>
      <w:r>
        <w:t>Анықтама</w:t>
      </w:r>
      <w:r>
        <w:rPr>
          <w:spacing w:val="-9"/>
        </w:rPr>
        <w:t xml:space="preserve"> </w:t>
      </w:r>
      <w:r>
        <w:t>телефоны:</w:t>
      </w:r>
      <w:r>
        <w:rPr>
          <w:spacing w:val="-8"/>
        </w:rPr>
        <w:t xml:space="preserve"> </w:t>
      </w:r>
      <w:r>
        <w:rPr>
          <w:spacing w:val="-2"/>
        </w:rPr>
        <w:t>87025137739</w:t>
      </w:r>
    </w:p>
    <w:p w:rsidR="003A610B" w:rsidRDefault="00FB348E">
      <w:pPr>
        <w:pStyle w:val="a3"/>
        <w:spacing w:before="0"/>
      </w:pPr>
      <w:r>
        <w:t>E-R-4</w:t>
      </w:r>
      <w:r>
        <w:rPr>
          <w:spacing w:val="-6"/>
        </w:rPr>
        <w:t xml:space="preserve"> </w:t>
      </w:r>
      <w:r>
        <w:t>санат</w:t>
      </w:r>
      <w:r>
        <w:rPr>
          <w:spacing w:val="-3"/>
        </w:rPr>
        <w:t xml:space="preserve"> </w:t>
      </w:r>
      <w:r>
        <w:t>үшін</w:t>
      </w:r>
      <w:r>
        <w:rPr>
          <w:spacing w:val="-4"/>
        </w:rPr>
        <w:t xml:space="preserve"> </w:t>
      </w:r>
      <w:r>
        <w:t>орташа</w:t>
      </w:r>
      <w:r>
        <w:rPr>
          <w:spacing w:val="-4"/>
        </w:rPr>
        <w:t xml:space="preserve"> </w:t>
      </w:r>
      <w:r>
        <w:t>лауазымдық</w:t>
      </w:r>
      <w:r>
        <w:rPr>
          <w:spacing w:val="-4"/>
        </w:rPr>
        <w:t xml:space="preserve"> </w:t>
      </w:r>
      <w:r>
        <w:t>жалақы</w:t>
      </w:r>
      <w:r>
        <w:rPr>
          <w:spacing w:val="-4"/>
        </w:rPr>
        <w:t xml:space="preserve"> </w:t>
      </w:r>
      <w:r>
        <w:t>:</w:t>
      </w:r>
      <w:r>
        <w:rPr>
          <w:spacing w:val="-4"/>
        </w:rPr>
        <w:t xml:space="preserve"> </w:t>
      </w:r>
      <w:r>
        <w:rPr>
          <w:spacing w:val="-2"/>
        </w:rPr>
        <w:t>282693</w:t>
      </w:r>
    </w:p>
    <w:p w:rsidR="003A610B" w:rsidRDefault="00FB348E">
      <w:pPr>
        <w:tabs>
          <w:tab w:val="left" w:pos="2738"/>
          <w:tab w:val="left" w:pos="4142"/>
          <w:tab w:val="left" w:pos="5370"/>
          <w:tab w:val="left" w:pos="7507"/>
          <w:tab w:val="left" w:pos="8802"/>
        </w:tabs>
        <w:ind w:left="140" w:right="34" w:firstLine="560"/>
        <w:rPr>
          <w:b/>
          <w:i/>
          <w:sz w:val="28"/>
        </w:rPr>
      </w:pPr>
      <w:r>
        <w:rPr>
          <w:b/>
          <w:i/>
          <w:spacing w:val="-2"/>
          <w:sz w:val="28"/>
        </w:rPr>
        <w:t>(Лауазымдық</w:t>
      </w:r>
      <w:r>
        <w:rPr>
          <w:b/>
          <w:i/>
          <w:sz w:val="28"/>
        </w:rPr>
        <w:tab/>
      </w:r>
      <w:r>
        <w:rPr>
          <w:b/>
          <w:i/>
          <w:spacing w:val="-2"/>
          <w:sz w:val="28"/>
        </w:rPr>
        <w:t>жалақы</w:t>
      </w:r>
      <w:r>
        <w:rPr>
          <w:b/>
          <w:i/>
          <w:sz w:val="28"/>
        </w:rPr>
        <w:tab/>
      </w:r>
      <w:r>
        <w:rPr>
          <w:b/>
          <w:i/>
          <w:spacing w:val="-2"/>
          <w:sz w:val="28"/>
        </w:rPr>
        <w:t>нақты</w:t>
      </w:r>
      <w:r>
        <w:rPr>
          <w:b/>
          <w:i/>
          <w:sz w:val="28"/>
        </w:rPr>
        <w:tab/>
      </w:r>
      <w:r>
        <w:rPr>
          <w:b/>
          <w:i/>
          <w:spacing w:val="-2"/>
          <w:sz w:val="28"/>
        </w:rPr>
        <w:t>қызметкердің</w:t>
      </w:r>
      <w:r>
        <w:rPr>
          <w:b/>
          <w:i/>
          <w:sz w:val="28"/>
        </w:rPr>
        <w:tab/>
      </w:r>
      <w:r>
        <w:rPr>
          <w:b/>
          <w:i/>
          <w:spacing w:val="-2"/>
          <w:sz w:val="28"/>
        </w:rPr>
        <w:t>жұмыс</w:t>
      </w:r>
      <w:r>
        <w:rPr>
          <w:b/>
          <w:i/>
          <w:sz w:val="28"/>
        </w:rPr>
        <w:tab/>
      </w:r>
      <w:r>
        <w:rPr>
          <w:b/>
          <w:i/>
          <w:spacing w:val="-2"/>
          <w:sz w:val="28"/>
        </w:rPr>
        <w:t xml:space="preserve">өтіліне </w:t>
      </w:r>
      <w:r>
        <w:rPr>
          <w:b/>
          <w:i/>
          <w:sz w:val="28"/>
        </w:rPr>
        <w:t>байланысты хабарландыруда көрсетілгеннен өзгеше болуы мүмкін)</w:t>
      </w:r>
    </w:p>
    <w:p w:rsidR="003A610B" w:rsidRDefault="003A610B">
      <w:pPr>
        <w:pStyle w:val="a3"/>
        <w:spacing w:before="142"/>
        <w:ind w:left="0"/>
        <w:rPr>
          <w:b/>
          <w:i/>
        </w:rPr>
      </w:pPr>
    </w:p>
    <w:p w:rsidR="003A610B" w:rsidRDefault="00FB348E">
      <w:pPr>
        <w:pStyle w:val="1"/>
        <w:ind w:left="3896"/>
      </w:pPr>
      <w:r>
        <w:t>Лауазым</w:t>
      </w:r>
      <w:r>
        <w:rPr>
          <w:spacing w:val="-7"/>
        </w:rPr>
        <w:t xml:space="preserve"> </w:t>
      </w:r>
      <w:r>
        <w:rPr>
          <w:spacing w:val="-2"/>
        </w:rPr>
        <w:t>атауы:</w:t>
      </w:r>
    </w:p>
    <w:p w:rsidR="003A610B" w:rsidRDefault="00FB348E">
      <w:pPr>
        <w:pStyle w:val="a3"/>
        <w:ind w:left="140" w:right="30" w:firstLine="560"/>
        <w:jc w:val="both"/>
      </w:pPr>
      <w:r>
        <w:t>'Қарқаралы ауданының құрылыс, сәулет және қала құрылысы бөлімі' ММ сәулет және қала құрылысы секторының бас маманы, E-R-4 (Лауазым мәртебесі: Бос)</w:t>
      </w:r>
    </w:p>
    <w:p w:rsidR="003A610B" w:rsidRDefault="003A610B">
      <w:pPr>
        <w:pStyle w:val="a3"/>
        <w:spacing w:before="192"/>
        <w:ind w:left="0"/>
      </w:pPr>
    </w:p>
    <w:p w:rsidR="003A610B" w:rsidRDefault="00FB348E">
      <w:pPr>
        <w:pStyle w:val="1"/>
        <w:ind w:left="3123"/>
      </w:pPr>
      <w:r>
        <w:t>Функционалдық</w:t>
      </w:r>
      <w:r>
        <w:rPr>
          <w:spacing w:val="-13"/>
        </w:rPr>
        <w:t xml:space="preserve"> </w:t>
      </w:r>
      <w:r>
        <w:rPr>
          <w:spacing w:val="-2"/>
        </w:rPr>
        <w:t>міндеттері:</w:t>
      </w:r>
    </w:p>
    <w:p w:rsidR="003A610B" w:rsidRDefault="00FB348E">
      <w:pPr>
        <w:pStyle w:val="a3"/>
        <w:ind w:left="140" w:right="2" w:firstLine="560"/>
        <w:jc w:val="both"/>
      </w:pPr>
      <w:r>
        <w:t>«Қазақстан Республикасындағы сәулет, қала құрылысы және құрылыс қызметі туралы» 2001 жылғы 16 шілдедегі ҚР Заңының және «Құрылыс саласындағы құрылыс салуды ұйымдастыру және рұқсат беру рәсімдерінен өту қағидаларын бекіту туралы» Қазақстан Республикасының Ұ</w:t>
      </w:r>
      <w:r>
        <w:t>лттық экономика министрінің 2015 жылғы 30 қарашадағы №750 бұйрығының талаптарын сақтау, жер жөніндегі органдармен бірлесе отырып, құрылыс объектілеріне жер таңдау жұмыстарын ұйымдастыру. Қала, кент, ауылдық округтерге бас жоспар мен егжей-тегжейлі жоспарла</w:t>
      </w:r>
      <w:r>
        <w:t xml:space="preserve">у жобасын әзірлеу және оны қадағалау. Аумақтағы жобалаған салынуларды немесе басқа да қала құрылысының өзгерістерін халық назарына жеткізу. </w:t>
      </w:r>
      <w:hyperlink r:id="rId5">
        <w:r>
          <w:t>https://eotinish.gov.kz/</w:t>
        </w:r>
      </w:hyperlink>
      <w:r>
        <w:t xml:space="preserve"> платформасында өтініш, арыздармен жұмыс істеу. </w:t>
      </w:r>
      <w:hyperlink r:id="rId6">
        <w:r>
          <w:t>https://qrg.geoportal.kz/</w:t>
        </w:r>
      </w:hyperlink>
      <w:r>
        <w:t xml:space="preserve"> , </w:t>
      </w:r>
      <w:hyperlink r:id="rId7">
        <w:r>
          <w:t>https://ggk.kz/</w:t>
        </w:r>
      </w:hyperlink>
      <w:r>
        <w:t xml:space="preserve"> , </w:t>
      </w:r>
      <w:hyperlink r:id="rId8">
        <w:r>
          <w:t>https://kz2050.gov.kz/</w:t>
        </w:r>
      </w:hyperlink>
      <w:r>
        <w:t xml:space="preserve"> платформаларымен жұмыс жасау. </w:t>
      </w:r>
      <w:hyperlink r:id="rId9">
        <w:r>
          <w:t>https://cabinet.stat.gov.kz/</w:t>
        </w:r>
      </w:hyperlink>
      <w:r>
        <w:t xml:space="preserve"> платформасында айлық және жылдық статистикалық есеп тапсыру. Инженерлік жүйелерге қосылуға ситуациялық сызба ұсыну. Қаланың және ауданның эскиздік</w:t>
      </w:r>
      <w:r>
        <w:rPr>
          <w:spacing w:val="80"/>
        </w:rPr>
        <w:t xml:space="preserve"> </w:t>
      </w:r>
      <w:r>
        <w:t>жобасын әзірлеу. Жаңадан таңдалған жер учаскелеріне ситуациялық сыз</w:t>
      </w:r>
      <w:r>
        <w:t xml:space="preserve">ба </w:t>
      </w:r>
      <w:r>
        <w:rPr>
          <w:spacing w:val="-2"/>
        </w:rPr>
        <w:t>әзірлеу.</w:t>
      </w:r>
    </w:p>
    <w:p w:rsidR="003A610B" w:rsidRDefault="003A610B">
      <w:pPr>
        <w:pStyle w:val="a3"/>
        <w:spacing w:before="147"/>
        <w:ind w:left="0"/>
      </w:pPr>
    </w:p>
    <w:p w:rsidR="003A610B" w:rsidRDefault="00FB348E">
      <w:pPr>
        <w:pStyle w:val="1"/>
        <w:ind w:left="3475"/>
      </w:pPr>
      <w:r>
        <w:t>Білімі</w:t>
      </w:r>
      <w:r>
        <w:rPr>
          <w:spacing w:val="-4"/>
        </w:rPr>
        <w:t xml:space="preserve"> </w:t>
      </w:r>
      <w:r>
        <w:t>бойынша</w:t>
      </w:r>
      <w:r>
        <w:rPr>
          <w:spacing w:val="-2"/>
        </w:rPr>
        <w:t xml:space="preserve"> талап:</w:t>
      </w:r>
    </w:p>
    <w:p w:rsidR="003A610B" w:rsidRDefault="00FB348E">
      <w:pPr>
        <w:pStyle w:val="a3"/>
        <w:ind w:left="140" w:firstLine="560"/>
        <w:jc w:val="both"/>
      </w:pPr>
      <w:r>
        <w:t>Жоғары білім, техникалық және кәсіптік білім беру, жоғары оқу орнынан кейінгі білім, орта білімнен кейінгі білім, орта техникалық білім, кәсіби білім: сәулет және құрылыс</w:t>
      </w:r>
    </w:p>
    <w:p w:rsidR="003A610B" w:rsidRDefault="003A610B">
      <w:pPr>
        <w:pStyle w:val="a3"/>
        <w:jc w:val="both"/>
        <w:sectPr w:rsidR="003A610B">
          <w:type w:val="continuous"/>
          <w:pgSz w:w="11900" w:h="16840"/>
          <w:pgMar w:top="1060" w:right="566" w:bottom="280" w:left="1559" w:header="720" w:footer="720" w:gutter="0"/>
          <w:cols w:space="720"/>
        </w:sectPr>
      </w:pPr>
    </w:p>
    <w:p w:rsidR="003A610B" w:rsidRDefault="00FB348E">
      <w:pPr>
        <w:pStyle w:val="1"/>
        <w:spacing w:before="60"/>
        <w:ind w:left="2469"/>
        <w:jc w:val="left"/>
      </w:pPr>
      <w:r>
        <w:lastRenderedPageBreak/>
        <w:t>Жұмыс</w:t>
      </w:r>
      <w:r>
        <w:rPr>
          <w:spacing w:val="-6"/>
        </w:rPr>
        <w:t xml:space="preserve"> </w:t>
      </w:r>
      <w:r>
        <w:t>тәжірибесі</w:t>
      </w:r>
      <w:r>
        <w:rPr>
          <w:spacing w:val="-5"/>
        </w:rPr>
        <w:t xml:space="preserve"> </w:t>
      </w:r>
      <w:r>
        <w:t>бойынша</w:t>
      </w:r>
      <w:r>
        <w:rPr>
          <w:spacing w:val="-4"/>
        </w:rPr>
        <w:t xml:space="preserve"> </w:t>
      </w:r>
      <w:r>
        <w:rPr>
          <w:spacing w:val="-2"/>
        </w:rPr>
        <w:t>талаптар:</w:t>
      </w:r>
    </w:p>
    <w:p w:rsidR="003A610B" w:rsidRDefault="00FB348E">
      <w:pPr>
        <w:pStyle w:val="a3"/>
        <w:ind w:left="140" w:firstLine="560"/>
      </w:pPr>
      <w:r>
        <w:t>жоғары немесе жоғары оқу орнынан кейінгі білім не орта білімнен кейінгі немесе техникалық және кәсіптік білім;</w:t>
      </w:r>
    </w:p>
    <w:p w:rsidR="003A610B" w:rsidRDefault="00FB348E">
      <w:pPr>
        <w:pStyle w:val="a3"/>
        <w:spacing w:before="0"/>
      </w:pPr>
      <w:r>
        <w:t>жұмыс</w:t>
      </w:r>
      <w:r>
        <w:rPr>
          <w:spacing w:val="-5"/>
        </w:rPr>
        <w:t xml:space="preserve"> </w:t>
      </w:r>
      <w:r>
        <w:t>өтілі</w:t>
      </w:r>
      <w:r>
        <w:rPr>
          <w:spacing w:val="-5"/>
        </w:rPr>
        <w:t xml:space="preserve"> </w:t>
      </w:r>
      <w:r>
        <w:t>талап</w:t>
      </w:r>
      <w:r>
        <w:rPr>
          <w:spacing w:val="-5"/>
        </w:rPr>
        <w:t xml:space="preserve"> </w:t>
      </w:r>
      <w:r>
        <w:rPr>
          <w:spacing w:val="-2"/>
        </w:rPr>
        <w:t>етілмейді.</w:t>
      </w:r>
    </w:p>
    <w:p w:rsidR="003A610B" w:rsidRDefault="003A610B">
      <w:pPr>
        <w:pStyle w:val="a3"/>
        <w:spacing w:before="132"/>
        <w:ind w:left="0"/>
      </w:pPr>
    </w:p>
    <w:p w:rsidR="003A610B" w:rsidRDefault="00FB348E">
      <w:pPr>
        <w:pStyle w:val="1"/>
        <w:ind w:left="3580"/>
      </w:pPr>
      <w:r>
        <w:t>Шағым</w:t>
      </w:r>
      <w:r>
        <w:rPr>
          <w:spacing w:val="-3"/>
        </w:rPr>
        <w:t xml:space="preserve"> </w:t>
      </w:r>
      <w:r>
        <w:t>жасау</w:t>
      </w:r>
      <w:r>
        <w:rPr>
          <w:spacing w:val="-2"/>
        </w:rPr>
        <w:t xml:space="preserve"> тәртiбi</w:t>
      </w:r>
    </w:p>
    <w:p w:rsidR="003A610B" w:rsidRDefault="00FB348E">
      <w:pPr>
        <w:pStyle w:val="a3"/>
        <w:ind w:left="140" w:right="31" w:firstLine="560"/>
        <w:jc w:val="both"/>
      </w:pPr>
      <w:r>
        <w:t>Үміткерлер уәкiлеттi органға немесе оның аумақтық бөлiмшесiне, не сот тәртiбiнде конкурс қорыт</w:t>
      </w:r>
      <w:r>
        <w:t>ындыларына және/немесе кадр қызметінің әрекетіне (әрекетсіздігіне) шағымдана алады.</w:t>
      </w:r>
    </w:p>
    <w:p w:rsidR="003A610B" w:rsidRDefault="003A610B">
      <w:pPr>
        <w:pStyle w:val="a3"/>
        <w:jc w:val="both"/>
        <w:sectPr w:rsidR="003A610B">
          <w:pgSz w:w="11900" w:h="16840"/>
          <w:pgMar w:top="1580" w:right="566" w:bottom="280" w:left="1559" w:header="720" w:footer="720" w:gutter="0"/>
          <w:cols w:space="720"/>
        </w:sectPr>
      </w:pPr>
    </w:p>
    <w:p w:rsidR="003A610B" w:rsidRDefault="003A610B" w:rsidP="00FB348E">
      <w:pPr>
        <w:spacing w:before="60"/>
        <w:ind w:left="112" w:right="2"/>
        <w:jc w:val="center"/>
      </w:pPr>
      <w:bookmarkStart w:id="0" w:name="_GoBack"/>
      <w:bookmarkEnd w:id="0"/>
    </w:p>
    <w:sectPr w:rsidR="003A610B">
      <w:pgSz w:w="11900" w:h="16840"/>
      <w:pgMar w:top="1060" w:right="566" w:bottom="280" w:left="1559"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
  <w:rsids>
    <w:rsidRoot w:val="003A610B"/>
    <w:rsid w:val="003A610B"/>
    <w:rsid w:val="00FB34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kk-KZ"/>
    </w:rPr>
  </w:style>
  <w:style w:type="paragraph" w:styleId="1">
    <w:name w:val="heading 1"/>
    <w:basedOn w:val="a"/>
    <w:uiPriority w:val="1"/>
    <w:qFormat/>
    <w:pPr>
      <w:ind w:left="112"/>
      <w:jc w:val="both"/>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spacing w:before="78"/>
      <w:ind w:left="701"/>
    </w:pPr>
    <w:rPr>
      <w:sz w:val="28"/>
      <w:szCs w:val="28"/>
    </w:rPr>
  </w:style>
  <w:style w:type="paragraph" w:styleId="a4">
    <w:name w:val="List Paragraph"/>
    <w:basedOn w:val="a"/>
    <w:uiPriority w:val="1"/>
    <w:qFormat/>
  </w:style>
  <w:style w:type="paragraph" w:customStyle="1" w:styleId="TableParagraph">
    <w:name w:val="Table Paragraph"/>
    <w:basedOn w:val="a"/>
    <w:uiPriority w:val="1"/>
    <w:qForma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kk-KZ"/>
    </w:rPr>
  </w:style>
  <w:style w:type="paragraph" w:styleId="1">
    <w:name w:val="heading 1"/>
    <w:basedOn w:val="a"/>
    <w:uiPriority w:val="1"/>
    <w:qFormat/>
    <w:pPr>
      <w:ind w:left="112"/>
      <w:jc w:val="both"/>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spacing w:before="78"/>
      <w:ind w:left="701"/>
    </w:pPr>
    <w:rPr>
      <w:sz w:val="28"/>
      <w:szCs w:val="28"/>
    </w:rPr>
  </w:style>
  <w:style w:type="paragraph" w:styleId="a4">
    <w:name w:val="List Paragraph"/>
    <w:basedOn w:val="a"/>
    <w:uiPriority w:val="1"/>
    <w:qFormat/>
  </w:style>
  <w:style w:type="paragraph" w:customStyle="1" w:styleId="TableParagraph">
    <w:name w:val="Table Paragraph"/>
    <w:basedOn w:val="a"/>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kz2050.gov.kz/" TargetMode="External"/><Relationship Id="rId3" Type="http://schemas.openxmlformats.org/officeDocument/2006/relationships/settings" Target="settings.xml"/><Relationship Id="rId7" Type="http://schemas.openxmlformats.org/officeDocument/2006/relationships/hyperlink" Target="https://ggk.kz/"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qrg.geoportal.kz/" TargetMode="External"/><Relationship Id="rId11" Type="http://schemas.openxmlformats.org/officeDocument/2006/relationships/theme" Target="theme/theme1.xml"/><Relationship Id="rId5" Type="http://schemas.openxmlformats.org/officeDocument/2006/relationships/hyperlink" Target="https://eotinish.gov.kz/"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cabinet.stat.gov.k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388</Words>
  <Characters>2212</Characters>
  <Application>Microsoft Office Word</Application>
  <DocSecurity>0</DocSecurity>
  <Lines>18</Lines>
  <Paragraphs>5</Paragraphs>
  <ScaleCrop>false</ScaleCrop>
  <Company/>
  <LinksUpToDate>false</LinksUpToDate>
  <CharactersWithSpaces>2595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3</cp:revision>
  <dcterms:created xsi:type="dcterms:W3CDTF">2026-09-08T12:21:00Z</dcterms:created>
  <dcterms:modified xsi:type="dcterms:W3CDTF">2026-09-08T12:26:00Z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2026-09-08T00:00:00Z</vt:filetime>
  </property>
  <property fmtid="{D5CDD505-2E9C-101B-9397-08002B2CF9AE}" pid="4" name="Creator">
    <vt:lpwstr>JasperReports Library version 6.17.0-6d93193241dd8cc42629e188b94f9e0bc5722efd</vt:lpwstr>
  </property>
  <property fmtid="{D5CDD505-2E9C-101B-9397-08002B2CF9AE}" pid="5" name="LastSaved">
    <vt:filetime>2026-09-08T00:00:00Z</vt:filetime>
  </property>
  <property fmtid="{D5CDD505-2E9C-101B-9397-08002B2CF9AE}" pid="6" name="Producer">
    <vt:lpwstr>iText 2.1.7 by 1T3XT</vt:lpwstr>
  </property>
</Properties>
</file>