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7574" w:tblpY="-36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1"/>
        <w:gridCol w:w="1429"/>
      </w:tblGrid>
      <w:tr w:rsidR="00D37545" w:rsidRPr="00CC0B2F" w14:paraId="715CBB89" w14:textId="77777777" w:rsidTr="00306F7F">
        <w:trPr>
          <w:trHeight w:val="29"/>
          <w:tblCellSpacing w:w="0" w:type="auto"/>
        </w:trPr>
        <w:tc>
          <w:tcPr>
            <w:tcW w:w="2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74F37" w14:textId="77777777" w:rsidR="00D37545" w:rsidRPr="00CC0B2F" w:rsidRDefault="00306F7F" w:rsidP="00306F7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CC0B2F">
              <w:rPr>
                <w:color w:val="000000"/>
                <w:sz w:val="20"/>
              </w:rPr>
              <w:t>Халықтың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санитариялық</w:t>
            </w:r>
            <w:proofErr w:type="spellEnd"/>
            <w:r w:rsidRPr="00CC0B2F">
              <w:rPr>
                <w:color w:val="000000"/>
                <w:sz w:val="20"/>
              </w:rPr>
              <w:t>-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эпидемиологиялық</w:t>
            </w:r>
            <w:proofErr w:type="spellEnd"/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саламаттығы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саласындағы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тергеп-тексеру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жүргізу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қағидаларына</w:t>
            </w:r>
            <w:proofErr w:type="spellEnd"/>
            <w:r w:rsidRPr="00CC0B2F">
              <w:br/>
            </w:r>
            <w:r w:rsidRPr="00CC0B2F">
              <w:rPr>
                <w:color w:val="000000"/>
                <w:sz w:val="20"/>
              </w:rPr>
              <w:t>7-қосымша</w:t>
            </w:r>
          </w:p>
        </w:tc>
        <w:tc>
          <w:tcPr>
            <w:tcW w:w="1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6D455" w14:textId="77777777" w:rsidR="00D37545" w:rsidRPr="00CC0B2F" w:rsidRDefault="00D37545" w:rsidP="00306F7F">
            <w:pPr>
              <w:spacing w:after="0"/>
              <w:rPr>
                <w:lang w:val="ru-RU"/>
              </w:rPr>
            </w:pPr>
          </w:p>
        </w:tc>
      </w:tr>
    </w:tbl>
    <w:p w14:paraId="0D935DF3" w14:textId="77777777" w:rsidR="00306F7F" w:rsidRPr="00CC0B2F" w:rsidRDefault="00D37545" w:rsidP="00D37545">
      <w:pPr>
        <w:spacing w:after="0"/>
        <w:rPr>
          <w:b/>
          <w:color w:val="000000"/>
          <w:lang w:val="kk-KZ"/>
        </w:rPr>
      </w:pPr>
      <w:bookmarkStart w:id="0" w:name="z403"/>
      <w:r w:rsidRPr="00CC0B2F">
        <w:rPr>
          <w:b/>
          <w:color w:val="000000"/>
        </w:rPr>
        <w:t xml:space="preserve">   </w:t>
      </w:r>
    </w:p>
    <w:p w14:paraId="6987EB65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1E5E83C5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2AF1DCA2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1BA9F1F2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61B38224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3E9485E1" w14:textId="77777777" w:rsidR="00D37545" w:rsidRPr="00CC0B2F" w:rsidRDefault="00D37545" w:rsidP="00D37545">
      <w:pPr>
        <w:spacing w:after="0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62E0EAAB" w14:textId="528EBE05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 w:rsidRPr="00CC0B2F">
        <w:rPr>
          <w:color w:val="000000"/>
          <w:sz w:val="28"/>
          <w:szCs w:val="28"/>
          <w:u w:val="single"/>
          <w:lang w:val="kk-KZ"/>
        </w:rPr>
        <w:br/>
      </w:r>
      <w:r w:rsidRPr="00CC0B2F">
        <w:rPr>
          <w:b/>
          <w:color w:val="000000"/>
          <w:sz w:val="28"/>
          <w:szCs w:val="28"/>
          <w:lang w:val="kk-KZ"/>
        </w:rPr>
        <w:t>1. Тергеп-тексеру жүргізудің негізі</w:t>
      </w:r>
      <w:bookmarkStart w:id="2" w:name="z405"/>
      <w:bookmarkEnd w:id="1"/>
      <w:r w:rsidRPr="00CC0B2F">
        <w:rPr>
          <w:b/>
          <w:color w:val="000000"/>
          <w:sz w:val="28"/>
          <w:szCs w:val="28"/>
          <w:lang w:val="kk-KZ"/>
        </w:rPr>
        <w:t>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Pr="00CC0B2F">
        <w:rPr>
          <w:color w:val="000000"/>
          <w:sz w:val="28"/>
          <w:szCs w:val="28"/>
          <w:lang w:val="kk-KZ"/>
        </w:rPr>
        <w:t>диагноз</w:t>
      </w:r>
      <w:r w:rsidR="001D784D" w:rsidRPr="00CC0B2F">
        <w:rPr>
          <w:color w:val="000000"/>
          <w:sz w:val="28"/>
          <w:szCs w:val="28"/>
          <w:lang w:val="kk-KZ"/>
        </w:rPr>
        <w:t>ы: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AC426D" w:rsidRPr="00CC0B2F">
        <w:rPr>
          <w:sz w:val="28"/>
          <w:szCs w:val="28"/>
          <w:lang w:val="kk-KZ" w:eastAsia="ru-RU"/>
        </w:rPr>
        <w:t>«</w:t>
      </w:r>
      <w:r w:rsidR="00B27710">
        <w:rPr>
          <w:sz w:val="28"/>
          <w:szCs w:val="28"/>
          <w:lang w:val="kk-KZ" w:eastAsia="ru-RU"/>
        </w:rPr>
        <w:t>Сол жақ өкпенің инфильративты туберкулезі</w:t>
      </w:r>
      <w:r w:rsidR="00AC426D" w:rsidRPr="00CC0B2F">
        <w:rPr>
          <w:sz w:val="28"/>
          <w:szCs w:val="28"/>
          <w:lang w:val="kk-KZ" w:eastAsia="ru-RU"/>
        </w:rPr>
        <w:t>»</w:t>
      </w:r>
      <w:r w:rsidR="00AC426D" w:rsidRPr="00CC0B2F">
        <w:rPr>
          <w:b/>
          <w:sz w:val="20"/>
          <w:szCs w:val="20"/>
          <w:lang w:val="kk-KZ"/>
        </w:rPr>
        <w:t xml:space="preserve"> </w:t>
      </w:r>
      <w:r w:rsidRPr="00CC0B2F">
        <w:rPr>
          <w:sz w:val="28"/>
          <w:szCs w:val="28"/>
          <w:lang w:val="kk-KZ"/>
        </w:rPr>
        <w:t xml:space="preserve">  тіркелуіне байланысты </w:t>
      </w:r>
      <w:r w:rsidR="005A79DD" w:rsidRPr="00CC0B2F">
        <w:rPr>
          <w:color w:val="000000"/>
          <w:sz w:val="28"/>
          <w:szCs w:val="28"/>
          <w:lang w:val="kk-KZ"/>
        </w:rPr>
        <w:t>2026</w:t>
      </w:r>
      <w:r w:rsidR="001D784D" w:rsidRPr="00CC0B2F">
        <w:rPr>
          <w:color w:val="000000"/>
          <w:sz w:val="28"/>
          <w:szCs w:val="28"/>
          <w:lang w:val="kk-KZ"/>
        </w:rPr>
        <w:t xml:space="preserve"> жылдың</w:t>
      </w:r>
      <w:r w:rsidR="00953998" w:rsidRPr="00CC0B2F">
        <w:rPr>
          <w:color w:val="000000"/>
          <w:sz w:val="28"/>
          <w:szCs w:val="28"/>
          <w:lang w:val="kk-KZ"/>
        </w:rPr>
        <w:t xml:space="preserve"> </w:t>
      </w:r>
      <w:r w:rsidR="00B27710">
        <w:rPr>
          <w:color w:val="000000"/>
          <w:sz w:val="28"/>
          <w:szCs w:val="28"/>
          <w:lang w:val="kk-KZ"/>
        </w:rPr>
        <w:t>29 шілдесіндегі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EE3547" w:rsidRPr="00CC0B2F">
        <w:rPr>
          <w:color w:val="000000"/>
          <w:sz w:val="28"/>
          <w:lang w:val="kk-KZ"/>
        </w:rPr>
        <w:t>№</w:t>
      </w:r>
      <w:r w:rsidR="00B27710">
        <w:rPr>
          <w:color w:val="000000"/>
          <w:sz w:val="28"/>
          <w:lang w:val="kk-KZ"/>
        </w:rPr>
        <w:t>141</w:t>
      </w:r>
      <w:r w:rsidRPr="00CC0B2F">
        <w:rPr>
          <w:color w:val="000000"/>
          <w:sz w:val="28"/>
          <w:lang w:val="kk-KZ"/>
        </w:rPr>
        <w:t xml:space="preserve"> </w:t>
      </w:r>
      <w:r w:rsidR="00543F73" w:rsidRPr="00CC0B2F">
        <w:rPr>
          <w:sz w:val="28"/>
          <w:szCs w:val="28"/>
          <w:lang w:val="kk-KZ"/>
        </w:rPr>
        <w:t>шұғыл хабар хат.</w:t>
      </w:r>
    </w:p>
    <w:p w14:paraId="69978B78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rStyle w:val="a3"/>
          <w:sz w:val="28"/>
          <w:szCs w:val="28"/>
          <w:lang w:val="kk-KZ"/>
        </w:rPr>
        <w:t>2. Тергеу жүргізген бақылау және қадағалау органы:</w:t>
      </w:r>
      <w:r w:rsidR="00D62B6C" w:rsidRPr="00CC0B2F">
        <w:rPr>
          <w:rStyle w:val="a3"/>
          <w:sz w:val="28"/>
          <w:szCs w:val="28"/>
          <w:lang w:val="kk-KZ"/>
        </w:rPr>
        <w:t xml:space="preserve"> </w:t>
      </w:r>
      <w:r w:rsidRPr="00CC0B2F">
        <w:rPr>
          <w:sz w:val="28"/>
          <w:szCs w:val="28"/>
          <w:lang w:val="kk-KZ"/>
        </w:rPr>
        <w:t>Жезқазған қалалық санитариялық-эпидемиологиялық бақылау басқармасы РММ</w:t>
      </w:r>
      <w:r w:rsidR="00D62B6C" w:rsidRPr="00CC0B2F">
        <w:rPr>
          <w:sz w:val="28"/>
          <w:szCs w:val="28"/>
          <w:lang w:val="kk-KZ"/>
        </w:rPr>
        <w:t>.</w:t>
      </w:r>
    </w:p>
    <w:p w14:paraId="75CE6344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u w:val="single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Pr="00CC0B2F">
        <w:rPr>
          <w:b/>
          <w:sz w:val="28"/>
          <w:szCs w:val="28"/>
          <w:lang w:val="kk-KZ"/>
        </w:rPr>
        <w:t>:</w:t>
      </w:r>
      <w:r w:rsidRPr="00CC0B2F">
        <w:rPr>
          <w:sz w:val="28"/>
          <w:szCs w:val="28"/>
          <w:lang w:val="kk-KZ"/>
        </w:rPr>
        <w:t xml:space="preserve"> жо</w:t>
      </w:r>
      <w:bookmarkStart w:id="4" w:name="z407"/>
      <w:bookmarkEnd w:id="3"/>
      <w:r w:rsidRPr="00CC0B2F">
        <w:rPr>
          <w:sz w:val="28"/>
          <w:szCs w:val="28"/>
          <w:lang w:val="kk-KZ"/>
        </w:rPr>
        <w:t>қ</w:t>
      </w:r>
    </w:p>
    <w:p w14:paraId="09C31E65" w14:textId="74130CF8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4. Тергеп-тексеру жүргізу мерзімі: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120EDA" w:rsidRPr="00CC0B2F">
        <w:rPr>
          <w:sz w:val="28"/>
          <w:szCs w:val="28"/>
          <w:lang w:val="kk-KZ"/>
        </w:rPr>
        <w:t xml:space="preserve">2026 ж. </w:t>
      </w:r>
      <w:r w:rsidR="00B27710">
        <w:rPr>
          <w:sz w:val="28"/>
          <w:szCs w:val="28"/>
          <w:lang w:val="kk-KZ"/>
        </w:rPr>
        <w:t>31 шілде</w:t>
      </w:r>
      <w:r w:rsidR="000F059F" w:rsidRPr="00CC0B2F">
        <w:rPr>
          <w:sz w:val="28"/>
          <w:szCs w:val="28"/>
          <w:lang w:val="kk-KZ"/>
        </w:rPr>
        <w:t xml:space="preserve"> –2026</w:t>
      </w:r>
      <w:r w:rsidRPr="00CC0B2F">
        <w:rPr>
          <w:sz w:val="28"/>
          <w:szCs w:val="28"/>
          <w:lang w:val="kk-KZ"/>
        </w:rPr>
        <w:t xml:space="preserve"> ж.</w:t>
      </w:r>
      <w:bookmarkStart w:id="5" w:name="z408"/>
      <w:bookmarkEnd w:id="4"/>
      <w:r w:rsidR="00B27710">
        <w:rPr>
          <w:sz w:val="28"/>
          <w:szCs w:val="28"/>
          <w:lang w:val="kk-KZ"/>
        </w:rPr>
        <w:t>28 тамыз</w:t>
      </w:r>
    </w:p>
    <w:p w14:paraId="1D71B161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тұлғалар:</w:t>
      </w:r>
      <w:r w:rsidRPr="00CC0B2F">
        <w:rPr>
          <w:b/>
          <w:sz w:val="28"/>
          <w:szCs w:val="28"/>
          <w:lang w:val="kk-KZ"/>
        </w:rPr>
        <w:t xml:space="preserve"> </w:t>
      </w:r>
      <w:bookmarkEnd w:id="5"/>
    </w:p>
    <w:p w14:paraId="2DAEA1EB" w14:textId="7DF326C1" w:rsidR="00CC359D" w:rsidRPr="00CC0B2F" w:rsidRDefault="00B27710" w:rsidP="00CC359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Cs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«Бексейтова» ЖШС</w:t>
      </w:r>
      <w:r w:rsidR="00CC359D" w:rsidRPr="00CC0B2F">
        <w:rPr>
          <w:sz w:val="28"/>
          <w:szCs w:val="28"/>
          <w:lang w:val="kk-KZ"/>
        </w:rPr>
        <w:t xml:space="preserve">. </w:t>
      </w:r>
      <w:r w:rsidR="00CC359D" w:rsidRPr="00CC0B2F">
        <w:rPr>
          <w:bCs/>
          <w:sz w:val="28"/>
          <w:szCs w:val="28"/>
          <w:lang w:val="kk-KZ" w:eastAsia="ru-RU"/>
        </w:rPr>
        <w:t>Мекен</w:t>
      </w:r>
      <w:r>
        <w:rPr>
          <w:bCs/>
          <w:sz w:val="28"/>
          <w:szCs w:val="28"/>
          <w:lang w:val="kk-KZ" w:eastAsia="ru-RU"/>
        </w:rPr>
        <w:t xml:space="preserve"> </w:t>
      </w:r>
      <w:r w:rsidR="00120EDA" w:rsidRPr="00CC0B2F">
        <w:rPr>
          <w:bCs/>
          <w:sz w:val="28"/>
          <w:szCs w:val="28"/>
          <w:lang w:val="kk-KZ" w:eastAsia="ru-RU"/>
        </w:rPr>
        <w:t xml:space="preserve">жайы: Жезқазған қаласы,  </w:t>
      </w:r>
      <w:r>
        <w:rPr>
          <w:bCs/>
          <w:sz w:val="28"/>
          <w:szCs w:val="28"/>
          <w:lang w:val="kk-KZ" w:eastAsia="ru-RU"/>
        </w:rPr>
        <w:t>Чехов</w:t>
      </w:r>
      <w:r w:rsidR="00120EDA" w:rsidRPr="00CC0B2F">
        <w:rPr>
          <w:bCs/>
          <w:sz w:val="28"/>
          <w:szCs w:val="28"/>
          <w:lang w:val="kk-KZ" w:eastAsia="ru-RU"/>
        </w:rPr>
        <w:t xml:space="preserve"> көшесі </w:t>
      </w:r>
      <w:r>
        <w:rPr>
          <w:bCs/>
          <w:sz w:val="28"/>
          <w:szCs w:val="28"/>
          <w:lang w:val="kk-KZ" w:eastAsia="ru-RU"/>
        </w:rPr>
        <w:t>7 үй</w:t>
      </w:r>
      <w:r w:rsidR="00CC359D" w:rsidRPr="00CC0B2F">
        <w:rPr>
          <w:bCs/>
          <w:sz w:val="28"/>
          <w:szCs w:val="28"/>
          <w:lang w:val="kk-KZ" w:eastAsia="ru-RU"/>
        </w:rPr>
        <w:t xml:space="preserve">, </w:t>
      </w:r>
      <w:r w:rsidR="00120EDA" w:rsidRPr="00CC0B2F">
        <w:rPr>
          <w:bCs/>
          <w:sz w:val="28"/>
          <w:szCs w:val="28"/>
          <w:lang w:val="kk-KZ" w:eastAsia="ru-RU"/>
        </w:rPr>
        <w:t>«</w:t>
      </w:r>
      <w:r w:rsidRPr="00B27710">
        <w:rPr>
          <w:sz w:val="28"/>
          <w:szCs w:val="28"/>
          <w:lang w:val="kk-KZ" w:eastAsia="ru-RU"/>
        </w:rPr>
        <w:t>Сол жақ өкпенің инфильративты туберкулезі</w:t>
      </w:r>
      <w:r w:rsidR="00120EDA" w:rsidRPr="00CC0B2F">
        <w:rPr>
          <w:color w:val="000000"/>
          <w:sz w:val="28"/>
          <w:szCs w:val="28"/>
          <w:lang w:val="kk-KZ"/>
        </w:rPr>
        <w:t xml:space="preserve">» </w:t>
      </w:r>
      <w:r w:rsidR="00CC359D" w:rsidRPr="00CC0B2F">
        <w:rPr>
          <w:color w:val="000000"/>
          <w:sz w:val="28"/>
          <w:szCs w:val="28"/>
          <w:lang w:val="kk-KZ"/>
        </w:rPr>
        <w:t xml:space="preserve">ауруының </w:t>
      </w:r>
      <w:r w:rsidR="00CC359D" w:rsidRPr="00CC0B2F">
        <w:rPr>
          <w:bCs/>
          <w:sz w:val="28"/>
          <w:szCs w:val="28"/>
          <w:lang w:val="kk-KZ" w:eastAsia="ru-RU"/>
        </w:rPr>
        <w:t>тіркелуі бойынша.</w:t>
      </w:r>
    </w:p>
    <w:p w14:paraId="1F867962" w14:textId="77777777" w:rsidR="00D37545" w:rsidRPr="00CC0B2F" w:rsidRDefault="00BA6E8D" w:rsidP="00CC491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u w:val="single"/>
          <w:lang w:val="kk-KZ"/>
        </w:rPr>
      </w:pPr>
      <w:r w:rsidRPr="00CC0B2F">
        <w:rPr>
          <w:color w:val="000000"/>
          <w:sz w:val="28"/>
          <w:szCs w:val="28"/>
          <w:lang w:val="kk-KZ"/>
        </w:rPr>
        <w:t xml:space="preserve">6. </w:t>
      </w:r>
      <w:r w:rsidR="00D37545" w:rsidRPr="00CC0B2F">
        <w:rPr>
          <w:rStyle w:val="a3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бұзылу себептері мен сипаты: </w:t>
      </w:r>
      <w:r w:rsidR="00CC491C" w:rsidRPr="00CC0B2F">
        <w:rPr>
          <w:rStyle w:val="a3"/>
          <w:b w:val="0"/>
          <w:bCs w:val="0"/>
          <w:sz w:val="28"/>
          <w:szCs w:val="28"/>
          <w:lang w:val="kk-KZ"/>
        </w:rPr>
        <w:t xml:space="preserve"> </w:t>
      </w:r>
      <w:r w:rsidR="00D37545" w:rsidRPr="00CC0B2F">
        <w:rPr>
          <w:rStyle w:val="a3"/>
          <w:b w:val="0"/>
          <w:sz w:val="28"/>
          <w:szCs w:val="28"/>
          <w:lang w:val="kk-KZ"/>
        </w:rPr>
        <w:t>бұзушылақтар  анықталған  жоқ.</w:t>
      </w:r>
    </w:p>
    <w:p w14:paraId="04EB633F" w14:textId="77777777" w:rsidR="00DE384C" w:rsidRPr="00CC0B2F" w:rsidRDefault="00F06486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 xml:space="preserve">7. </w:t>
      </w:r>
      <w:r w:rsidR="00D37545" w:rsidRPr="00CC0B2F">
        <w:rPr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37545" w:rsidRPr="00CC0B2F">
        <w:rPr>
          <w:b/>
          <w:sz w:val="28"/>
          <w:szCs w:val="28"/>
          <w:lang w:val="kk-KZ"/>
        </w:rPr>
        <w:t>:</w:t>
      </w:r>
      <w:r w:rsidR="00D37545" w:rsidRPr="00CC0B2F">
        <w:rPr>
          <w:rStyle w:val="a3"/>
          <w:sz w:val="28"/>
          <w:szCs w:val="28"/>
          <w:lang w:val="kk-KZ"/>
        </w:rPr>
        <w:t xml:space="preserve">   </w:t>
      </w:r>
      <w:r w:rsidR="00D37545" w:rsidRPr="00CC0B2F">
        <w:rPr>
          <w:rStyle w:val="a3"/>
          <w:b w:val="0"/>
          <w:sz w:val="28"/>
          <w:szCs w:val="28"/>
          <w:lang w:val="kk-KZ"/>
        </w:rPr>
        <w:t>бұзушылақтар  анықталған  жоқ.</w:t>
      </w:r>
      <w:bookmarkStart w:id="6" w:name="z415"/>
    </w:p>
    <w:p w14:paraId="554B15AB" w14:textId="15FBF077" w:rsidR="002530FE" w:rsidRPr="00CC0B2F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8. Қабылданған шаралар:</w:t>
      </w:r>
      <w:r w:rsidR="0093205C" w:rsidRPr="00CC0B2F">
        <w:rPr>
          <w:color w:val="000000"/>
          <w:sz w:val="28"/>
          <w:szCs w:val="28"/>
          <w:lang w:val="kk-KZ"/>
        </w:rPr>
        <w:t xml:space="preserve"> </w:t>
      </w:r>
      <w:r w:rsidR="00B27710" w:rsidRPr="00CC0B2F">
        <w:rPr>
          <w:color w:val="000000"/>
          <w:sz w:val="28"/>
          <w:szCs w:val="28"/>
          <w:lang w:val="kk-KZ"/>
        </w:rPr>
        <w:t xml:space="preserve">ЖШС «Макенбаева» ОДА-ға </w:t>
      </w:r>
      <w:r w:rsidR="00B27710" w:rsidRPr="00CC0B2F">
        <w:rPr>
          <w:rStyle w:val="a3"/>
          <w:b w:val="0"/>
          <w:sz w:val="28"/>
          <w:szCs w:val="28"/>
          <w:lang w:val="kk-KZ"/>
        </w:rPr>
        <w:t>2026 жылдың</w:t>
      </w:r>
      <w:r w:rsidR="00B27710">
        <w:rPr>
          <w:rStyle w:val="a3"/>
          <w:b w:val="0"/>
          <w:sz w:val="28"/>
          <w:szCs w:val="28"/>
          <w:lang w:val="kk-KZ"/>
        </w:rPr>
        <w:t xml:space="preserve"> 30 шілде</w:t>
      </w:r>
      <w:r w:rsidR="00B27710" w:rsidRPr="00CC0B2F">
        <w:rPr>
          <w:rStyle w:val="a3"/>
          <w:b w:val="0"/>
          <w:sz w:val="28"/>
          <w:szCs w:val="28"/>
          <w:lang w:val="kk-KZ"/>
        </w:rPr>
        <w:t xml:space="preserve"> күні №</w:t>
      </w:r>
      <w:r w:rsidR="00B27710">
        <w:rPr>
          <w:rStyle w:val="a3"/>
          <w:b w:val="0"/>
          <w:sz w:val="28"/>
          <w:szCs w:val="28"/>
          <w:lang w:val="kk-KZ"/>
        </w:rPr>
        <w:t>127</w:t>
      </w:r>
      <w:r w:rsidR="00B27710" w:rsidRPr="00CC0B2F">
        <w:rPr>
          <w:rStyle w:val="a3"/>
          <w:b w:val="0"/>
          <w:sz w:val="28"/>
          <w:szCs w:val="28"/>
          <w:lang w:val="kk-KZ"/>
        </w:rPr>
        <w:t xml:space="preserve"> </w:t>
      </w:r>
      <w:r w:rsidR="00B27710" w:rsidRPr="00CC0B2F">
        <w:rPr>
          <w:color w:val="000000"/>
          <w:sz w:val="28"/>
          <w:szCs w:val="28"/>
          <w:lang w:val="kk-KZ"/>
        </w:rPr>
        <w:t>қаулы  шығарылды.</w:t>
      </w:r>
      <w:r w:rsidR="002530FE" w:rsidRPr="00CC0B2F">
        <w:rPr>
          <w:color w:val="000000"/>
          <w:sz w:val="28"/>
          <w:szCs w:val="28"/>
          <w:lang w:val="kk-KZ"/>
        </w:rPr>
        <w:t xml:space="preserve"> </w:t>
      </w:r>
    </w:p>
    <w:p w14:paraId="3C8B1A49" w14:textId="77777777" w:rsidR="00DA7BFD" w:rsidRDefault="00D37545" w:rsidP="00DA7BF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sz w:val="28"/>
          <w:szCs w:val="28"/>
          <w:lang w:val="kk-KZ"/>
        </w:rPr>
        <w:t>Бұйрыққа сәйкес (</w:t>
      </w:r>
      <w:r w:rsidRPr="00CC0B2F">
        <w:rPr>
          <w:i/>
          <w:sz w:val="28"/>
          <w:szCs w:val="28"/>
          <w:lang w:val="kk-KZ"/>
        </w:rPr>
        <w:t>Халықтың санитарлық-эпидемиологиялық әл-ауқаты саласындағы есепке алу және есеп беру құжаттамасының нысандарын бекіту туралы, ҚР ДСМ 2021 жылғы 20 тамыздағы № ҚР ДСМ-84 бұйрығы № 095/е нысан)</w:t>
      </w:r>
      <w:r w:rsidRPr="00CC0B2F">
        <w:rPr>
          <w:sz w:val="28"/>
          <w:szCs w:val="28"/>
          <w:lang w:val="kk-KZ"/>
        </w:rPr>
        <w:t xml:space="preserve"> Бас мемлекеттік сан</w:t>
      </w:r>
      <w:r w:rsidR="00F72EB0" w:rsidRPr="00CC0B2F">
        <w:rPr>
          <w:sz w:val="28"/>
          <w:szCs w:val="28"/>
          <w:lang w:val="kk-KZ"/>
        </w:rPr>
        <w:t>итарлық дәріг</w:t>
      </w:r>
      <w:r w:rsidR="009242BA" w:rsidRPr="00CC0B2F">
        <w:rPr>
          <w:sz w:val="28"/>
          <w:szCs w:val="28"/>
          <w:lang w:val="kk-KZ"/>
        </w:rPr>
        <w:t>ердің 2026 жылғы 28</w:t>
      </w:r>
      <w:r w:rsidR="004545A9" w:rsidRPr="00CC0B2F">
        <w:rPr>
          <w:sz w:val="28"/>
          <w:szCs w:val="28"/>
          <w:lang w:val="kk-KZ"/>
        </w:rPr>
        <w:t xml:space="preserve"> </w:t>
      </w:r>
      <w:r w:rsidR="009242BA" w:rsidRPr="00CC0B2F">
        <w:rPr>
          <w:sz w:val="28"/>
          <w:szCs w:val="28"/>
          <w:lang w:val="kk-KZ"/>
        </w:rPr>
        <w:t>сәуір №9</w:t>
      </w:r>
      <w:r w:rsidR="00BA0145" w:rsidRPr="00CC0B2F">
        <w:rPr>
          <w:sz w:val="28"/>
          <w:szCs w:val="28"/>
          <w:lang w:val="kk-KZ"/>
        </w:rPr>
        <w:t>1</w:t>
      </w:r>
      <w:r w:rsidRPr="00CC0B2F">
        <w:rPr>
          <w:sz w:val="28"/>
          <w:szCs w:val="28"/>
          <w:lang w:val="kk-KZ"/>
        </w:rPr>
        <w:t xml:space="preserve"> санитар</w:t>
      </w:r>
      <w:r w:rsidR="00904DB6" w:rsidRPr="00CC0B2F">
        <w:rPr>
          <w:sz w:val="28"/>
          <w:szCs w:val="28"/>
          <w:lang w:val="kk-KZ"/>
        </w:rPr>
        <w:t>ия</w:t>
      </w:r>
      <w:r w:rsidRPr="00CC0B2F">
        <w:rPr>
          <w:sz w:val="28"/>
          <w:szCs w:val="28"/>
          <w:lang w:val="kk-KZ"/>
        </w:rPr>
        <w:t>лық-эпидемияға қарсы және профилактикалық іс-шараларды жүзеге асыру туралы қаулысы</w:t>
      </w:r>
      <w:r w:rsidR="000462C5" w:rsidRPr="00CC0B2F">
        <w:rPr>
          <w:sz w:val="28"/>
          <w:szCs w:val="28"/>
          <w:lang w:val="kk-KZ"/>
        </w:rPr>
        <w:t xml:space="preserve"> орындалды</w:t>
      </w:r>
      <w:bookmarkEnd w:id="6"/>
      <w:r w:rsidR="000462C5" w:rsidRPr="00CC0B2F">
        <w:rPr>
          <w:sz w:val="28"/>
          <w:szCs w:val="28"/>
          <w:lang w:val="kk-KZ"/>
        </w:rPr>
        <w:t>.</w:t>
      </w:r>
    </w:p>
    <w:p w14:paraId="3F7C4234" w14:textId="77777777" w:rsidR="00F06486" w:rsidRPr="005A79DD" w:rsidRDefault="00D37545" w:rsidP="00D62B6C">
      <w:pPr>
        <w:spacing w:after="0"/>
        <w:rPr>
          <w:b/>
          <w:color w:val="000000"/>
          <w:lang w:val="kk-KZ"/>
        </w:rPr>
      </w:pPr>
      <w:r w:rsidRPr="00FB427F">
        <w:rPr>
          <w:lang w:val="kk-KZ"/>
        </w:rPr>
        <w:br/>
      </w:r>
      <w:bookmarkStart w:id="7" w:name="z329"/>
    </w:p>
    <w:p w14:paraId="1D049D02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55082094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33D6B937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4F8C3897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5163C8E1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7C1E3946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bookmarkEnd w:id="7"/>
    <w:p w14:paraId="2E8834F5" w14:textId="77777777" w:rsidR="00BA0D3E" w:rsidRPr="000D5ABD" w:rsidRDefault="00BA0D3E">
      <w:pPr>
        <w:rPr>
          <w:lang w:val="kk-KZ"/>
        </w:rPr>
      </w:pPr>
    </w:p>
    <w:sectPr w:rsidR="00BA0D3E" w:rsidRPr="000D5ABD" w:rsidSect="0093659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A5F7" w14:textId="77777777" w:rsidR="00D84912" w:rsidRDefault="00D84912" w:rsidP="00FB1918">
      <w:pPr>
        <w:spacing w:after="0" w:line="240" w:lineRule="auto"/>
      </w:pPr>
      <w:r>
        <w:separator/>
      </w:r>
    </w:p>
  </w:endnote>
  <w:endnote w:type="continuationSeparator" w:id="0">
    <w:p w14:paraId="35AD58E5" w14:textId="77777777" w:rsidR="00D84912" w:rsidRDefault="00D8491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364E0" w14:textId="77777777" w:rsidR="00D84912" w:rsidRDefault="00D84912" w:rsidP="00FB1918">
      <w:pPr>
        <w:spacing w:after="0" w:line="240" w:lineRule="auto"/>
      </w:pPr>
      <w:r>
        <w:separator/>
      </w:r>
    </w:p>
  </w:footnote>
  <w:footnote w:type="continuationSeparator" w:id="0">
    <w:p w14:paraId="61EA8EA4" w14:textId="77777777" w:rsidR="00D84912" w:rsidRDefault="00D8491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4C6E" w14:textId="77777777" w:rsidR="00000000" w:rsidRDefault="00000000">
    <w:r>
      <w:rPr>
        <w:noProof/>
      </w:rPr>
      <w:pict w14:anchorId="2D349E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ұхамбедья С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545"/>
    <w:rsid w:val="00016111"/>
    <w:rsid w:val="00026800"/>
    <w:rsid w:val="000462C5"/>
    <w:rsid w:val="000B238F"/>
    <w:rsid w:val="000D5681"/>
    <w:rsid w:val="000D5ABD"/>
    <w:rsid w:val="000F059F"/>
    <w:rsid w:val="000F54F1"/>
    <w:rsid w:val="001070DD"/>
    <w:rsid w:val="00120EDA"/>
    <w:rsid w:val="001D784D"/>
    <w:rsid w:val="002530FE"/>
    <w:rsid w:val="002B246D"/>
    <w:rsid w:val="002F568E"/>
    <w:rsid w:val="00306F7F"/>
    <w:rsid w:val="0033150D"/>
    <w:rsid w:val="00357B89"/>
    <w:rsid w:val="004545A9"/>
    <w:rsid w:val="00480E62"/>
    <w:rsid w:val="004B105C"/>
    <w:rsid w:val="004D3A79"/>
    <w:rsid w:val="004E47E2"/>
    <w:rsid w:val="004F2F8F"/>
    <w:rsid w:val="00543F73"/>
    <w:rsid w:val="005A79DD"/>
    <w:rsid w:val="006C5497"/>
    <w:rsid w:val="006F6B78"/>
    <w:rsid w:val="0074738A"/>
    <w:rsid w:val="00761C7B"/>
    <w:rsid w:val="00793247"/>
    <w:rsid w:val="008C6B5D"/>
    <w:rsid w:val="00904DB6"/>
    <w:rsid w:val="009168FC"/>
    <w:rsid w:val="009242BA"/>
    <w:rsid w:val="0093205C"/>
    <w:rsid w:val="00953998"/>
    <w:rsid w:val="009D10BB"/>
    <w:rsid w:val="00AC426D"/>
    <w:rsid w:val="00AF711B"/>
    <w:rsid w:val="00B27710"/>
    <w:rsid w:val="00B55421"/>
    <w:rsid w:val="00BA0145"/>
    <w:rsid w:val="00BA0D3E"/>
    <w:rsid w:val="00BA6E8D"/>
    <w:rsid w:val="00BC13F8"/>
    <w:rsid w:val="00C568F5"/>
    <w:rsid w:val="00CC0B2F"/>
    <w:rsid w:val="00CC359D"/>
    <w:rsid w:val="00CC491C"/>
    <w:rsid w:val="00D37545"/>
    <w:rsid w:val="00D45DFB"/>
    <w:rsid w:val="00D62B6C"/>
    <w:rsid w:val="00D63611"/>
    <w:rsid w:val="00D84912"/>
    <w:rsid w:val="00D959FC"/>
    <w:rsid w:val="00DA7BFD"/>
    <w:rsid w:val="00DE384C"/>
    <w:rsid w:val="00E90917"/>
    <w:rsid w:val="00EE3547"/>
    <w:rsid w:val="00F06486"/>
    <w:rsid w:val="00F34AF3"/>
    <w:rsid w:val="00F7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33850"/>
  <w15:docId w15:val="{0564226E-BB99-456A-BEF7-53288FA8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453,bqiaagaaeyqcaaagiaiaaamubqaabsifaaaaaaaaaaaaaaaaaaaaaaaaaaaaaaaaaaaaaaaaaaaaaaaaaaaaaaaaaaaaaaaaaaaaaaaaaaaaaaaaaaaaaaaaaaaaaaaaaaaaaaaaaaaaaaaaaaaaaaaaaaaaaaaaaaaaaaaaaaaaaaaaaaaaaaaaaaaaaaaaaaaaaaaaaaaaaaaaaaaaaaaaaaaaaaaaaaaaaaaa"/>
    <w:basedOn w:val="a0"/>
    <w:rsid w:val="0025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5</cp:revision>
  <dcterms:created xsi:type="dcterms:W3CDTF">2026-06-02T11:41:00Z</dcterms:created>
  <dcterms:modified xsi:type="dcterms:W3CDTF">2026-09-07T11:34:00Z</dcterms:modified>
</cp:coreProperties>
</file>