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65A" w:rsidRPr="00B7265A" w:rsidRDefault="00B7265A" w:rsidP="00794A80">
      <w:pPr>
        <w:spacing w:after="0" w:line="276" w:lineRule="auto"/>
        <w:jc w:val="center"/>
        <w:rPr>
          <w:rFonts w:ascii="Times New Roman" w:hAnsi="Times New Roman" w:cs="Times New Roman"/>
          <w:b/>
          <w:sz w:val="10"/>
          <w:lang w:val="kk-KZ"/>
        </w:rPr>
      </w:pPr>
    </w:p>
    <w:p w:rsidR="00B87FDB" w:rsidRPr="00794A80" w:rsidRDefault="007643C2" w:rsidP="00794A80">
      <w:pPr>
        <w:spacing w:after="0" w:line="276" w:lineRule="auto"/>
        <w:jc w:val="center"/>
        <w:rPr>
          <w:rFonts w:ascii="Times New Roman" w:hAnsi="Times New Roman" w:cs="Times New Roman"/>
          <w:b/>
          <w:sz w:val="28"/>
          <w:lang w:val="kk-KZ"/>
        </w:rPr>
      </w:pPr>
      <w:r>
        <w:rPr>
          <w:rFonts w:ascii="Times New Roman" w:hAnsi="Times New Roman" w:cs="Times New Roman"/>
          <w:b/>
          <w:sz w:val="28"/>
          <w:lang w:val="kk-KZ"/>
        </w:rPr>
        <w:t>М</w:t>
      </w:r>
      <w:r w:rsidRPr="00B7265A">
        <w:rPr>
          <w:rFonts w:ascii="Times New Roman" w:hAnsi="Times New Roman" w:cs="Times New Roman"/>
          <w:b/>
          <w:sz w:val="28"/>
          <w:lang w:val="kk-KZ"/>
        </w:rPr>
        <w:t>емлекеттік қызметтерді көрсетудің жаңа цифрлық кезеңі</w:t>
      </w:r>
      <w:r w:rsidR="00794A80">
        <w:rPr>
          <w:rFonts w:ascii="Times New Roman" w:hAnsi="Times New Roman" w:cs="Times New Roman"/>
          <w:b/>
          <w:sz w:val="28"/>
          <w:lang w:val="kk-KZ"/>
        </w:rPr>
        <w:t xml:space="preserve"> ЖИ-ді қолданумен жалғаспақ</w:t>
      </w:r>
    </w:p>
    <w:p w:rsidR="007643C2" w:rsidRPr="00B7265A" w:rsidRDefault="007643C2" w:rsidP="00794A80">
      <w:pPr>
        <w:spacing w:after="0" w:line="276" w:lineRule="auto"/>
        <w:jc w:val="center"/>
        <w:rPr>
          <w:rFonts w:ascii="Times New Roman" w:hAnsi="Times New Roman" w:cs="Times New Roman"/>
          <w:b/>
          <w:sz w:val="28"/>
          <w:lang w:val="kk-KZ"/>
        </w:rPr>
      </w:pPr>
    </w:p>
    <w:p w:rsidR="005F34FC" w:rsidRDefault="005F34FC" w:rsidP="00794A80">
      <w:pPr>
        <w:spacing w:line="276" w:lineRule="auto"/>
        <w:ind w:firstLine="567"/>
        <w:jc w:val="both"/>
        <w:rPr>
          <w:rFonts w:ascii="Times New Roman" w:hAnsi="Times New Roman" w:cs="Times New Roman"/>
          <w:i/>
          <w:sz w:val="28"/>
          <w:lang w:val="kk-KZ"/>
        </w:rPr>
      </w:pPr>
      <w:proofErr w:type="spellStart"/>
      <w:r w:rsidRPr="005F34FC">
        <w:rPr>
          <w:rFonts w:ascii="Times New Roman" w:hAnsi="Times New Roman" w:cs="Times New Roman"/>
          <w:i/>
          <w:sz w:val="28"/>
        </w:rPr>
        <w:t>Үкіметтің</w:t>
      </w:r>
      <w:proofErr w:type="spellEnd"/>
      <w:r w:rsidRPr="005F34FC">
        <w:rPr>
          <w:rFonts w:ascii="Times New Roman" w:hAnsi="Times New Roman" w:cs="Times New Roman"/>
          <w:i/>
          <w:sz w:val="28"/>
        </w:rPr>
        <w:t xml:space="preserve"> </w:t>
      </w:r>
      <w:r>
        <w:rPr>
          <w:rFonts w:ascii="Times New Roman" w:hAnsi="Times New Roman" w:cs="Times New Roman"/>
          <w:i/>
          <w:sz w:val="28"/>
          <w:lang w:val="kk-KZ"/>
        </w:rPr>
        <w:t>11 тамызындағы</w:t>
      </w:r>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отырысында</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жасанды</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интеллектке</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негізделген</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мемлекеттік</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қызметтер</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экожүйесін</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құру</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мәселесі</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талқыланды</w:t>
      </w:r>
      <w:proofErr w:type="spellEnd"/>
      <w:r w:rsidRPr="005F34FC">
        <w:rPr>
          <w:rFonts w:ascii="Times New Roman" w:hAnsi="Times New Roman" w:cs="Times New Roman"/>
          <w:i/>
          <w:sz w:val="28"/>
        </w:rPr>
        <w:t xml:space="preserve">. </w:t>
      </w:r>
      <w:r>
        <w:rPr>
          <w:rFonts w:ascii="Times New Roman" w:hAnsi="Times New Roman" w:cs="Times New Roman"/>
          <w:i/>
          <w:sz w:val="28"/>
          <w:lang w:val="kk-KZ"/>
        </w:rPr>
        <w:t>Осыған дейін ц</w:t>
      </w:r>
      <w:proofErr w:type="spellStart"/>
      <w:r w:rsidRPr="005F34FC">
        <w:rPr>
          <w:rFonts w:ascii="Times New Roman" w:hAnsi="Times New Roman" w:cs="Times New Roman"/>
          <w:i/>
          <w:sz w:val="28"/>
        </w:rPr>
        <w:t>ифрландыруды</w:t>
      </w:r>
      <w:proofErr w:type="spellEnd"/>
      <w:r w:rsidRPr="005F34FC">
        <w:rPr>
          <w:rFonts w:ascii="Times New Roman" w:hAnsi="Times New Roman" w:cs="Times New Roman"/>
          <w:i/>
          <w:sz w:val="28"/>
        </w:rPr>
        <w:t xml:space="preserve"> </w:t>
      </w:r>
      <w:proofErr w:type="spellStart"/>
      <w:r w:rsidRPr="005F34FC">
        <w:rPr>
          <w:rFonts w:ascii="Times New Roman" w:hAnsi="Times New Roman" w:cs="Times New Roman"/>
          <w:i/>
          <w:sz w:val="28"/>
        </w:rPr>
        <w:t>анықтама</w:t>
      </w:r>
      <w:proofErr w:type="spellEnd"/>
      <w:r w:rsidRPr="005F34FC">
        <w:rPr>
          <w:rFonts w:ascii="Times New Roman" w:hAnsi="Times New Roman" w:cs="Times New Roman"/>
          <w:i/>
          <w:sz w:val="28"/>
        </w:rPr>
        <w:t xml:space="preserve"> мен </w:t>
      </w:r>
      <w:proofErr w:type="spellStart"/>
      <w:r w:rsidRPr="005F34FC">
        <w:rPr>
          <w:rFonts w:ascii="Times New Roman" w:hAnsi="Times New Roman" w:cs="Times New Roman"/>
          <w:i/>
          <w:sz w:val="28"/>
        </w:rPr>
        <w:t>өтініштерді</w:t>
      </w:r>
      <w:proofErr w:type="spellEnd"/>
      <w:r w:rsidRPr="005F34FC">
        <w:rPr>
          <w:rFonts w:ascii="Times New Roman" w:hAnsi="Times New Roman" w:cs="Times New Roman"/>
          <w:i/>
          <w:sz w:val="28"/>
        </w:rPr>
        <w:t xml:space="preserve"> </w:t>
      </w:r>
      <w:proofErr w:type="spellStart"/>
      <w:r>
        <w:rPr>
          <w:rFonts w:ascii="Times New Roman" w:hAnsi="Times New Roman" w:cs="Times New Roman"/>
          <w:i/>
          <w:sz w:val="28"/>
        </w:rPr>
        <w:t>жай</w:t>
      </w:r>
      <w:proofErr w:type="spellEnd"/>
      <w:r>
        <w:rPr>
          <w:rFonts w:ascii="Times New Roman" w:hAnsi="Times New Roman" w:cs="Times New Roman"/>
          <w:i/>
          <w:sz w:val="28"/>
        </w:rPr>
        <w:t xml:space="preserve"> </w:t>
      </w:r>
      <w:proofErr w:type="spellStart"/>
      <w:r>
        <w:rPr>
          <w:rFonts w:ascii="Times New Roman" w:hAnsi="Times New Roman" w:cs="Times New Roman"/>
          <w:i/>
          <w:sz w:val="28"/>
        </w:rPr>
        <w:t>ғана</w:t>
      </w:r>
      <w:proofErr w:type="spellEnd"/>
      <w:r>
        <w:rPr>
          <w:rFonts w:ascii="Times New Roman" w:hAnsi="Times New Roman" w:cs="Times New Roman"/>
          <w:i/>
          <w:sz w:val="28"/>
        </w:rPr>
        <w:t xml:space="preserve"> онлайн </w:t>
      </w:r>
      <w:proofErr w:type="spellStart"/>
      <w:r>
        <w:rPr>
          <w:rFonts w:ascii="Times New Roman" w:hAnsi="Times New Roman" w:cs="Times New Roman"/>
          <w:i/>
          <w:sz w:val="28"/>
        </w:rPr>
        <w:t>форматқа</w:t>
      </w:r>
      <w:proofErr w:type="spellEnd"/>
      <w:r>
        <w:rPr>
          <w:rFonts w:ascii="Times New Roman" w:hAnsi="Times New Roman" w:cs="Times New Roman"/>
          <w:i/>
          <w:sz w:val="28"/>
        </w:rPr>
        <w:t xml:space="preserve"> </w:t>
      </w:r>
      <w:proofErr w:type="spellStart"/>
      <w:r>
        <w:rPr>
          <w:rFonts w:ascii="Times New Roman" w:hAnsi="Times New Roman" w:cs="Times New Roman"/>
          <w:i/>
          <w:sz w:val="28"/>
        </w:rPr>
        <w:t>көшіру</w:t>
      </w:r>
      <w:proofErr w:type="spellEnd"/>
      <w:r>
        <w:rPr>
          <w:rFonts w:ascii="Times New Roman" w:hAnsi="Times New Roman" w:cs="Times New Roman"/>
          <w:i/>
          <w:sz w:val="28"/>
        </w:rPr>
        <w:t xml:space="preserve"> </w:t>
      </w:r>
      <w:r>
        <w:rPr>
          <w:rFonts w:ascii="Times New Roman" w:hAnsi="Times New Roman" w:cs="Times New Roman"/>
          <w:i/>
          <w:sz w:val="28"/>
          <w:lang w:val="kk-KZ"/>
        </w:rPr>
        <w:t xml:space="preserve">деп қабылдадық. Ал </w:t>
      </w:r>
      <w:r w:rsidR="00794A80">
        <w:rPr>
          <w:rFonts w:ascii="Times New Roman" w:hAnsi="Times New Roman" w:cs="Times New Roman"/>
          <w:i/>
          <w:sz w:val="28"/>
          <w:lang w:val="kk-KZ"/>
        </w:rPr>
        <w:t>жаңа</w:t>
      </w:r>
      <w:r>
        <w:rPr>
          <w:rFonts w:ascii="Times New Roman" w:hAnsi="Times New Roman" w:cs="Times New Roman"/>
          <w:i/>
          <w:sz w:val="28"/>
          <w:lang w:val="kk-KZ"/>
        </w:rPr>
        <w:t xml:space="preserve"> жүйе </w:t>
      </w:r>
      <w:r w:rsidRPr="005F34FC">
        <w:rPr>
          <w:rFonts w:ascii="Times New Roman" w:hAnsi="Times New Roman" w:cs="Times New Roman"/>
          <w:i/>
          <w:sz w:val="28"/>
          <w:lang w:val="kk-KZ"/>
        </w:rPr>
        <w:t xml:space="preserve">сапалы түрде </w:t>
      </w:r>
      <w:r w:rsidR="00794A80">
        <w:rPr>
          <w:rFonts w:ascii="Times New Roman" w:hAnsi="Times New Roman" w:cs="Times New Roman"/>
          <w:i/>
          <w:sz w:val="28"/>
          <w:lang w:val="kk-KZ"/>
        </w:rPr>
        <w:t>жоғары</w:t>
      </w:r>
      <w:r w:rsidRPr="005F34FC">
        <w:rPr>
          <w:rFonts w:ascii="Times New Roman" w:hAnsi="Times New Roman" w:cs="Times New Roman"/>
          <w:i/>
          <w:sz w:val="28"/>
          <w:lang w:val="kk-KZ"/>
        </w:rPr>
        <w:t xml:space="preserve"> деңгейге өту</w:t>
      </w:r>
      <w:r>
        <w:rPr>
          <w:rFonts w:ascii="Times New Roman" w:hAnsi="Times New Roman" w:cs="Times New Roman"/>
          <w:i/>
          <w:sz w:val="28"/>
          <w:lang w:val="kk-KZ"/>
        </w:rPr>
        <w:t>дің көрінісі</w:t>
      </w:r>
      <w:r w:rsidRPr="005F34FC">
        <w:rPr>
          <w:rFonts w:ascii="Times New Roman" w:hAnsi="Times New Roman" w:cs="Times New Roman"/>
          <w:i/>
          <w:sz w:val="28"/>
          <w:lang w:val="kk-KZ"/>
        </w:rPr>
        <w:t xml:space="preserve">. </w:t>
      </w:r>
      <w:r w:rsidR="00316D28">
        <w:rPr>
          <w:rFonts w:ascii="Times New Roman" w:hAnsi="Times New Roman" w:cs="Times New Roman"/>
          <w:i/>
          <w:sz w:val="28"/>
          <w:lang w:val="kk-KZ"/>
        </w:rPr>
        <w:t>Оның басты міндеті</w:t>
      </w:r>
      <w:r w:rsidRPr="00316D28">
        <w:rPr>
          <w:rFonts w:ascii="Times New Roman" w:hAnsi="Times New Roman" w:cs="Times New Roman"/>
          <w:i/>
          <w:sz w:val="28"/>
          <w:lang w:val="kk-KZ"/>
        </w:rPr>
        <w:t xml:space="preserve"> заманауи технологиялар мен ЖИ арқылы мемлекет пен азамат арасындағы байланыс механизмін түбегейлі жаңарту</w:t>
      </w:r>
      <w:r w:rsidR="00316D28">
        <w:rPr>
          <w:rFonts w:ascii="Times New Roman" w:hAnsi="Times New Roman" w:cs="Times New Roman"/>
          <w:i/>
          <w:sz w:val="28"/>
          <w:lang w:val="kk-KZ"/>
        </w:rPr>
        <w:t xml:space="preserve"> болып отыр</w:t>
      </w:r>
      <w:r w:rsidRPr="00316D28">
        <w:rPr>
          <w:rFonts w:ascii="Times New Roman" w:hAnsi="Times New Roman" w:cs="Times New Roman"/>
          <w:i/>
          <w:sz w:val="28"/>
          <w:lang w:val="kk-KZ"/>
        </w:rPr>
        <w:t>.</w:t>
      </w:r>
    </w:p>
    <w:p w:rsidR="00316D28" w:rsidRPr="000161E8" w:rsidRDefault="00316D28" w:rsidP="00794A80">
      <w:pPr>
        <w:pStyle w:val="a4"/>
        <w:spacing w:before="0" w:beforeAutospacing="0" w:after="160" w:afterAutospacing="0" w:line="276" w:lineRule="auto"/>
        <w:ind w:firstLine="567"/>
        <w:jc w:val="both"/>
        <w:rPr>
          <w:sz w:val="28"/>
          <w:lang w:val="en-US"/>
        </w:rPr>
      </w:pPr>
      <w:r w:rsidRPr="00316D28">
        <w:rPr>
          <w:sz w:val="28"/>
          <w:lang w:val="kk-KZ"/>
        </w:rPr>
        <w:t xml:space="preserve">Бүгінде бұл жүйеге </w:t>
      </w:r>
      <w:r w:rsidRPr="00316D28">
        <w:rPr>
          <w:b/>
          <w:sz w:val="28"/>
          <w:lang w:val="kk-KZ"/>
        </w:rPr>
        <w:t>QazTech, eGov 3.0, eGov GPT, AI-офистер</w:t>
      </w:r>
      <w:r w:rsidRPr="00316D28">
        <w:rPr>
          <w:sz w:val="28"/>
          <w:lang w:val="kk-KZ"/>
        </w:rPr>
        <w:t xml:space="preserve"> және </w:t>
      </w:r>
      <w:r w:rsidRPr="00316D28">
        <w:rPr>
          <w:b/>
          <w:sz w:val="28"/>
          <w:lang w:val="kk-KZ"/>
        </w:rPr>
        <w:t>eGov Business</w:t>
      </w:r>
      <w:r w:rsidRPr="00316D28">
        <w:rPr>
          <w:sz w:val="28"/>
          <w:lang w:val="kk-KZ"/>
        </w:rPr>
        <w:t xml:space="preserve"> сияқты барлық цифрлық сервистер біріктірілуде. Сондықтан сөз eGov-ты кезекті модернизациялау туралы емес, цифрлық мемлекетті дамытудың келесі кезеңі туралы болып отыр.</w:t>
      </w:r>
    </w:p>
    <w:p w:rsidR="00B7265A" w:rsidRDefault="007643C2" w:rsidP="00794A80">
      <w:pPr>
        <w:spacing w:line="276" w:lineRule="auto"/>
        <w:ind w:firstLine="567"/>
        <w:jc w:val="both"/>
        <w:rPr>
          <w:rFonts w:ascii="Times New Roman" w:hAnsi="Times New Roman" w:cs="Times New Roman"/>
          <w:sz w:val="28"/>
          <w:lang w:val="kk-KZ"/>
        </w:rPr>
      </w:pPr>
      <w:r w:rsidRPr="005F34FC">
        <w:rPr>
          <w:rFonts w:ascii="Times New Roman" w:hAnsi="Times New Roman" w:cs="Times New Roman"/>
          <w:sz w:val="28"/>
          <w:lang w:val="kk-KZ"/>
        </w:rPr>
        <w:t xml:space="preserve">Бірқатар мемлекеттік қызметтер </w:t>
      </w:r>
      <w:r w:rsidRPr="00316D28">
        <w:rPr>
          <w:rFonts w:ascii="Times New Roman" w:hAnsi="Times New Roman" w:cs="Times New Roman"/>
          <w:sz w:val="28"/>
          <w:lang w:val="kk-KZ"/>
        </w:rPr>
        <w:t>онлайн форматқа</w:t>
      </w:r>
      <w:r w:rsidRPr="00316D28">
        <w:rPr>
          <w:rFonts w:ascii="Times New Roman" w:hAnsi="Times New Roman" w:cs="Times New Roman"/>
          <w:sz w:val="28"/>
          <w:lang w:val="kk-KZ"/>
        </w:rPr>
        <w:t xml:space="preserve"> </w:t>
      </w:r>
      <w:r w:rsidRPr="005F34FC">
        <w:rPr>
          <w:rFonts w:ascii="Times New Roman" w:hAnsi="Times New Roman" w:cs="Times New Roman"/>
          <w:sz w:val="28"/>
          <w:lang w:val="kk-KZ"/>
        </w:rPr>
        <w:t>көшірілгеннен бері қ</w:t>
      </w:r>
      <w:r w:rsidRPr="00316D28">
        <w:rPr>
          <w:rFonts w:ascii="Times New Roman" w:hAnsi="Times New Roman" w:cs="Times New Roman"/>
          <w:sz w:val="28"/>
          <w:lang w:val="kk-KZ"/>
        </w:rPr>
        <w:t xml:space="preserve">азақстандықтар ХҚКО операторларына </w:t>
      </w:r>
      <w:r w:rsidRPr="00316D28">
        <w:rPr>
          <w:rStyle w:val="a3"/>
          <w:rFonts w:ascii="Times New Roman" w:hAnsi="Times New Roman" w:cs="Times New Roman"/>
          <w:b w:val="0"/>
          <w:sz w:val="28"/>
          <w:lang w:val="kk-KZ"/>
        </w:rPr>
        <w:t>30%-ға сирек жүгінетін болды</w:t>
      </w:r>
      <w:r w:rsidR="00316D28">
        <w:rPr>
          <w:rStyle w:val="a3"/>
          <w:rFonts w:ascii="Times New Roman" w:hAnsi="Times New Roman" w:cs="Times New Roman"/>
          <w:b w:val="0"/>
          <w:sz w:val="28"/>
          <w:lang w:val="kk-KZ"/>
        </w:rPr>
        <w:t>.</w:t>
      </w:r>
      <w:r w:rsidRPr="00316D28">
        <w:rPr>
          <w:rFonts w:ascii="Times New Roman" w:hAnsi="Times New Roman" w:cs="Times New Roman"/>
          <w:sz w:val="28"/>
          <w:lang w:val="kk-KZ"/>
        </w:rPr>
        <w:t xml:space="preserve"> </w:t>
      </w:r>
      <w:r w:rsidR="00316D28" w:rsidRPr="00316D28">
        <w:rPr>
          <w:rFonts w:ascii="Times New Roman" w:hAnsi="Times New Roman" w:cs="Times New Roman"/>
          <w:sz w:val="28"/>
          <w:lang w:val="kk-KZ"/>
        </w:rPr>
        <w:t>Азамат қай мекемеге баруды, қандай құжат жинауды немесе жүйелердің қалай жұмыс істейтінін зерттеп бас қатырмауы тиіс. Барлық процесс бірыңғай цифрлық экожүйеде жүреді, ал адам дайын нәтижені артық әрекетсіз, мүмкіндігінше жылдам алады.</w:t>
      </w:r>
      <w:r w:rsidR="00316D28">
        <w:rPr>
          <w:rFonts w:ascii="Times New Roman" w:hAnsi="Times New Roman" w:cs="Times New Roman"/>
          <w:sz w:val="36"/>
          <w:lang w:val="kk-KZ"/>
        </w:rPr>
        <w:t xml:space="preserve"> </w:t>
      </w:r>
      <w:r w:rsidR="000161E8" w:rsidRPr="000161E8">
        <w:rPr>
          <w:rFonts w:ascii="Times New Roman" w:hAnsi="Times New Roman" w:cs="Times New Roman"/>
          <w:sz w:val="28"/>
          <w:lang w:val="kk-KZ"/>
        </w:rPr>
        <w:t xml:space="preserve">Соның ішінде </w:t>
      </w:r>
      <w:r w:rsidR="000161E8" w:rsidRPr="000161E8">
        <w:rPr>
          <w:rFonts w:ascii="Times New Roman" w:hAnsi="Times New Roman" w:cs="Times New Roman"/>
          <w:sz w:val="28"/>
          <w:lang w:val="kk-KZ"/>
        </w:rPr>
        <w:t>ЭЦҚ алу мен тұрғылықты жерге тіркелу толықтай дерлік онлайнға көшті. Көлікті бастапқы тіркеу, жерге акті мен жылжымайтын мүлікке паспорт алу алғаш рет цифрлық форматта қолжетімді</w:t>
      </w:r>
      <w:r w:rsidR="000161E8">
        <w:rPr>
          <w:rFonts w:ascii="Times New Roman" w:hAnsi="Times New Roman" w:cs="Times New Roman"/>
          <w:sz w:val="28"/>
          <w:lang w:val="kk-KZ"/>
        </w:rPr>
        <w:t>.</w:t>
      </w:r>
      <w:r w:rsidR="000161E8" w:rsidRPr="00316D28">
        <w:rPr>
          <w:rFonts w:ascii="Times New Roman" w:hAnsi="Times New Roman" w:cs="Times New Roman"/>
          <w:sz w:val="28"/>
          <w:lang w:val="kk-KZ"/>
        </w:rPr>
        <w:t xml:space="preserve"> </w:t>
      </w:r>
    </w:p>
    <w:p w:rsidR="000161E8" w:rsidRDefault="00B7265A" w:rsidP="00794A80">
      <w:pPr>
        <w:spacing w:line="276" w:lineRule="auto"/>
        <w:ind w:firstLine="567"/>
        <w:jc w:val="both"/>
        <w:rPr>
          <w:rFonts w:ascii="Times New Roman" w:hAnsi="Times New Roman" w:cs="Times New Roman"/>
          <w:sz w:val="28"/>
          <w:lang w:val="kk-KZ"/>
        </w:rPr>
      </w:pPr>
      <w:r w:rsidRPr="00316D28">
        <w:rPr>
          <w:rFonts w:ascii="Times New Roman" w:hAnsi="Times New Roman" w:cs="Times New Roman"/>
          <w:sz w:val="28"/>
          <w:lang w:val="kk-KZ"/>
        </w:rPr>
        <w:t xml:space="preserve">Осыған байланысты </w:t>
      </w:r>
      <w:r w:rsidR="000161E8" w:rsidRPr="000161E8">
        <w:rPr>
          <w:rFonts w:ascii="Times New Roman" w:hAnsi="Times New Roman" w:cs="Times New Roman"/>
          <w:sz w:val="28"/>
          <w:lang w:val="kk-KZ"/>
        </w:rPr>
        <w:t>ХҚКО тұжырымдамасы түбегейлі өзгеруде. Жаңа AI-офис</w:t>
      </w:r>
      <w:r w:rsidR="000161E8">
        <w:rPr>
          <w:rFonts w:ascii="Times New Roman" w:hAnsi="Times New Roman" w:cs="Times New Roman"/>
          <w:sz w:val="28"/>
          <w:lang w:val="kk-KZ"/>
        </w:rPr>
        <w:t>тер 70/20/10 моделімен құрылады. Ғ</w:t>
      </w:r>
      <w:r w:rsidR="000161E8" w:rsidRPr="000161E8">
        <w:rPr>
          <w:rFonts w:ascii="Times New Roman" w:hAnsi="Times New Roman" w:cs="Times New Roman"/>
          <w:sz w:val="28"/>
          <w:lang w:val="kk-KZ"/>
        </w:rPr>
        <w:t>имараттың 70%-ы eGov GPT бар терминалдар арқылы қызметті өзі алуға арналған экспресс-аймаққа беріледі. Сондай-ақ сараптамалық және оқыту</w:t>
      </w:r>
      <w:r w:rsidR="000161E8">
        <w:rPr>
          <w:rFonts w:ascii="Times New Roman" w:hAnsi="Times New Roman" w:cs="Times New Roman"/>
          <w:sz w:val="28"/>
          <w:lang w:val="kk-KZ"/>
        </w:rPr>
        <w:t xml:space="preserve"> аймақтары болады. Ал қызметкердің шаруасы </w:t>
      </w:r>
      <w:r w:rsidR="000161E8" w:rsidRPr="000161E8">
        <w:rPr>
          <w:rFonts w:ascii="Times New Roman" w:hAnsi="Times New Roman" w:cs="Times New Roman"/>
          <w:sz w:val="28"/>
          <w:lang w:val="kk-KZ"/>
        </w:rPr>
        <w:t>тек күрделі мәсе</w:t>
      </w:r>
      <w:r w:rsidR="000161E8">
        <w:rPr>
          <w:rFonts w:ascii="Times New Roman" w:hAnsi="Times New Roman" w:cs="Times New Roman"/>
          <w:sz w:val="28"/>
          <w:lang w:val="kk-KZ"/>
        </w:rPr>
        <w:t>лелерде көмектесу</w:t>
      </w:r>
      <w:r w:rsidR="000161E8" w:rsidRPr="000161E8">
        <w:rPr>
          <w:rFonts w:ascii="Times New Roman" w:hAnsi="Times New Roman" w:cs="Times New Roman"/>
          <w:sz w:val="28"/>
          <w:lang w:val="kk-KZ"/>
        </w:rPr>
        <w:t>.</w:t>
      </w:r>
    </w:p>
    <w:p w:rsidR="000161E8" w:rsidRDefault="000161E8" w:rsidP="00794A80">
      <w:pPr>
        <w:spacing w:line="276" w:lineRule="auto"/>
        <w:ind w:firstLine="567"/>
        <w:jc w:val="both"/>
        <w:rPr>
          <w:rFonts w:ascii="Times New Roman" w:hAnsi="Times New Roman" w:cs="Times New Roman"/>
          <w:sz w:val="28"/>
          <w:lang w:val="kk-KZ"/>
        </w:rPr>
      </w:pPr>
      <w:r>
        <w:rPr>
          <w:rFonts w:ascii="Times New Roman" w:hAnsi="Times New Roman" w:cs="Times New Roman"/>
          <w:sz w:val="28"/>
          <w:lang w:val="kk-KZ"/>
        </w:rPr>
        <w:t>Жаңа өзгеріс</w:t>
      </w:r>
      <w:r w:rsidRPr="000161E8">
        <w:rPr>
          <w:rFonts w:ascii="Times New Roman" w:hAnsi="Times New Roman" w:cs="Times New Roman"/>
          <w:sz w:val="28"/>
          <w:lang w:val="kk-KZ"/>
        </w:rPr>
        <w:t xml:space="preserve"> цифрландыру</w:t>
      </w:r>
      <w:r>
        <w:rPr>
          <w:rFonts w:ascii="Times New Roman" w:hAnsi="Times New Roman" w:cs="Times New Roman"/>
          <w:sz w:val="28"/>
          <w:lang w:val="kk-KZ"/>
        </w:rPr>
        <w:t xml:space="preserve"> жүйесінің</w:t>
      </w:r>
      <w:r w:rsidRPr="000161E8">
        <w:rPr>
          <w:rFonts w:ascii="Times New Roman" w:hAnsi="Times New Roman" w:cs="Times New Roman"/>
          <w:sz w:val="28"/>
          <w:lang w:val="kk-KZ"/>
        </w:rPr>
        <w:t xml:space="preserve"> тиімді жұмыс істеу</w:t>
      </w:r>
      <w:r>
        <w:rPr>
          <w:rFonts w:ascii="Times New Roman" w:hAnsi="Times New Roman" w:cs="Times New Roman"/>
          <w:sz w:val="28"/>
          <w:lang w:val="kk-KZ"/>
        </w:rPr>
        <w:t>іне бағытталған.</w:t>
      </w:r>
      <w:r w:rsidRPr="000161E8">
        <w:rPr>
          <w:rFonts w:ascii="Times New Roman" w:hAnsi="Times New Roman" w:cs="Times New Roman"/>
          <w:sz w:val="28"/>
          <w:lang w:val="kk-KZ"/>
        </w:rPr>
        <w:t xml:space="preserve"> Жоғары деңгейдегі сервисті </w:t>
      </w:r>
      <w:r>
        <w:rPr>
          <w:rFonts w:ascii="Times New Roman" w:hAnsi="Times New Roman" w:cs="Times New Roman"/>
          <w:sz w:val="28"/>
          <w:lang w:val="kk-KZ"/>
        </w:rPr>
        <w:t>ел ішінде</w:t>
      </w:r>
      <w:r w:rsidRPr="000161E8">
        <w:rPr>
          <w:rFonts w:ascii="Times New Roman" w:hAnsi="Times New Roman" w:cs="Times New Roman"/>
          <w:sz w:val="28"/>
          <w:lang w:val="kk-KZ"/>
        </w:rPr>
        <w:t xml:space="preserve"> </w:t>
      </w:r>
      <w:r>
        <w:rPr>
          <w:rFonts w:ascii="Times New Roman" w:hAnsi="Times New Roman" w:cs="Times New Roman"/>
          <w:sz w:val="28"/>
          <w:lang w:val="kk-KZ"/>
        </w:rPr>
        <w:t>қамтамасыз ету</w:t>
      </w:r>
      <w:r w:rsidRPr="000161E8">
        <w:rPr>
          <w:rFonts w:ascii="Times New Roman" w:hAnsi="Times New Roman" w:cs="Times New Roman"/>
          <w:sz w:val="28"/>
          <w:lang w:val="kk-KZ"/>
        </w:rPr>
        <w:t xml:space="preserve"> үшін барлық өңірде ХҚКО-ларды жаңартуды толық аяқтау тапсырылды.</w:t>
      </w:r>
    </w:p>
    <w:p w:rsidR="000161E8" w:rsidRPr="000161E8" w:rsidRDefault="000161E8" w:rsidP="00794A80">
      <w:pPr>
        <w:spacing w:line="276" w:lineRule="auto"/>
        <w:ind w:firstLine="567"/>
        <w:jc w:val="both"/>
        <w:rPr>
          <w:rFonts w:ascii="Times New Roman" w:hAnsi="Times New Roman" w:cs="Times New Roman"/>
          <w:sz w:val="72"/>
          <w:lang w:val="kk-KZ"/>
        </w:rPr>
      </w:pPr>
      <w:r>
        <w:rPr>
          <w:rFonts w:ascii="Times New Roman" w:hAnsi="Times New Roman" w:cs="Times New Roman"/>
          <w:sz w:val="28"/>
          <w:lang w:val="kk-KZ"/>
        </w:rPr>
        <w:t xml:space="preserve">Бұдан бөлек </w:t>
      </w:r>
      <w:r w:rsidRPr="000161E8">
        <w:rPr>
          <w:rFonts w:ascii="Times New Roman" w:hAnsi="Times New Roman" w:cs="Times New Roman"/>
          <w:sz w:val="28"/>
          <w:lang w:val="kk-KZ"/>
        </w:rPr>
        <w:t xml:space="preserve">Үкімет отырысында </w:t>
      </w:r>
      <w:r w:rsidR="00EE0911" w:rsidRPr="000161E8">
        <w:rPr>
          <w:rFonts w:ascii="Times New Roman" w:hAnsi="Times New Roman" w:cs="Times New Roman"/>
          <w:sz w:val="28"/>
          <w:lang w:val="kk-KZ"/>
        </w:rPr>
        <w:t xml:space="preserve">кәсіпкерлерді қолдау қызметтерінің 60%-ға жуығы әлі де қағаз жүзінде </w:t>
      </w:r>
      <w:r w:rsidR="00EE0911">
        <w:rPr>
          <w:rFonts w:ascii="Times New Roman" w:hAnsi="Times New Roman" w:cs="Times New Roman"/>
          <w:sz w:val="28"/>
          <w:lang w:val="kk-KZ"/>
        </w:rPr>
        <w:t xml:space="preserve">орындалатыны сөзге тиек етілді. </w:t>
      </w:r>
      <w:r w:rsidRPr="000161E8">
        <w:rPr>
          <w:rFonts w:ascii="Times New Roman" w:hAnsi="Times New Roman" w:cs="Times New Roman"/>
          <w:sz w:val="28"/>
          <w:lang w:val="kk-KZ"/>
        </w:rPr>
        <w:t xml:space="preserve">Мемлекеттік қызметтердің жалпы цифрлану деңгейі жоғары болғанымен, </w:t>
      </w:r>
      <w:r w:rsidR="00EE0911">
        <w:rPr>
          <w:rFonts w:ascii="Times New Roman" w:hAnsi="Times New Roman" w:cs="Times New Roman"/>
          <w:sz w:val="28"/>
          <w:lang w:val="kk-KZ"/>
        </w:rPr>
        <w:lastRenderedPageBreak/>
        <w:t>аталған</w:t>
      </w:r>
      <w:r w:rsidRPr="000161E8">
        <w:rPr>
          <w:rFonts w:ascii="Times New Roman" w:hAnsi="Times New Roman" w:cs="Times New Roman"/>
          <w:sz w:val="28"/>
          <w:lang w:val="kk-KZ"/>
        </w:rPr>
        <w:t xml:space="preserve"> көрсеткіш бизнеске жағдай жасауда әлі де үлкен резерв бар екенін көрсетеді.</w:t>
      </w:r>
    </w:p>
    <w:p w:rsidR="00EE0911" w:rsidRDefault="00B7265A" w:rsidP="00794A80">
      <w:pPr>
        <w:spacing w:line="276" w:lineRule="auto"/>
        <w:ind w:firstLine="567"/>
        <w:jc w:val="both"/>
        <w:rPr>
          <w:rFonts w:ascii="Times New Roman" w:hAnsi="Times New Roman" w:cs="Times New Roman"/>
          <w:sz w:val="28"/>
          <w:lang w:val="kk-KZ"/>
        </w:rPr>
      </w:pPr>
      <w:r>
        <w:rPr>
          <w:rFonts w:ascii="Times New Roman" w:hAnsi="Times New Roman" w:cs="Times New Roman"/>
          <w:sz w:val="28"/>
          <w:lang w:val="kk-KZ"/>
        </w:rPr>
        <w:t>Сол себепті</w:t>
      </w:r>
      <w:r w:rsidR="00EE0911" w:rsidRPr="000161E8">
        <w:rPr>
          <w:rFonts w:ascii="Times New Roman" w:hAnsi="Times New Roman" w:cs="Times New Roman"/>
          <w:sz w:val="28"/>
          <w:lang w:val="kk-KZ"/>
        </w:rPr>
        <w:t xml:space="preserve"> Үкімет қызметтерді қайта қарауды жеделдетіп, оларды eGov Business-ке біріктіруді тапсырды. Қазірдің өзінде </w:t>
      </w:r>
      <w:r w:rsidR="00EE0911">
        <w:rPr>
          <w:rFonts w:ascii="Times New Roman" w:hAnsi="Times New Roman" w:cs="Times New Roman"/>
          <w:sz w:val="28"/>
          <w:lang w:val="kk-KZ"/>
        </w:rPr>
        <w:t>аталмыш</w:t>
      </w:r>
      <w:r w:rsidR="00EE0911" w:rsidRPr="000161E8">
        <w:rPr>
          <w:rFonts w:ascii="Times New Roman" w:hAnsi="Times New Roman" w:cs="Times New Roman"/>
          <w:sz w:val="28"/>
          <w:lang w:val="kk-KZ"/>
        </w:rPr>
        <w:t xml:space="preserve"> қосымша бизнесті тіркеу мен шот ашудан бастап, лицензия алу мен ЖК жабуға дейінгі барлық кезеңде көмектеседі</w:t>
      </w:r>
      <w:r w:rsidR="00EE0911">
        <w:rPr>
          <w:rFonts w:ascii="Times New Roman" w:hAnsi="Times New Roman" w:cs="Times New Roman"/>
          <w:sz w:val="28"/>
          <w:lang w:val="kk-KZ"/>
        </w:rPr>
        <w:t>. Жаңартылған сервисті</w:t>
      </w:r>
      <w:r w:rsidR="00EE0911" w:rsidRPr="000161E8">
        <w:rPr>
          <w:rFonts w:ascii="Times New Roman" w:hAnsi="Times New Roman" w:cs="Times New Roman"/>
          <w:sz w:val="28"/>
          <w:lang w:val="kk-KZ"/>
        </w:rPr>
        <w:t xml:space="preserve"> 135 мың</w:t>
      </w:r>
      <w:r w:rsidR="00EE0911">
        <w:rPr>
          <w:rFonts w:ascii="Times New Roman" w:hAnsi="Times New Roman" w:cs="Times New Roman"/>
          <w:sz w:val="28"/>
          <w:lang w:val="kk-KZ"/>
        </w:rPr>
        <w:t xml:space="preserve"> адам жүктеп алған</w:t>
      </w:r>
      <w:r w:rsidR="00EE0911" w:rsidRPr="000161E8">
        <w:rPr>
          <w:rFonts w:ascii="Times New Roman" w:hAnsi="Times New Roman" w:cs="Times New Roman"/>
          <w:sz w:val="28"/>
          <w:lang w:val="kk-KZ"/>
        </w:rPr>
        <w:t>, ал оны ай сайын шамамен 35 мың кәсіпкер қолданады.</w:t>
      </w:r>
    </w:p>
    <w:p w:rsidR="00794A80" w:rsidRDefault="00EE0911" w:rsidP="00794A80">
      <w:pPr>
        <w:pStyle w:val="a4"/>
        <w:spacing w:before="0" w:beforeAutospacing="0" w:after="160" w:afterAutospacing="0" w:line="276" w:lineRule="auto"/>
        <w:ind w:firstLine="567"/>
        <w:jc w:val="both"/>
        <w:rPr>
          <w:sz w:val="28"/>
          <w:lang w:val="kk-KZ"/>
        </w:rPr>
      </w:pPr>
      <w:r>
        <w:rPr>
          <w:sz w:val="28"/>
          <w:szCs w:val="28"/>
          <w:lang w:val="kk-KZ"/>
        </w:rPr>
        <w:t>Болашақта</w:t>
      </w:r>
      <w:r w:rsidRPr="00EE0911">
        <w:rPr>
          <w:sz w:val="28"/>
          <w:szCs w:val="28"/>
          <w:lang w:val="kk-KZ"/>
        </w:rPr>
        <w:t xml:space="preserve"> экожүйе </w:t>
      </w:r>
      <w:r>
        <w:rPr>
          <w:sz w:val="28"/>
          <w:szCs w:val="28"/>
          <w:lang w:val="kk-KZ"/>
        </w:rPr>
        <w:t>кеңейіп,</w:t>
      </w:r>
      <w:r w:rsidRPr="00EE0911">
        <w:rPr>
          <w:sz w:val="28"/>
          <w:szCs w:val="28"/>
          <w:lang w:val="kk-KZ"/>
        </w:rPr>
        <w:t xml:space="preserve"> </w:t>
      </w:r>
      <w:r w:rsidR="00794A80">
        <w:rPr>
          <w:sz w:val="28"/>
          <w:szCs w:val="28"/>
          <w:lang w:val="kk-KZ"/>
        </w:rPr>
        <w:t>мемлекеттік қолдау шаралары,</w:t>
      </w:r>
      <w:r w:rsidRPr="00EE0911">
        <w:rPr>
          <w:sz w:val="28"/>
          <w:szCs w:val="28"/>
          <w:lang w:val="kk-KZ"/>
        </w:rPr>
        <w:t xml:space="preserve"> бизнестің цифрлық картасы, жер, мүлік және </w:t>
      </w:r>
      <w:r w:rsidR="00794A80">
        <w:rPr>
          <w:sz w:val="28"/>
          <w:szCs w:val="28"/>
          <w:lang w:val="kk-KZ"/>
        </w:rPr>
        <w:t xml:space="preserve">корпоративтік </w:t>
      </w:r>
      <w:r w:rsidRPr="00EE0911">
        <w:rPr>
          <w:sz w:val="28"/>
          <w:szCs w:val="28"/>
          <w:lang w:val="kk-KZ"/>
        </w:rPr>
        <w:t xml:space="preserve">банктік </w:t>
      </w:r>
      <w:r w:rsidR="00794A80">
        <w:rPr>
          <w:sz w:val="28"/>
          <w:szCs w:val="28"/>
          <w:lang w:val="kk-KZ"/>
        </w:rPr>
        <w:t>өнімдермен толығады.</w:t>
      </w:r>
      <w:r w:rsidRPr="00EE0911">
        <w:rPr>
          <w:sz w:val="28"/>
          <w:szCs w:val="28"/>
          <w:lang w:val="kk-KZ"/>
        </w:rPr>
        <w:t xml:space="preserve"> </w:t>
      </w:r>
      <w:r w:rsidR="00794A80" w:rsidRPr="00794A80">
        <w:rPr>
          <w:sz w:val="28"/>
          <w:lang w:val="kk-KZ"/>
        </w:rPr>
        <w:t>Ал қыркүйек айынан бастап шарттарды онлайн жасасуға арналған Smart Contract жүйесі жоспарланған.</w:t>
      </w:r>
      <w:r w:rsidR="00794A80">
        <w:rPr>
          <w:sz w:val="28"/>
          <w:lang w:val="kk-KZ"/>
        </w:rPr>
        <w:t xml:space="preserve"> </w:t>
      </w:r>
      <w:r w:rsidR="00794A80" w:rsidRPr="00794A80">
        <w:rPr>
          <w:sz w:val="28"/>
          <w:lang w:val="kk-KZ"/>
        </w:rPr>
        <w:t xml:space="preserve">Бизнес өкілдері үшін цифрландырудың практикалық пайдасы әкімшілік рәсімдерге кететін уақыт пен қағаз айналымын </w:t>
      </w:r>
      <w:r w:rsidR="00794A80">
        <w:rPr>
          <w:sz w:val="28"/>
          <w:lang w:val="kk-KZ"/>
        </w:rPr>
        <w:t>үнемдеуге</w:t>
      </w:r>
      <w:r w:rsidR="00794A80" w:rsidRPr="00794A80">
        <w:rPr>
          <w:sz w:val="28"/>
          <w:lang w:val="kk-KZ"/>
        </w:rPr>
        <w:t xml:space="preserve"> </w:t>
      </w:r>
      <w:r w:rsidR="00794A80">
        <w:rPr>
          <w:sz w:val="28"/>
          <w:lang w:val="kk-KZ"/>
        </w:rPr>
        <w:t xml:space="preserve">және </w:t>
      </w:r>
      <w:r w:rsidR="00794A80" w:rsidRPr="00794A80">
        <w:rPr>
          <w:sz w:val="28"/>
          <w:lang w:val="kk-KZ"/>
        </w:rPr>
        <w:t>жобаларды тезірек іске қосуға мүмкіндік береді.</w:t>
      </w:r>
    </w:p>
    <w:p w:rsidR="00794A80" w:rsidRPr="00794A80" w:rsidRDefault="00794A80" w:rsidP="00794A80">
      <w:pPr>
        <w:pStyle w:val="a4"/>
        <w:spacing w:after="160" w:afterAutospacing="0" w:line="276" w:lineRule="auto"/>
        <w:jc w:val="both"/>
        <w:rPr>
          <w:sz w:val="28"/>
          <w:lang w:val="kk-KZ"/>
        </w:rPr>
      </w:pPr>
      <w:r>
        <w:rPr>
          <w:sz w:val="28"/>
          <w:lang w:val="kk-KZ"/>
        </w:rPr>
        <w:t xml:space="preserve">Қазір Қазақстан </w:t>
      </w:r>
      <w:r w:rsidRPr="00794A80">
        <w:rPr>
          <w:sz w:val="28"/>
          <w:lang w:val="kk-KZ"/>
        </w:rPr>
        <w:t>БҰҰ-ның электронды үкімет</w:t>
      </w:r>
      <w:r>
        <w:rPr>
          <w:sz w:val="28"/>
          <w:lang w:val="kk-KZ"/>
        </w:rPr>
        <w:t>ті дамыту</w:t>
      </w:r>
      <w:r w:rsidRPr="00794A80">
        <w:rPr>
          <w:sz w:val="28"/>
          <w:lang w:val="kk-KZ"/>
        </w:rPr>
        <w:t xml:space="preserve"> рейтингінде 24-орында</w:t>
      </w:r>
      <w:r>
        <w:rPr>
          <w:sz w:val="28"/>
          <w:lang w:val="kk-KZ"/>
        </w:rPr>
        <w:t xml:space="preserve"> тұр</w:t>
      </w:r>
      <w:r w:rsidRPr="00794A80">
        <w:rPr>
          <w:sz w:val="28"/>
          <w:lang w:val="kk-KZ"/>
        </w:rPr>
        <w:t>. Осыған орай, Президент жүктеген ЖИ-ді кеңінен енгізу міндеті цифрландырудың келесі</w:t>
      </w:r>
      <w:r>
        <w:rPr>
          <w:sz w:val="28"/>
          <w:lang w:val="kk-KZ"/>
        </w:rPr>
        <w:t xml:space="preserve"> логикалық кезеңіне айналып отыр</w:t>
      </w:r>
      <w:r w:rsidRPr="00794A80">
        <w:rPr>
          <w:sz w:val="28"/>
          <w:lang w:val="kk-KZ"/>
        </w:rPr>
        <w:t>.</w:t>
      </w:r>
      <w:r>
        <w:rPr>
          <w:sz w:val="28"/>
          <w:lang w:val="kk-KZ"/>
        </w:rPr>
        <w:t xml:space="preserve"> А</w:t>
      </w:r>
      <w:r w:rsidRPr="00794A80">
        <w:rPr>
          <w:sz w:val="28"/>
          <w:lang w:val="kk-KZ"/>
        </w:rPr>
        <w:t xml:space="preserve">заматтар мен бизнес үнемдеген уақыт цифрлық мемлекеттің басты тиімділік көрсеткіші </w:t>
      </w:r>
      <w:r>
        <w:rPr>
          <w:sz w:val="28"/>
          <w:lang w:val="kk-KZ"/>
        </w:rPr>
        <w:t>болмақ</w:t>
      </w:r>
      <w:r w:rsidRPr="00794A80">
        <w:rPr>
          <w:sz w:val="28"/>
          <w:lang w:val="kk-KZ"/>
        </w:rPr>
        <w:t xml:space="preserve">. </w:t>
      </w:r>
    </w:p>
    <w:p w:rsidR="00794A80" w:rsidRDefault="00794A80"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794A80">
      <w:pPr>
        <w:pStyle w:val="a4"/>
        <w:spacing w:before="0" w:beforeAutospacing="0" w:after="160" w:afterAutospacing="0" w:line="276" w:lineRule="auto"/>
        <w:ind w:firstLine="567"/>
        <w:jc w:val="both"/>
        <w:rPr>
          <w:sz w:val="28"/>
          <w:lang w:val="kk-KZ"/>
        </w:rPr>
      </w:pPr>
    </w:p>
    <w:p w:rsidR="00B7265A" w:rsidRDefault="00B7265A" w:rsidP="00B7265A">
      <w:pPr>
        <w:pStyle w:val="a4"/>
        <w:spacing w:before="0" w:beforeAutospacing="0" w:after="0" w:afterAutospacing="0"/>
        <w:ind w:left="567" w:right="566"/>
        <w:jc w:val="center"/>
        <w:rPr>
          <w:b/>
          <w:bCs/>
          <w:sz w:val="28"/>
        </w:rPr>
      </w:pPr>
      <w:r w:rsidRPr="00B7265A">
        <w:rPr>
          <w:b/>
          <w:bCs/>
          <w:sz w:val="28"/>
        </w:rPr>
        <w:lastRenderedPageBreak/>
        <w:t xml:space="preserve">Новый этап </w:t>
      </w:r>
      <w:proofErr w:type="spellStart"/>
      <w:r w:rsidRPr="00B7265A">
        <w:rPr>
          <w:b/>
          <w:bCs/>
          <w:sz w:val="28"/>
        </w:rPr>
        <w:t>цифровизации</w:t>
      </w:r>
      <w:proofErr w:type="spellEnd"/>
      <w:r w:rsidRPr="00B7265A">
        <w:rPr>
          <w:b/>
          <w:bCs/>
          <w:sz w:val="28"/>
        </w:rPr>
        <w:t xml:space="preserve"> </w:t>
      </w:r>
      <w:proofErr w:type="spellStart"/>
      <w:r w:rsidRPr="00B7265A">
        <w:rPr>
          <w:b/>
          <w:bCs/>
          <w:sz w:val="28"/>
        </w:rPr>
        <w:t>госуслуг</w:t>
      </w:r>
      <w:proofErr w:type="spellEnd"/>
      <w:r w:rsidRPr="00B7265A">
        <w:rPr>
          <w:b/>
          <w:bCs/>
          <w:sz w:val="28"/>
        </w:rPr>
        <w:t xml:space="preserve"> продолжится </w:t>
      </w:r>
    </w:p>
    <w:p w:rsidR="00B7265A" w:rsidRDefault="00B7265A" w:rsidP="00B7265A">
      <w:pPr>
        <w:pStyle w:val="a4"/>
        <w:spacing w:before="0" w:beforeAutospacing="0" w:after="0" w:afterAutospacing="0"/>
        <w:ind w:left="567" w:right="566"/>
        <w:jc w:val="center"/>
        <w:rPr>
          <w:b/>
          <w:bCs/>
          <w:sz w:val="28"/>
        </w:rPr>
      </w:pPr>
      <w:r w:rsidRPr="00B7265A">
        <w:rPr>
          <w:b/>
          <w:bCs/>
          <w:sz w:val="28"/>
        </w:rPr>
        <w:t>с применением ИИ</w:t>
      </w:r>
    </w:p>
    <w:p w:rsidR="00B7265A" w:rsidRPr="00B7265A" w:rsidRDefault="00B7265A" w:rsidP="00B7265A">
      <w:pPr>
        <w:pStyle w:val="a4"/>
        <w:spacing w:before="0" w:beforeAutospacing="0" w:after="0" w:afterAutospacing="0"/>
        <w:ind w:left="567" w:right="566"/>
        <w:jc w:val="center"/>
        <w:rPr>
          <w:sz w:val="28"/>
        </w:rPr>
      </w:pPr>
    </w:p>
    <w:p w:rsidR="00B7265A" w:rsidRPr="00B7265A" w:rsidRDefault="00B7265A" w:rsidP="00B7265A">
      <w:pPr>
        <w:pStyle w:val="a4"/>
        <w:spacing w:before="0" w:beforeAutospacing="0" w:after="240" w:afterAutospacing="0" w:line="276" w:lineRule="auto"/>
        <w:ind w:firstLine="567"/>
        <w:jc w:val="both"/>
        <w:rPr>
          <w:i/>
          <w:sz w:val="28"/>
        </w:rPr>
      </w:pPr>
      <w:r w:rsidRPr="00B7265A">
        <w:rPr>
          <w:i/>
          <w:sz w:val="28"/>
        </w:rPr>
        <w:t xml:space="preserve">На заседании Правительства 11 августа обсуждался вопрос создания экосистемы государственных услуг на базе искусственного интеллекта. Если раньше </w:t>
      </w:r>
      <w:proofErr w:type="spellStart"/>
      <w:r w:rsidRPr="00B7265A">
        <w:rPr>
          <w:i/>
          <w:sz w:val="28"/>
        </w:rPr>
        <w:t>цифровизация</w:t>
      </w:r>
      <w:proofErr w:type="spellEnd"/>
      <w:r w:rsidRPr="00B7265A">
        <w:rPr>
          <w:i/>
          <w:sz w:val="28"/>
        </w:rPr>
        <w:t xml:space="preserve"> воспринималась как простой перевод справок и заявлений в онлайн-формат, то новая система знаменует переход на качественно более высокий уровень. Ее главная задача </w:t>
      </w:r>
      <w:r w:rsidR="005C21D4">
        <w:rPr>
          <w:i/>
          <w:sz w:val="28"/>
          <w:lang w:val="kk-KZ"/>
        </w:rPr>
        <w:t>–</w:t>
      </w:r>
      <w:r w:rsidRPr="00B7265A">
        <w:rPr>
          <w:i/>
          <w:sz w:val="28"/>
        </w:rPr>
        <w:t xml:space="preserve"> кардинально обновить сам механизм взаимодействия государства и гражданина с помощью современных технологий и ИИ.</w:t>
      </w:r>
    </w:p>
    <w:p w:rsidR="00B7265A" w:rsidRPr="00B7265A" w:rsidRDefault="00B7265A" w:rsidP="00B7265A">
      <w:pPr>
        <w:pStyle w:val="a4"/>
        <w:spacing w:before="0" w:beforeAutospacing="0" w:after="240" w:afterAutospacing="0" w:line="276" w:lineRule="auto"/>
        <w:ind w:firstLine="567"/>
        <w:jc w:val="both"/>
        <w:rPr>
          <w:sz w:val="28"/>
        </w:rPr>
      </w:pPr>
      <w:r w:rsidRPr="00B7265A">
        <w:rPr>
          <w:sz w:val="28"/>
        </w:rPr>
        <w:t xml:space="preserve">Сегодня в эту систему объединяются все цифровые сервисы, такие как </w:t>
      </w:r>
      <w:proofErr w:type="spellStart"/>
      <w:r w:rsidRPr="00B7265A">
        <w:rPr>
          <w:sz w:val="28"/>
        </w:rPr>
        <w:t>QazTech</w:t>
      </w:r>
      <w:proofErr w:type="spellEnd"/>
      <w:r w:rsidRPr="00B7265A">
        <w:rPr>
          <w:sz w:val="28"/>
        </w:rPr>
        <w:t xml:space="preserve">, </w:t>
      </w:r>
      <w:proofErr w:type="spellStart"/>
      <w:r w:rsidRPr="00B7265A">
        <w:rPr>
          <w:sz w:val="28"/>
        </w:rPr>
        <w:t>eGov</w:t>
      </w:r>
      <w:proofErr w:type="spellEnd"/>
      <w:r w:rsidRPr="00B7265A">
        <w:rPr>
          <w:sz w:val="28"/>
        </w:rPr>
        <w:t xml:space="preserve"> 3.0, </w:t>
      </w:r>
      <w:proofErr w:type="spellStart"/>
      <w:r w:rsidRPr="00B7265A">
        <w:rPr>
          <w:sz w:val="28"/>
        </w:rPr>
        <w:t>eGov</w:t>
      </w:r>
      <w:proofErr w:type="spellEnd"/>
      <w:r w:rsidRPr="00B7265A">
        <w:rPr>
          <w:sz w:val="28"/>
        </w:rPr>
        <w:t xml:space="preserve"> GPT, AI-офисы и </w:t>
      </w:r>
      <w:proofErr w:type="spellStart"/>
      <w:r w:rsidRPr="00B7265A">
        <w:rPr>
          <w:sz w:val="28"/>
        </w:rPr>
        <w:t>eGov</w:t>
      </w:r>
      <w:proofErr w:type="spellEnd"/>
      <w:r w:rsidRPr="00B7265A">
        <w:rPr>
          <w:sz w:val="28"/>
        </w:rPr>
        <w:t xml:space="preserve"> </w:t>
      </w:r>
      <w:proofErr w:type="spellStart"/>
      <w:r w:rsidRPr="00B7265A">
        <w:rPr>
          <w:sz w:val="28"/>
        </w:rPr>
        <w:t>Business</w:t>
      </w:r>
      <w:proofErr w:type="spellEnd"/>
      <w:r w:rsidRPr="00B7265A">
        <w:rPr>
          <w:sz w:val="28"/>
        </w:rPr>
        <w:t xml:space="preserve">. Поэтому речь идет не об очередной модернизации </w:t>
      </w:r>
      <w:proofErr w:type="spellStart"/>
      <w:r w:rsidRPr="00B7265A">
        <w:rPr>
          <w:sz w:val="28"/>
        </w:rPr>
        <w:t>eGov</w:t>
      </w:r>
      <w:proofErr w:type="spellEnd"/>
      <w:r w:rsidRPr="00B7265A">
        <w:rPr>
          <w:sz w:val="28"/>
        </w:rPr>
        <w:t>, а о следующем этапе развития цифрового государства.</w:t>
      </w:r>
    </w:p>
    <w:p w:rsidR="00B7265A" w:rsidRPr="00B7265A" w:rsidRDefault="00B7265A" w:rsidP="00B7265A">
      <w:pPr>
        <w:pStyle w:val="a4"/>
        <w:spacing w:before="0" w:beforeAutospacing="0" w:after="240" w:afterAutospacing="0" w:line="276" w:lineRule="auto"/>
        <w:ind w:firstLine="567"/>
        <w:jc w:val="both"/>
        <w:rPr>
          <w:sz w:val="28"/>
        </w:rPr>
      </w:pPr>
      <w:r w:rsidRPr="00B7265A">
        <w:rPr>
          <w:sz w:val="28"/>
        </w:rPr>
        <w:t xml:space="preserve">С переходом ряда </w:t>
      </w:r>
      <w:proofErr w:type="spellStart"/>
      <w:r w:rsidRPr="00B7265A">
        <w:rPr>
          <w:sz w:val="28"/>
        </w:rPr>
        <w:t>госуслуг</w:t>
      </w:r>
      <w:proofErr w:type="spellEnd"/>
      <w:r w:rsidRPr="00B7265A">
        <w:rPr>
          <w:sz w:val="28"/>
        </w:rPr>
        <w:t xml:space="preserve"> в онлайн-формат </w:t>
      </w:r>
      <w:proofErr w:type="spellStart"/>
      <w:r w:rsidRPr="00B7265A">
        <w:rPr>
          <w:sz w:val="28"/>
        </w:rPr>
        <w:t>казахстанцы</w:t>
      </w:r>
      <w:proofErr w:type="spellEnd"/>
      <w:r w:rsidRPr="00B7265A">
        <w:rPr>
          <w:sz w:val="28"/>
        </w:rPr>
        <w:t xml:space="preserve"> стали на 30% реже обращаться к операторам </w:t>
      </w:r>
      <w:proofErr w:type="spellStart"/>
      <w:r w:rsidRPr="00B7265A">
        <w:rPr>
          <w:sz w:val="28"/>
        </w:rPr>
        <w:t>ЦОНов</w:t>
      </w:r>
      <w:proofErr w:type="spellEnd"/>
      <w:r w:rsidRPr="00B7265A">
        <w:rPr>
          <w:sz w:val="28"/>
        </w:rPr>
        <w:t>. Гражданин не должен ломать голову над тем, в какое ведомство обратиться, какие документы собрать или как работают системы. Весь процесс проходит внутри единой цифровой экосистемы, а человек получает готовый результат без лишних действий и максимально быстро. В частности, получение ЭЦП и прописка практически полностью перешли в онлайн. Первичная регистрация авто, получение актов на землю и паспортов на недвижимость впервые стали доступны в цифровом формате.</w:t>
      </w:r>
    </w:p>
    <w:p w:rsidR="00B7265A" w:rsidRPr="00B7265A" w:rsidRDefault="00B7265A" w:rsidP="00B7265A">
      <w:pPr>
        <w:pStyle w:val="a4"/>
        <w:spacing w:before="0" w:beforeAutospacing="0" w:after="240" w:afterAutospacing="0" w:line="276" w:lineRule="auto"/>
        <w:ind w:firstLine="567"/>
        <w:jc w:val="both"/>
        <w:rPr>
          <w:sz w:val="28"/>
        </w:rPr>
      </w:pPr>
      <w:r w:rsidRPr="00B7265A">
        <w:rPr>
          <w:sz w:val="28"/>
        </w:rPr>
        <w:t xml:space="preserve">В связи с этим концепция </w:t>
      </w:r>
      <w:proofErr w:type="spellStart"/>
      <w:r w:rsidRPr="00B7265A">
        <w:rPr>
          <w:sz w:val="28"/>
        </w:rPr>
        <w:t>ЦОНов</w:t>
      </w:r>
      <w:proofErr w:type="spellEnd"/>
      <w:r w:rsidRPr="00B7265A">
        <w:rPr>
          <w:sz w:val="28"/>
        </w:rPr>
        <w:t xml:space="preserve"> меняется принципиально. Новые AI-офисы создаются по модели 70/20/10. 70% площади отдается под экспресс-зону для самостоятельного получения услуг через терминалы с </w:t>
      </w:r>
      <w:proofErr w:type="spellStart"/>
      <w:r w:rsidRPr="00B7265A">
        <w:rPr>
          <w:sz w:val="28"/>
        </w:rPr>
        <w:t>eGov</w:t>
      </w:r>
      <w:proofErr w:type="spellEnd"/>
      <w:r w:rsidRPr="00B7265A">
        <w:rPr>
          <w:sz w:val="28"/>
        </w:rPr>
        <w:t xml:space="preserve"> GPT. Также предусматриваются экспертная и обучающая зоны. А задача сотрудника теперь заключается лишь в помощи при сложных ситуациях.</w:t>
      </w:r>
    </w:p>
    <w:p w:rsidR="00B7265A" w:rsidRPr="00B7265A" w:rsidRDefault="00B7265A" w:rsidP="00B7265A">
      <w:pPr>
        <w:pStyle w:val="a4"/>
        <w:spacing w:before="0" w:beforeAutospacing="0" w:after="240" w:afterAutospacing="0" w:line="276" w:lineRule="auto"/>
        <w:ind w:firstLine="567"/>
        <w:jc w:val="both"/>
        <w:rPr>
          <w:sz w:val="28"/>
        </w:rPr>
      </w:pPr>
      <w:r w:rsidRPr="00B7265A">
        <w:rPr>
          <w:sz w:val="28"/>
        </w:rPr>
        <w:t xml:space="preserve">Новые изменения направлены на эффективную работу системы </w:t>
      </w:r>
      <w:proofErr w:type="spellStart"/>
      <w:r w:rsidRPr="00B7265A">
        <w:rPr>
          <w:sz w:val="28"/>
        </w:rPr>
        <w:t>цифровизации</w:t>
      </w:r>
      <w:proofErr w:type="spellEnd"/>
      <w:r w:rsidRPr="00B7265A">
        <w:rPr>
          <w:sz w:val="28"/>
        </w:rPr>
        <w:t xml:space="preserve">. Чтобы обеспечить высокий уровень сервиса внутри страны, поручено полностью завершить трансформацию </w:t>
      </w:r>
      <w:proofErr w:type="spellStart"/>
      <w:r w:rsidRPr="00B7265A">
        <w:rPr>
          <w:sz w:val="28"/>
        </w:rPr>
        <w:t>ЦОНов</w:t>
      </w:r>
      <w:proofErr w:type="spellEnd"/>
      <w:r w:rsidRPr="00B7265A">
        <w:rPr>
          <w:sz w:val="28"/>
        </w:rPr>
        <w:t xml:space="preserve"> во всех регионах.</w:t>
      </w:r>
    </w:p>
    <w:p w:rsidR="00B7265A" w:rsidRPr="00B7265A" w:rsidRDefault="005C21D4" w:rsidP="00B7265A">
      <w:pPr>
        <w:pStyle w:val="a4"/>
        <w:spacing w:before="0" w:beforeAutospacing="0" w:after="240" w:afterAutospacing="0" w:line="276" w:lineRule="auto"/>
        <w:ind w:firstLine="567"/>
        <w:jc w:val="both"/>
        <w:rPr>
          <w:sz w:val="28"/>
        </w:rPr>
      </w:pPr>
      <w:r>
        <w:rPr>
          <w:sz w:val="28"/>
          <w:lang w:val="kk-KZ"/>
        </w:rPr>
        <w:t>Помимо этого</w:t>
      </w:r>
      <w:r w:rsidR="00B7265A" w:rsidRPr="00B7265A">
        <w:rPr>
          <w:sz w:val="28"/>
        </w:rPr>
        <w:t xml:space="preserve">, на заседании Правительства </w:t>
      </w:r>
      <w:r>
        <w:rPr>
          <w:sz w:val="28"/>
          <w:lang w:val="kk-KZ"/>
        </w:rPr>
        <w:t>отметили</w:t>
      </w:r>
      <w:r w:rsidR="00B7265A" w:rsidRPr="00B7265A">
        <w:rPr>
          <w:sz w:val="28"/>
        </w:rPr>
        <w:t xml:space="preserve">, что около 60% услуг </w:t>
      </w:r>
      <w:r>
        <w:rPr>
          <w:sz w:val="28"/>
          <w:lang w:val="kk-KZ"/>
        </w:rPr>
        <w:t>для</w:t>
      </w:r>
      <w:r w:rsidR="00B7265A" w:rsidRPr="00B7265A">
        <w:rPr>
          <w:sz w:val="28"/>
        </w:rPr>
        <w:t xml:space="preserve"> предпринимателей все еще оказываются </w:t>
      </w:r>
      <w:r>
        <w:rPr>
          <w:sz w:val="28"/>
          <w:lang w:val="kk-KZ"/>
        </w:rPr>
        <w:t>на бумаге</w:t>
      </w:r>
      <w:r w:rsidR="00B7265A" w:rsidRPr="00B7265A">
        <w:rPr>
          <w:sz w:val="28"/>
        </w:rPr>
        <w:t xml:space="preserve">. </w:t>
      </w:r>
      <w:r>
        <w:rPr>
          <w:sz w:val="28"/>
          <w:lang w:val="kk-KZ"/>
        </w:rPr>
        <w:t>Учитывая</w:t>
      </w:r>
      <w:r>
        <w:rPr>
          <w:sz w:val="28"/>
        </w:rPr>
        <w:t xml:space="preserve"> общий</w:t>
      </w:r>
      <w:r w:rsidR="00B7265A" w:rsidRPr="00B7265A">
        <w:rPr>
          <w:sz w:val="28"/>
        </w:rPr>
        <w:t xml:space="preserve"> </w:t>
      </w:r>
      <w:r>
        <w:rPr>
          <w:sz w:val="28"/>
        </w:rPr>
        <w:lastRenderedPageBreak/>
        <w:t>высокий уровень</w:t>
      </w:r>
      <w:r w:rsidR="00B7265A" w:rsidRPr="00B7265A">
        <w:rPr>
          <w:sz w:val="28"/>
        </w:rPr>
        <w:t xml:space="preserve"> </w:t>
      </w:r>
      <w:proofErr w:type="spellStart"/>
      <w:r w:rsidR="00B7265A" w:rsidRPr="00B7265A">
        <w:rPr>
          <w:sz w:val="28"/>
        </w:rPr>
        <w:t>цифровизации</w:t>
      </w:r>
      <w:proofErr w:type="spellEnd"/>
      <w:r w:rsidR="00B7265A" w:rsidRPr="00B7265A">
        <w:rPr>
          <w:sz w:val="28"/>
        </w:rPr>
        <w:t xml:space="preserve"> </w:t>
      </w:r>
      <w:proofErr w:type="spellStart"/>
      <w:r w:rsidR="00B7265A" w:rsidRPr="00B7265A">
        <w:rPr>
          <w:sz w:val="28"/>
        </w:rPr>
        <w:t>госуслуг</w:t>
      </w:r>
      <w:proofErr w:type="spellEnd"/>
      <w:r>
        <w:rPr>
          <w:sz w:val="28"/>
          <w:lang w:val="kk-KZ"/>
        </w:rPr>
        <w:t>,</w:t>
      </w:r>
      <w:r w:rsidR="00B7265A" w:rsidRPr="00B7265A">
        <w:rPr>
          <w:sz w:val="28"/>
        </w:rPr>
        <w:t xml:space="preserve"> этот показатель говорит о том, что в создании условий для бизнеса все еще есть большой резерв.</w:t>
      </w:r>
    </w:p>
    <w:p w:rsidR="00B7265A" w:rsidRPr="00B7265A" w:rsidRDefault="00B7265A" w:rsidP="00B7265A">
      <w:pPr>
        <w:pStyle w:val="a4"/>
        <w:spacing w:before="0" w:beforeAutospacing="0" w:after="240" w:afterAutospacing="0" w:line="276" w:lineRule="auto"/>
        <w:ind w:firstLine="567"/>
        <w:jc w:val="both"/>
        <w:rPr>
          <w:sz w:val="28"/>
        </w:rPr>
      </w:pPr>
      <w:r w:rsidRPr="00B7265A">
        <w:rPr>
          <w:sz w:val="28"/>
        </w:rPr>
        <w:t xml:space="preserve">Поэтому Правительство поручило ускорить </w:t>
      </w:r>
      <w:r w:rsidR="001B201E">
        <w:rPr>
          <w:sz w:val="28"/>
          <w:lang w:val="kk-KZ"/>
        </w:rPr>
        <w:t>оптимизвцию процессов</w:t>
      </w:r>
      <w:r w:rsidRPr="00B7265A">
        <w:rPr>
          <w:sz w:val="28"/>
        </w:rPr>
        <w:t xml:space="preserve"> </w:t>
      </w:r>
      <w:r w:rsidR="001B201E">
        <w:rPr>
          <w:sz w:val="28"/>
          <w:lang w:val="kk-KZ"/>
        </w:rPr>
        <w:t xml:space="preserve">оказания </w:t>
      </w:r>
      <w:r w:rsidRPr="00B7265A">
        <w:rPr>
          <w:sz w:val="28"/>
        </w:rPr>
        <w:t xml:space="preserve">услуг и объединить их в </w:t>
      </w:r>
      <w:proofErr w:type="spellStart"/>
      <w:r w:rsidRPr="00B7265A">
        <w:rPr>
          <w:sz w:val="28"/>
        </w:rPr>
        <w:t>eGov</w:t>
      </w:r>
      <w:proofErr w:type="spellEnd"/>
      <w:r w:rsidRPr="00B7265A">
        <w:rPr>
          <w:sz w:val="28"/>
        </w:rPr>
        <w:t xml:space="preserve"> </w:t>
      </w:r>
      <w:proofErr w:type="spellStart"/>
      <w:r w:rsidRPr="00B7265A">
        <w:rPr>
          <w:sz w:val="28"/>
        </w:rPr>
        <w:t>Business</w:t>
      </w:r>
      <w:proofErr w:type="spellEnd"/>
      <w:r w:rsidRPr="00B7265A">
        <w:rPr>
          <w:sz w:val="28"/>
        </w:rPr>
        <w:t xml:space="preserve">. </w:t>
      </w:r>
      <w:r w:rsidR="001B201E" w:rsidRPr="001B201E">
        <w:rPr>
          <w:sz w:val="28"/>
        </w:rPr>
        <w:t>Сервис начиная с регистрации компании и открытия счета, заканчивая лицензированием и закрытием ИП</w:t>
      </w:r>
      <w:r w:rsidR="001B201E" w:rsidRPr="001B201E">
        <w:rPr>
          <w:sz w:val="28"/>
        </w:rPr>
        <w:t xml:space="preserve"> </w:t>
      </w:r>
      <w:r w:rsidR="001B201E" w:rsidRPr="001B201E">
        <w:rPr>
          <w:sz w:val="28"/>
        </w:rPr>
        <w:t>берет на себя сопрово</w:t>
      </w:r>
      <w:r w:rsidR="001B201E">
        <w:rPr>
          <w:sz w:val="28"/>
        </w:rPr>
        <w:t>ждение бизнеса на всем его пути</w:t>
      </w:r>
      <w:r w:rsidR="001B201E" w:rsidRPr="001B201E">
        <w:rPr>
          <w:sz w:val="28"/>
        </w:rPr>
        <w:t>.</w:t>
      </w:r>
      <w:r w:rsidR="001B201E" w:rsidRPr="001B201E">
        <w:rPr>
          <w:sz w:val="28"/>
          <w:lang w:val="kk-KZ"/>
        </w:rPr>
        <w:t xml:space="preserve"> </w:t>
      </w:r>
      <w:r w:rsidRPr="00B7265A">
        <w:rPr>
          <w:sz w:val="28"/>
        </w:rPr>
        <w:t>Обновленный сервис скачали 135 тысяч человек, а его ежемесячная аудитория составляет около 35 тысяч предпринимателей.</w:t>
      </w:r>
    </w:p>
    <w:p w:rsidR="00B7265A" w:rsidRPr="00B7265A" w:rsidRDefault="00B7265A" w:rsidP="00B7265A">
      <w:pPr>
        <w:pStyle w:val="a4"/>
        <w:spacing w:before="0" w:beforeAutospacing="0" w:after="240" w:afterAutospacing="0" w:line="276" w:lineRule="auto"/>
        <w:ind w:firstLine="567"/>
        <w:jc w:val="both"/>
        <w:rPr>
          <w:sz w:val="28"/>
        </w:rPr>
      </w:pPr>
      <w:r w:rsidRPr="00B7265A">
        <w:rPr>
          <w:sz w:val="28"/>
        </w:rPr>
        <w:t xml:space="preserve">В </w:t>
      </w:r>
      <w:r w:rsidR="001B201E">
        <w:rPr>
          <w:sz w:val="28"/>
          <w:lang w:val="kk-KZ"/>
        </w:rPr>
        <w:t xml:space="preserve">ближайшем </w:t>
      </w:r>
      <w:r w:rsidR="001B201E">
        <w:rPr>
          <w:sz w:val="28"/>
        </w:rPr>
        <w:t>будущем экосистема расширится.</w:t>
      </w:r>
      <w:r w:rsidRPr="00B7265A">
        <w:rPr>
          <w:sz w:val="28"/>
        </w:rPr>
        <w:t xml:space="preserve"> </w:t>
      </w:r>
      <w:r w:rsidR="001B201E" w:rsidRPr="001B201E">
        <w:rPr>
          <w:sz w:val="28"/>
        </w:rPr>
        <w:t>здесь появятся меры господдержки, цифровая карта бизнеса, банковские продукты, а также сервисы по земле и недвижимости.</w:t>
      </w:r>
      <w:r w:rsidRPr="001B201E">
        <w:rPr>
          <w:sz w:val="32"/>
        </w:rPr>
        <w:t xml:space="preserve"> </w:t>
      </w:r>
      <w:r w:rsidRPr="00B7265A">
        <w:rPr>
          <w:sz w:val="28"/>
        </w:rPr>
        <w:t xml:space="preserve">А с сентября планируется запуск системы </w:t>
      </w:r>
      <w:proofErr w:type="spellStart"/>
      <w:r w:rsidRPr="00B7265A">
        <w:rPr>
          <w:sz w:val="28"/>
        </w:rPr>
        <w:t>Smart</w:t>
      </w:r>
      <w:proofErr w:type="spellEnd"/>
      <w:r w:rsidRPr="00B7265A">
        <w:rPr>
          <w:sz w:val="28"/>
        </w:rPr>
        <w:t xml:space="preserve"> </w:t>
      </w:r>
      <w:proofErr w:type="spellStart"/>
      <w:r w:rsidRPr="00B7265A">
        <w:rPr>
          <w:sz w:val="28"/>
        </w:rPr>
        <w:t>Contract</w:t>
      </w:r>
      <w:proofErr w:type="spellEnd"/>
      <w:r w:rsidRPr="00B7265A">
        <w:rPr>
          <w:sz w:val="28"/>
        </w:rPr>
        <w:t xml:space="preserve"> для заключения договоро</w:t>
      </w:r>
      <w:bookmarkStart w:id="0" w:name="_GoBack"/>
      <w:bookmarkEnd w:id="0"/>
      <w:r w:rsidRPr="00B7265A">
        <w:rPr>
          <w:sz w:val="28"/>
        </w:rPr>
        <w:t xml:space="preserve">в полностью в онлайн-формате. Для представителей бизнеса практическая польза </w:t>
      </w:r>
      <w:proofErr w:type="spellStart"/>
      <w:r w:rsidRPr="00B7265A">
        <w:rPr>
          <w:sz w:val="28"/>
        </w:rPr>
        <w:t>цифровизации</w:t>
      </w:r>
      <w:proofErr w:type="spellEnd"/>
      <w:r w:rsidRPr="00B7265A">
        <w:rPr>
          <w:sz w:val="28"/>
        </w:rPr>
        <w:t xml:space="preserve"> заключается в сокращении бумажного документооборота, экономии времени на административные процедуры и возможности быстрее запускать проекты.</w:t>
      </w:r>
    </w:p>
    <w:p w:rsidR="00B7265A" w:rsidRPr="00B7265A" w:rsidRDefault="00B7265A" w:rsidP="00B7265A">
      <w:pPr>
        <w:pStyle w:val="a4"/>
        <w:spacing w:before="0" w:beforeAutospacing="0" w:after="240" w:afterAutospacing="0" w:line="276" w:lineRule="auto"/>
        <w:ind w:firstLine="567"/>
        <w:jc w:val="both"/>
        <w:rPr>
          <w:sz w:val="28"/>
        </w:rPr>
      </w:pPr>
      <w:r w:rsidRPr="00B7265A">
        <w:rPr>
          <w:sz w:val="28"/>
        </w:rPr>
        <w:t xml:space="preserve">Сейчас Казахстан занимает 24-е место в рейтинге ООН по развитию электронного правительства. В связи с этим поставленная Президентом задача по широкому внедрению ИИ становится следующим логическим этапом </w:t>
      </w:r>
      <w:proofErr w:type="spellStart"/>
      <w:r w:rsidRPr="00B7265A">
        <w:rPr>
          <w:sz w:val="28"/>
        </w:rPr>
        <w:t>цифровизации</w:t>
      </w:r>
      <w:proofErr w:type="spellEnd"/>
      <w:r w:rsidRPr="00B7265A">
        <w:rPr>
          <w:sz w:val="28"/>
        </w:rPr>
        <w:t>. Главным показателем эффективности цифрового государства станет время, сэкономленное гражданами и бизнесом.</w:t>
      </w:r>
    </w:p>
    <w:p w:rsidR="00B7265A" w:rsidRPr="00B7265A" w:rsidRDefault="00B7265A" w:rsidP="00794A80">
      <w:pPr>
        <w:pStyle w:val="a4"/>
        <w:spacing w:before="0" w:beforeAutospacing="0" w:after="160" w:afterAutospacing="0" w:line="276" w:lineRule="auto"/>
        <w:ind w:firstLine="567"/>
        <w:jc w:val="both"/>
        <w:rPr>
          <w:sz w:val="28"/>
        </w:rPr>
      </w:pPr>
    </w:p>
    <w:sectPr w:rsidR="00B7265A" w:rsidRPr="00B7265A">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E94" w:rsidRDefault="00067E94" w:rsidP="00B7265A">
      <w:pPr>
        <w:spacing w:after="0" w:line="240" w:lineRule="auto"/>
      </w:pPr>
      <w:r>
        <w:separator/>
      </w:r>
    </w:p>
  </w:endnote>
  <w:endnote w:type="continuationSeparator" w:id="0">
    <w:p w:rsidR="00067E94" w:rsidRDefault="00067E94" w:rsidP="00B72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E94" w:rsidRDefault="00067E94" w:rsidP="00B7265A">
      <w:pPr>
        <w:spacing w:after="0" w:line="240" w:lineRule="auto"/>
      </w:pPr>
      <w:r>
        <w:separator/>
      </w:r>
    </w:p>
  </w:footnote>
  <w:footnote w:type="continuationSeparator" w:id="0">
    <w:p w:rsidR="00067E94" w:rsidRDefault="00067E94" w:rsidP="00B72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65A" w:rsidRDefault="00B7265A">
    <w:pPr>
      <w:pStyle w:val="a5"/>
    </w:pPr>
    <w:r>
      <w:rPr>
        <w:noProof/>
        <w:lang w:eastAsia="ru-RU"/>
      </w:rPr>
      <w:drawing>
        <wp:anchor distT="0" distB="0" distL="114300" distR="114300" simplePos="0" relativeHeight="251659264" behindDoc="0" locked="0" layoutInCell="1" allowOverlap="1" wp14:anchorId="01C7DDAD" wp14:editId="6B8FF11D">
          <wp:simplePos x="0" y="0"/>
          <wp:positionH relativeFrom="margin">
            <wp:posOffset>2980368</wp:posOffset>
          </wp:positionH>
          <wp:positionV relativeFrom="margin">
            <wp:posOffset>-876613</wp:posOffset>
          </wp:positionV>
          <wp:extent cx="381000" cy="381000"/>
          <wp:effectExtent l="0" t="0" r="0" b="0"/>
          <wp:wrapSquare wrapText="bothSides"/>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ЛАВНЫЙ ЛОГОТИП"/>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anchor>
      </w:drawing>
    </w:r>
  </w:p>
  <w:p w:rsidR="00B7265A" w:rsidRDefault="00B7265A">
    <w:pPr>
      <w:pStyle w:val="a5"/>
    </w:pPr>
  </w:p>
  <w:p w:rsidR="00B7265A" w:rsidRPr="00B7265A" w:rsidRDefault="00B7265A">
    <w:pPr>
      <w:pStyle w:val="a5"/>
      <w:rPr>
        <w:sz w:val="14"/>
      </w:rPr>
    </w:pPr>
  </w:p>
  <w:p w:rsidR="00B7265A" w:rsidRPr="00CE360C" w:rsidRDefault="00B7265A" w:rsidP="00B7265A">
    <w:pPr>
      <w:pStyle w:val="a5"/>
      <w:spacing w:line="276" w:lineRule="auto"/>
      <w:jc w:val="center"/>
      <w:rPr>
        <w:rFonts w:ascii="Arial" w:hAnsi="Arial" w:cs="Arial"/>
        <w:sz w:val="24"/>
        <w:lang w:val="kk-KZ"/>
      </w:rPr>
    </w:pPr>
    <w:r w:rsidRPr="00CE360C">
      <w:rPr>
        <w:rFonts w:ascii="Arial" w:hAnsi="Arial" w:cs="Arial"/>
        <w:sz w:val="24"/>
        <w:lang w:val="kk-KZ"/>
      </w:rPr>
      <w:t>«Азаматтарға арналған үкімет» мемлекеттік корпорациясы КЕАҚ</w:t>
    </w:r>
  </w:p>
  <w:p w:rsidR="00B7265A" w:rsidRPr="00E94619" w:rsidRDefault="00B7265A" w:rsidP="00B7265A">
    <w:pPr>
      <w:pStyle w:val="a5"/>
      <w:rPr>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5F0"/>
    <w:rsid w:val="000053B9"/>
    <w:rsid w:val="000161E8"/>
    <w:rsid w:val="00067E94"/>
    <w:rsid w:val="001B201E"/>
    <w:rsid w:val="00316D28"/>
    <w:rsid w:val="005B71C5"/>
    <w:rsid w:val="005C21D4"/>
    <w:rsid w:val="005F34FC"/>
    <w:rsid w:val="007643C2"/>
    <w:rsid w:val="00794A80"/>
    <w:rsid w:val="008713F2"/>
    <w:rsid w:val="00B7265A"/>
    <w:rsid w:val="00B865F0"/>
    <w:rsid w:val="00B87FDB"/>
    <w:rsid w:val="00EE0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D92FC"/>
  <w15:chartTrackingRefBased/>
  <w15:docId w15:val="{9F2DC326-B849-428F-8924-21BC2BB56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643C2"/>
    <w:rPr>
      <w:b/>
      <w:bCs/>
    </w:rPr>
  </w:style>
  <w:style w:type="paragraph" w:styleId="a4">
    <w:name w:val="Normal (Web)"/>
    <w:basedOn w:val="a"/>
    <w:uiPriority w:val="99"/>
    <w:unhideWhenUsed/>
    <w:rsid w:val="00316D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B7265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7265A"/>
  </w:style>
  <w:style w:type="paragraph" w:styleId="a7">
    <w:name w:val="footer"/>
    <w:basedOn w:val="a"/>
    <w:link w:val="a8"/>
    <w:uiPriority w:val="99"/>
    <w:unhideWhenUsed/>
    <w:rsid w:val="00B7265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72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624199">
      <w:bodyDiv w:val="1"/>
      <w:marLeft w:val="0"/>
      <w:marRight w:val="0"/>
      <w:marTop w:val="0"/>
      <w:marBottom w:val="0"/>
      <w:divBdr>
        <w:top w:val="none" w:sz="0" w:space="0" w:color="auto"/>
        <w:left w:val="none" w:sz="0" w:space="0" w:color="auto"/>
        <w:bottom w:val="none" w:sz="0" w:space="0" w:color="auto"/>
        <w:right w:val="none" w:sz="0" w:space="0" w:color="auto"/>
      </w:divBdr>
    </w:div>
    <w:div w:id="1297949422">
      <w:bodyDiv w:val="1"/>
      <w:marLeft w:val="0"/>
      <w:marRight w:val="0"/>
      <w:marTop w:val="0"/>
      <w:marBottom w:val="0"/>
      <w:divBdr>
        <w:top w:val="none" w:sz="0" w:space="0" w:color="auto"/>
        <w:left w:val="none" w:sz="0" w:space="0" w:color="auto"/>
        <w:bottom w:val="none" w:sz="0" w:space="0" w:color="auto"/>
        <w:right w:val="none" w:sz="0" w:space="0" w:color="auto"/>
      </w:divBdr>
      <w:divsChild>
        <w:div w:id="1485194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6233016">
      <w:bodyDiv w:val="1"/>
      <w:marLeft w:val="0"/>
      <w:marRight w:val="0"/>
      <w:marTop w:val="0"/>
      <w:marBottom w:val="0"/>
      <w:divBdr>
        <w:top w:val="none" w:sz="0" w:space="0" w:color="auto"/>
        <w:left w:val="none" w:sz="0" w:space="0" w:color="auto"/>
        <w:bottom w:val="none" w:sz="0" w:space="0" w:color="auto"/>
        <w:right w:val="none" w:sz="0" w:space="0" w:color="auto"/>
      </w:divBdr>
    </w:div>
    <w:div w:id="1363818664">
      <w:bodyDiv w:val="1"/>
      <w:marLeft w:val="0"/>
      <w:marRight w:val="0"/>
      <w:marTop w:val="0"/>
      <w:marBottom w:val="0"/>
      <w:divBdr>
        <w:top w:val="none" w:sz="0" w:space="0" w:color="auto"/>
        <w:left w:val="none" w:sz="0" w:space="0" w:color="auto"/>
        <w:bottom w:val="none" w:sz="0" w:space="0" w:color="auto"/>
        <w:right w:val="none" w:sz="0" w:space="0" w:color="auto"/>
      </w:divBdr>
    </w:div>
    <w:div w:id="203125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E21AA-B63D-443D-A368-AEBCE393E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957</Words>
  <Characters>5459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Алмаз Умиртай</dc:creator>
  <cp:keywords/>
  <dc:description/>
  <cp:lastModifiedBy>Алмаз Умиртай</cp:lastModifiedBy>
  <cp:revision>2</cp:revision>
  <dcterms:created xsi:type="dcterms:W3CDTF">2026-08-12T06:18:00Z</dcterms:created>
  <dcterms:modified xsi:type="dcterms:W3CDTF">2026-08-12T10:15:00Z</dcterms:modified>
</cp:coreProperties>
</file>