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727C2" w14:textId="442BC0BA" w:rsidR="00315F08" w:rsidRDefault="00315F08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8D8BB1" w14:textId="3F791AFF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0D91EA" w14:textId="2B5F25DF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3CA9EF" w14:textId="3FBA287D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B021E5" w14:textId="74D60C41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A1140C" w14:textId="6D24FE23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3681FF" w14:textId="6EDE13E0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AD6EFC" w14:textId="77777777" w:rsidR="00E31FB5" w:rsidRDefault="00E31FB5" w:rsidP="007B6B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3D4D1717" w14:textId="77777777" w:rsidR="00315F08" w:rsidRPr="00357D19" w:rsidRDefault="00971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>«Мемлекеттік кәсіпорындар, акцияларының (жарғылық капиталға қатысу үлестерінің) елу пайызынан астамы мемлекетке тиесілі заңды тұлғалар және олармен үлестес тұлғалар жүзеге асыратын қызмет түрлерінің тізбесін бекіту туралы» Қазақстан Республикасы Үкіметінің</w:t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2015 жылғы 28 желтоқсандағы № 1095 қаулысына өзгерістер мен толықтырулар енгізу туралы </w:t>
      </w:r>
    </w:p>
    <w:p w14:paraId="517BB07C" w14:textId="77777777" w:rsidR="00315F08" w:rsidRPr="00357D19" w:rsidRDefault="00315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2E6ACD" w14:textId="77777777" w:rsidR="00315F08" w:rsidRPr="00357D19" w:rsidRDefault="00315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C40793" w14:textId="77777777" w:rsidR="00315F08" w:rsidRPr="00357D19" w:rsidRDefault="009714B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Қазақстан Республикасының Үкіметі </w:t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>ҚАУЛЫ ЕТЕДІ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76368B8" w14:textId="77777777" w:rsidR="00315F08" w:rsidRPr="00357D19" w:rsidRDefault="009714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1. «Мемлекеттік кәсіпорындар, акцияларының (жарғылық капиталға қатысу үлестерінің) елу пайызынан астамы мемлекетке тие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сілі заңды тұлғалар және олармен үлестес тұлғалар жүзеге асыратын қызмет түрлерінің тізбесін бекіту туралы» Қазақстан Республикасы Үкіметінің 2015 жылғы 28 желтоқсандағы № 1095 қаулысына мынадай өзгерістер пен толықтырулар енгізілсін:</w:t>
      </w:r>
    </w:p>
    <w:p w14:paraId="4BB53E46" w14:textId="77777777" w:rsidR="00315F08" w:rsidRPr="00357D19" w:rsidRDefault="009714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көрсетілген қаулымен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бекітілген мемлекеттік кәсіпорындар, акцияларының (жарғылық капиталға қатысу үлестерiнiң) елу пайызынан астамы мемлекетке тиесілі заңды тұлғалар және олармен үлестес тұлғалар жүзеге асыратын қызмет түрлерінің тізбесінде: </w:t>
      </w:r>
    </w:p>
    <w:p w14:paraId="0322DEB2" w14:textId="2A97BB0C" w:rsidR="00315F08" w:rsidRPr="00AE3DD2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реттік нөмірі 1</w:t>
      </w:r>
      <w:r w:rsidR="00AE3DD2">
        <w:rPr>
          <w:rFonts w:ascii="Times New Roman" w:eastAsia="Times New Roman" w:hAnsi="Times New Roman" w:cs="Times New Roman"/>
          <w:sz w:val="28"/>
          <w:szCs w:val="28"/>
        </w:rPr>
        <w:t xml:space="preserve">89-1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жолмен толықтырылсын</w:t>
      </w:r>
      <w:r w:rsidR="00AE3DD2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6BC60F47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Style w:val="a5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985"/>
        <w:gridCol w:w="850"/>
        <w:gridCol w:w="1701"/>
        <w:gridCol w:w="1559"/>
        <w:gridCol w:w="1560"/>
        <w:gridCol w:w="1134"/>
      </w:tblGrid>
      <w:tr w:rsidR="00315F08" w:rsidRPr="00357D19" w14:paraId="0B11B2FE" w14:textId="77777777" w:rsidTr="00AE3DD2">
        <w:tc>
          <w:tcPr>
            <w:tcW w:w="704" w:type="dxa"/>
          </w:tcPr>
          <w:p w14:paraId="284514FA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189-1</w:t>
            </w:r>
          </w:p>
        </w:tc>
        <w:tc>
          <w:tcPr>
            <w:tcW w:w="1985" w:type="dxa"/>
          </w:tcPr>
          <w:p w14:paraId="7D4280E0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Компьютерлердің, перифериялық компьютерлік жабдықтардың және бағдарламалық жасақтаманың көтерме саудасы</w:t>
            </w:r>
          </w:p>
        </w:tc>
        <w:tc>
          <w:tcPr>
            <w:tcW w:w="850" w:type="dxa"/>
          </w:tcPr>
          <w:p w14:paraId="7B570B35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46510</w:t>
            </w:r>
          </w:p>
        </w:tc>
        <w:tc>
          <w:tcPr>
            <w:tcW w:w="1701" w:type="dxa"/>
          </w:tcPr>
          <w:p w14:paraId="5555D794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Республикалық меншік</w:t>
            </w:r>
          </w:p>
        </w:tc>
        <w:tc>
          <w:tcPr>
            <w:tcW w:w="1559" w:type="dxa"/>
          </w:tcPr>
          <w:p w14:paraId="593C3530" w14:textId="77777777" w:rsidR="00315F08" w:rsidRPr="00357D19" w:rsidRDefault="009714B4" w:rsidP="00AE3DD2">
            <w:pPr>
              <w:numPr>
                <w:ilvl w:val="0"/>
                <w:numId w:val="1"/>
              </w:numPr>
              <w:spacing w:after="160" w:line="259" w:lineRule="auto"/>
              <w:ind w:left="33" w:firstLine="0"/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QazTech Ltd. Жеке компаниясы</w:t>
            </w:r>
          </w:p>
        </w:tc>
        <w:tc>
          <w:tcPr>
            <w:tcW w:w="1560" w:type="dxa"/>
          </w:tcPr>
          <w:p w14:paraId="75D145E8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Қазақстан Республикасы</w:t>
            </w:r>
          </w:p>
        </w:tc>
        <w:tc>
          <w:tcPr>
            <w:tcW w:w="1134" w:type="dxa"/>
          </w:tcPr>
          <w:p w14:paraId="7873BC74" w14:textId="77777777" w:rsidR="00315F08" w:rsidRPr="00357D19" w:rsidRDefault="009714B4">
            <w:pPr>
              <w:jc w:val="both"/>
              <w:rPr>
                <w:sz w:val="28"/>
                <w:szCs w:val="28"/>
              </w:rPr>
            </w:pPr>
            <w:r w:rsidRPr="00357D19">
              <w:rPr>
                <w:sz w:val="28"/>
                <w:szCs w:val="28"/>
              </w:rPr>
              <w:t>3 (үш) жылдан аспайды</w:t>
            </w:r>
          </w:p>
        </w:tc>
      </w:tr>
    </w:tbl>
    <w:p w14:paraId="410C6FB3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C6EDFD5" w14:textId="49D2ED42" w:rsidR="001F6675" w:rsidRPr="001F6675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</w:t>
      </w:r>
      <w:r w:rsidR="001F6675">
        <w:rPr>
          <w:rFonts w:ascii="Times New Roman" w:eastAsia="Times New Roman" w:hAnsi="Times New Roman" w:cs="Times New Roman"/>
          <w:sz w:val="28"/>
          <w:szCs w:val="28"/>
        </w:rPr>
        <w:t xml:space="preserve"> 204-жолда</w:t>
      </w:r>
      <w:r w:rsidR="001F6675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1CC46029" w14:textId="2518F6A4" w:rsidR="00BD37E7" w:rsidRDefault="001F66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5-бағанда</w:t>
      </w:r>
      <w:r w:rsidR="00BD37E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236BE13" w14:textId="26A3855F" w:rsidR="00BD37E7" w:rsidRDefault="00BD3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тарм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ақша мынадай редакцияда жазылсын:</w:t>
      </w:r>
    </w:p>
    <w:p w14:paraId="43E39834" w14:textId="49D10D62" w:rsidR="00BD37E7" w:rsidRPr="00BD37E7" w:rsidRDefault="00BD3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«8) «</w:t>
      </w:r>
      <w:r w:rsidRPr="00BD37E7">
        <w:rPr>
          <w:rFonts w:ascii="Times New Roman" w:eastAsia="Times New Roman" w:hAnsi="Times New Roman" w:cs="Times New Roman"/>
          <w:sz w:val="28"/>
          <w:szCs w:val="28"/>
        </w:rPr>
        <w:t>Салидат Қайырбекова атындағы Ұлттық ғылыми даму орталығы</w:t>
      </w:r>
      <w:r w:rsidRPr="00BD37E7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BD37E7">
        <w:rPr>
          <w:rFonts w:ascii="Times New Roman" w:eastAsia="Times New Roman" w:hAnsi="Times New Roman" w:cs="Times New Roman"/>
          <w:sz w:val="28"/>
          <w:szCs w:val="28"/>
        </w:rPr>
        <w:t xml:space="preserve"> шаруашылық жүргізу құқығындағы республикалық мемлекеттік кәсіпорны</w:t>
      </w:r>
      <w:r w:rsidRPr="00BD37E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»;</w:t>
      </w:r>
    </w:p>
    <w:p w14:paraId="1525ED10" w14:textId="6F23F9E5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9) тармақша алып тасталсын;</w:t>
      </w:r>
    </w:p>
    <w:p w14:paraId="6B0439C7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269-жолда:</w:t>
      </w:r>
    </w:p>
    <w:p w14:paraId="1C2985A0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7FF80830" w14:textId="089581B6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3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 мынадай редакцияда жазылсын:</w:t>
      </w:r>
    </w:p>
    <w:p w14:paraId="695F1B10" w14:textId="3A53D265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«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КТ-Телеком» жауапкершілігі шектеулі серіктестігі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;»;</w:t>
      </w:r>
    </w:p>
    <w:p w14:paraId="009E17F2" w14:textId="633F05D3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3</w:t>
      </w:r>
      <w:r w:rsidR="00BD37E7" w:rsidRPr="009D2EB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тармақшамен толықтырылсын:</w:t>
      </w:r>
    </w:p>
    <w:p w14:paraId="4C095E4E" w14:textId="55FF56AB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D37E7" w:rsidRPr="009D2EB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QazTech Ltd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1E73A371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5551E178" w14:textId="4298BFDB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«үнемі, «Агроөнеркәсіптік кешендегі экономикалық саясаттың талдау орталығы» жауапкершілігі шектеулі серіктестігіне қатысты – 2025 жылғы 31 желтоқсанға дейін, Қазақстан Республикасы Ішкі істер министрлігі Қылмыстық-атқару жүйесі комитетінің қылмыстық-атқару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(қылмыстық-атқару) жүйесі мекемелерінің «Еңбек» шаруашылық жүргізу құқығындағы республикалық мемлекеттік кәсіпорнына қатысты – 5 жыл, «Қазгидрогеология» ұлттық гидрогеологиялық қызметі" коммерциялық емес акционерлік қоғамына қатысты – 2030 жылғы 24 қазанғ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а дейін, «Қазимпэкс» республикалық орталығы» жауапкершілігі шектеулі серіктестігіне қатысты – 5 жыл, 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 xml:space="preserve">«КТ-Телеком» жауапкершілігі шектеулі серіктестігіне қатысты - 3 жыл,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QazTech Ltd. Жеке компаниясына қатысты – 3 жыл</w:t>
      </w:r>
      <w:r w:rsidR="009D2EBD" w:rsidRPr="007B6B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41439402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270 жолда:</w:t>
      </w:r>
    </w:p>
    <w:p w14:paraId="5891DB47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6E9628BA" w14:textId="25015835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3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 мынадай редакцияда жазылсын:</w:t>
      </w:r>
    </w:p>
    <w:p w14:paraId="11A56408" w14:textId="6A87F52B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«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Электрондық қаржы орталығы</w:t>
      </w:r>
      <w:r w:rsidR="00BD37E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 xml:space="preserve"> акционерлік қоғамы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;»;</w:t>
      </w:r>
    </w:p>
    <w:p w14:paraId="10FB2F25" w14:textId="02253E16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3</w:t>
      </w:r>
      <w:r w:rsidR="00BD37E7" w:rsidRPr="009D2EB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тармақшамен толықтырылсын:</w:t>
      </w:r>
    </w:p>
    <w:p w14:paraId="0F4C66AD" w14:textId="4C7E7A09" w:rsidR="00315F08" w:rsidRPr="007B6BE0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D37E7" w:rsidRPr="009D2EB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QazTech Ltd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010BB239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38C0F11A" w14:textId="4C610F6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«үнемі, «Қазгидрогеология» ұлттық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гидрогеологиялық қызметі» коммерциялық емес акционерлік қоғамына қатысты – 2030 жылғы 24 қазанға дейін, «KAZAKH INVEST» ұлттық компаниясы» акционерлік қоғамына қатысты – 3 жыл, «Qazcontent» акционерлік қоғамына қатысты – 3 жыл, Қазақстан Республикасы Көлік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министрлігі Автомобиль жолдары комитетінің «Жол активтері сапасының ұлттық орталығы» шаруашылық жүргізу құқығындағы республикалық мемлекеттік кәсіпорнына қатысты – 2029 жылғы 30 сәуірге дейін, «Қазимпэкс» республикалық орталығы» жауапкершілігі шектеулі се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ріктестігіне қатысты – 5 жыл, «Қазақстан жол ғылыми-зерттеу институты» акционерлік қоғамына қатысты – 3 жыл,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 xml:space="preserve"> «Электрондық қаржы орталығы» акционерлік қоғамына – 3 жыл,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QazTech Ltd. Жеке компаниясына қатысты – 3 жыл</w:t>
      </w:r>
      <w:r w:rsidR="009D2EBD" w:rsidRPr="007B6B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5CEE355B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271 жолда:</w:t>
      </w:r>
    </w:p>
    <w:p w14:paraId="3981D13B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444490DC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6)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тармақша мынадай редакцияда жазылсын:</w:t>
      </w:r>
    </w:p>
    <w:p w14:paraId="15762C41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lastRenderedPageBreak/>
        <w:t>«6) «Су ресурстары ақпараттық-талдау орталығы» коммерциялық емес акционерлік қоғамы;»;</w:t>
      </w:r>
    </w:p>
    <w:p w14:paraId="718C7567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7) тармақшамен толықтырылсын:</w:t>
      </w:r>
    </w:p>
    <w:p w14:paraId="3480EEAC" w14:textId="4D444FEC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«7) QazTech Ltd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515118DF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2F33FB6E" w14:textId="3C1D5560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«үнемі,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Қазақстан Республикасы Президенті Іс басқармасының «Материалдық-техникалық қамтамасыз ету басқармасының инженерлік орталығы» шаруашылық жүргізу құқығындағы республикалық мемлекеттік кәсіпорнына қатысты 2030 жылғы 31 желтоқсанға дейін, QazTech Ltd. Жеке ком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паниясына қатысты – 3 жыл</w:t>
      </w:r>
      <w:r w:rsidR="009D2EBD" w:rsidRPr="007B6B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8416B52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272 жолда:</w:t>
      </w:r>
    </w:p>
    <w:p w14:paraId="00BF2A1F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40BF8828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5) тармақша мынадай редакцияда жазылсын:</w:t>
      </w:r>
    </w:p>
    <w:p w14:paraId="0ED73669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«5) «Су ресурстары ақпараттық-талдау орталығы» коммерциялық емес акционерлік қоғамы;»;</w:t>
      </w:r>
    </w:p>
    <w:p w14:paraId="714F0AD8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6) тармақшамен толықтырылсын:</w:t>
      </w:r>
    </w:p>
    <w:p w14:paraId="00600339" w14:textId="4AFFAAB2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«6) QazTech Lt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7E6853D5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03650014" w14:textId="1A655291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«үнемі, Қазақстан Республикасы Президенті Іс басқармасының «Материалдық-техникалық қамтамасыз ету басқармасының инженерлік орталығы» шаруашылық жүргізу құқығындағы республикалық мемлекеттік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кәсіпорынына қатысты 2030 жылғы 31 желтоқсанға дейін, QazTech Ltd. Жеке компаниясына қатысты – 3 жыл</w:t>
      </w:r>
      <w:r w:rsidR="009D2EBD" w:rsidRPr="007B6B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54C0BE21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276-жолда:</w:t>
      </w:r>
    </w:p>
    <w:p w14:paraId="014AE10B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30A80970" w14:textId="22E98635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1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 мынадай редакцияда жазылсын:</w:t>
      </w:r>
    </w:p>
    <w:p w14:paraId="397EC822" w14:textId="0A25DF3C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«1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«КТ-Телеком» жауапкершілігі шектеулі серіктестігі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;»;</w:t>
      </w:r>
    </w:p>
    <w:p w14:paraId="4FD09967" w14:textId="02DB238F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ғы 1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тармақшамен толықтырылсын:</w:t>
      </w:r>
    </w:p>
    <w:p w14:paraId="1099ECDF" w14:textId="286BE083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«1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«Ұлттық ақпараттық технологиялар» акционерлік қоғамы».»;</w:t>
      </w:r>
    </w:p>
    <w:p w14:paraId="7C20E26D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149B7160" w14:textId="603CDFDF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D37E7" w:rsidRPr="00BD37E7">
        <w:rPr>
          <w:rFonts w:ascii="Times New Roman" w:eastAsia="Times New Roman" w:hAnsi="Times New Roman" w:cs="Times New Roman"/>
          <w:sz w:val="28"/>
          <w:szCs w:val="28"/>
        </w:rPr>
        <w:t>үнемі, «КТ-Телеком» жауапкершілігі шектеулі серіктестігіне қатысты − 3 жыл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«Ұлттық ақпараттық технологиялар» акционерлік қоғамына қатысты – 3 жыл</w:t>
      </w:r>
      <w:r w:rsidR="009D2EBD" w:rsidRPr="009D2EB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2A593A6E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нөмірі 279-жолда:</w:t>
      </w:r>
    </w:p>
    <w:p w14:paraId="3C235D89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33C826DD" w14:textId="76506D9C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тармақша мынадай редакцияда жазылсын: </w:t>
      </w:r>
    </w:p>
    <w:p w14:paraId="2087BAD0" w14:textId="40136AE2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75FD6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Электрондық қаржы орталығы</w:t>
      </w:r>
      <w:r w:rsidR="00B75FD6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 xml:space="preserve"> акционерлік қоғамы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;»;</w:t>
      </w:r>
    </w:p>
    <w:p w14:paraId="12167ED4" w14:textId="3B64EBB2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мынадай мазмұндағы 3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және 3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тармақшалармен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толықтырылсын:</w:t>
      </w:r>
    </w:p>
    <w:p w14:paraId="75EC5A2A" w14:textId="77777777" w:rsidR="003C3D76" w:rsidRDefault="009714B4" w:rsidP="003C3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B75FD6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«Ұлттық ақпараттық техн</w:t>
      </w:r>
      <w:r w:rsidR="003C3D76">
        <w:rPr>
          <w:rFonts w:ascii="Times New Roman" w:eastAsia="Times New Roman" w:hAnsi="Times New Roman" w:cs="Times New Roman"/>
          <w:sz w:val="28"/>
          <w:szCs w:val="28"/>
        </w:rPr>
        <w:t>ологиялар» акционерлік қоғамы;</w:t>
      </w:r>
    </w:p>
    <w:p w14:paraId="65F9CB9B" w14:textId="6196EC19" w:rsidR="00315F08" w:rsidRPr="00357D19" w:rsidRDefault="009714B4" w:rsidP="003C3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5FD6" w:rsidRPr="009D2EB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QazTech Ltd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3B04E61B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45FC69C2" w14:textId="0564920B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«үнемі, «Digital Silk Road Company» жауапкершілігі шектеулі серіктестігіне қатысты – 2029 жылғы 27 шілдеге дейін, «KAZAKH INVEST» ұлттық компаниясы» акционерлік қоғамына қатысты – 3 жыл, «Ұлттық тестілеу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lastRenderedPageBreak/>
        <w:t>орталығы» шаруашылық жүргізу құқығындағы республикал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ық мемлекеттік кәсіпорнына қатысты – 2030 жылғы 11 тамызға дейін,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 xml:space="preserve">«Электрондық қаржы орталығы» акционерлік қоғамына – 3 жыл,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«Ұлттық ақпараттық технологиялар» акционерлік қоғамына қатысты – 3 жыл, QazTech Ltd. Жеке компаниясына қатысты – 3 жыл.»;</w:t>
      </w:r>
    </w:p>
    <w:p w14:paraId="7F720A0B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мірі 280-жолда:</w:t>
      </w:r>
    </w:p>
    <w:p w14:paraId="54F84EA4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54EDD327" w14:textId="787A3F94" w:rsidR="00315F08" w:rsidRPr="00357D19" w:rsidRDefault="00B75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FD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тармақша мынадай редакцияда жазылсын: </w:t>
      </w:r>
    </w:p>
    <w:p w14:paraId="42CA5662" w14:textId="67430C9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«КТ-Телеком» жауапкершілігі шектеулі серіктестігі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;»;</w:t>
      </w:r>
    </w:p>
    <w:p w14:paraId="6760D7EC" w14:textId="4C084341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мынадай мазмұндағы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және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тармақшалармен толықтырылсын:</w:t>
      </w:r>
    </w:p>
    <w:p w14:paraId="09486F46" w14:textId="3B85326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75FD6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«Ұлттық ақпараттық техн</w:t>
      </w:r>
      <w:r w:rsidR="003C3D76">
        <w:rPr>
          <w:rFonts w:ascii="Times New Roman" w:eastAsia="Times New Roman" w:hAnsi="Times New Roman" w:cs="Times New Roman"/>
          <w:sz w:val="28"/>
          <w:szCs w:val="28"/>
        </w:rPr>
        <w:t>ологиялар» акционерлік қоғамы;</w:t>
      </w:r>
    </w:p>
    <w:p w14:paraId="3AE1918B" w14:textId="07E22EF2" w:rsidR="00315F08" w:rsidRPr="00357D19" w:rsidRDefault="00B75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2EBD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714B4" w:rsidRPr="00357D19">
        <w:rPr>
          <w:rFonts w:ascii="Times New Roman" w:eastAsia="Times New Roman" w:hAnsi="Times New Roman" w:cs="Times New Roman"/>
          <w:sz w:val="28"/>
          <w:szCs w:val="28"/>
        </w:rPr>
        <w:t>) QazT</w:t>
      </w:r>
      <w:r w:rsidR="009714B4" w:rsidRPr="00357D19">
        <w:rPr>
          <w:rFonts w:ascii="Times New Roman" w:eastAsia="Times New Roman" w:hAnsi="Times New Roman" w:cs="Times New Roman"/>
          <w:sz w:val="28"/>
          <w:szCs w:val="28"/>
        </w:rPr>
        <w:t>ech Ltd</w:t>
      </w:r>
      <w:r w:rsidR="00357D19" w:rsidRPr="00357D1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9714B4" w:rsidRPr="00357D19">
        <w:rPr>
          <w:rFonts w:ascii="Times New Roman" w:eastAsia="Times New Roman" w:hAnsi="Times New Roman" w:cs="Times New Roman"/>
          <w:sz w:val="28"/>
          <w:szCs w:val="28"/>
        </w:rPr>
        <w:t xml:space="preserve"> Жеке компаниясы.»;</w:t>
      </w:r>
    </w:p>
    <w:p w14:paraId="7A99556A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7-баған мынадай редакцияда жазылсын:</w:t>
      </w:r>
    </w:p>
    <w:p w14:paraId="676EAE21" w14:textId="788F1485" w:rsidR="00315F08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«үнемі, «Digital Silk Road Company» жауапкершілігі шектеулі серіктестігіне қатысты – 2029 жылғы 27 шілдеге дейін, «Қазимпэкс» республикалық орталығы» жауапкершілігі шектеулі серіктестігіне қа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тысты – 5 жыл, </w:t>
      </w:r>
      <w:r w:rsidR="00B75FD6" w:rsidRPr="00B75FD6">
        <w:rPr>
          <w:rFonts w:ascii="Times New Roman" w:eastAsia="Times New Roman" w:hAnsi="Times New Roman" w:cs="Times New Roman"/>
          <w:sz w:val="28"/>
          <w:szCs w:val="28"/>
        </w:rPr>
        <w:t xml:space="preserve">«КТ-Телеком» жауапкершілігі шектеулі серіктестігіне қатысты - 3 жыл,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«Ұлттық ақпараттық технологиялар» акционерлік қоғамына қатысты – 3 жыл, QazTech Ltd. Жеке</w:t>
      </w:r>
      <w:r w:rsidR="003C3D76">
        <w:rPr>
          <w:rFonts w:ascii="Times New Roman" w:eastAsia="Times New Roman" w:hAnsi="Times New Roman" w:cs="Times New Roman"/>
          <w:sz w:val="28"/>
          <w:szCs w:val="28"/>
        </w:rPr>
        <w:t xml:space="preserve"> компаниясына қатысты – 3 жыл.»</w:t>
      </w:r>
      <w:r w:rsidR="003C3D7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0E9D149E" w14:textId="7E10DF2E" w:rsidR="000A7E68" w:rsidRPr="00357D19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</w:t>
      </w:r>
      <w:r>
        <w:rPr>
          <w:rFonts w:ascii="Times New Roman" w:eastAsia="Times New Roman" w:hAnsi="Times New Roman" w:cs="Times New Roman"/>
          <w:sz w:val="28"/>
          <w:szCs w:val="28"/>
        </w:rPr>
        <w:t>мірі 301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-жолда:</w:t>
      </w:r>
    </w:p>
    <w:p w14:paraId="3B2CA6E6" w14:textId="6CE35704" w:rsidR="000A7E68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688E27FE" w14:textId="18E8EDA2" w:rsidR="000A7E68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) тармақша мынадай редакцияда жазылсын: </w:t>
      </w:r>
    </w:p>
    <w:p w14:paraId="31842480" w14:textId="09FDEDA4" w:rsidR="00DF617A" w:rsidRPr="00DF617A" w:rsidRDefault="00DF617A" w:rsidP="00DF6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«4) «</w:t>
      </w:r>
      <w:r w:rsidRPr="00DF617A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 желілерін басқару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жөніндегі Қазақстан компаниясы»</w:t>
      </w:r>
      <w:r w:rsidRPr="00DF617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(Kazakhstan Electri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city Grid Operating Company) «KEGOC» </w:t>
      </w:r>
      <w:r w:rsidRPr="00DF617A">
        <w:rPr>
          <w:rFonts w:ascii="Times New Roman" w:eastAsia="Times New Roman" w:hAnsi="Times New Roman" w:cs="Times New Roman"/>
          <w:sz w:val="28"/>
          <w:szCs w:val="28"/>
          <w:lang w:val="kk-KZ"/>
        </w:rPr>
        <w:t>акционерлік қоғамы;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»;</w:t>
      </w:r>
    </w:p>
    <w:p w14:paraId="36726477" w14:textId="2B9EAF28" w:rsidR="00DF617A" w:rsidRPr="00357D19" w:rsidRDefault="00DF617A" w:rsidP="00DF6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мынадай мазмұндағы 5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тармақшамен толықтырылсын:</w:t>
      </w:r>
    </w:p>
    <w:p w14:paraId="24132C74" w14:textId="61750F42" w:rsidR="000A7E68" w:rsidRPr="00DF617A" w:rsidRDefault="00DF617A" w:rsidP="00DF6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«5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F617A">
        <w:rPr>
          <w:rFonts w:ascii="Times New Roman" w:eastAsia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корпорациясы» коммерциялық емес акционерлік қоғамы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.»;</w:t>
      </w:r>
    </w:p>
    <w:p w14:paraId="5F6681F8" w14:textId="686434C8" w:rsidR="000A7E68" w:rsidRPr="00357D19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реттік нө</w:t>
      </w:r>
      <w:r>
        <w:rPr>
          <w:rFonts w:ascii="Times New Roman" w:eastAsia="Times New Roman" w:hAnsi="Times New Roman" w:cs="Times New Roman"/>
          <w:sz w:val="28"/>
          <w:szCs w:val="28"/>
        </w:rPr>
        <w:t>мірі 322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-жолда:</w:t>
      </w:r>
    </w:p>
    <w:p w14:paraId="7A95038C" w14:textId="10F28B03" w:rsidR="000A7E68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5-бағанда:</w:t>
      </w:r>
    </w:p>
    <w:p w14:paraId="7A2AB459" w14:textId="0B36655F" w:rsidR="000A7E68" w:rsidRPr="00357D19" w:rsidRDefault="000A7E68" w:rsidP="000A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мынадай мазмұндағы 4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) тармақшамен толықтырылсын:</w:t>
      </w:r>
    </w:p>
    <w:p w14:paraId="27239513" w14:textId="20182080" w:rsidR="003C3D76" w:rsidRPr="00DF617A" w:rsidRDefault="000A7E68" w:rsidP="00DF61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«4) </w:t>
      </w:r>
      <w:r w:rsidRPr="000A7E68">
        <w:rPr>
          <w:rFonts w:ascii="Times New Roman" w:eastAsia="Times New Roman" w:hAnsi="Times New Roman" w:cs="Times New Roman"/>
          <w:sz w:val="28"/>
          <w:szCs w:val="28"/>
        </w:rPr>
        <w:t>«Азаматтарға арналған үкімет» мемлекеттік корпорациясы» коммерциялық емес акционерлік қоғамы</w:t>
      </w:r>
      <w:r>
        <w:rPr>
          <w:rFonts w:ascii="Times New Roman" w:eastAsia="Times New Roman" w:hAnsi="Times New Roman" w:cs="Times New Roman"/>
          <w:sz w:val="28"/>
          <w:szCs w:val="28"/>
        </w:rPr>
        <w:t>.».</w:t>
      </w:r>
    </w:p>
    <w:p w14:paraId="1C1B141D" w14:textId="77777777" w:rsidR="00315F08" w:rsidRPr="00357D19" w:rsidRDefault="00971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57D19">
        <w:t xml:space="preserve">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 xml:space="preserve">Осы қаулы оған қол қойылған күнінен бастап </w:t>
      </w:r>
      <w:r w:rsidRPr="00357D19">
        <w:rPr>
          <w:rFonts w:ascii="Times New Roman" w:eastAsia="Times New Roman" w:hAnsi="Times New Roman" w:cs="Times New Roman"/>
          <w:sz w:val="28"/>
          <w:szCs w:val="28"/>
        </w:rPr>
        <w:t>қолданысқа енгізіледі.</w:t>
      </w:r>
    </w:p>
    <w:p w14:paraId="55DF5422" w14:textId="77777777" w:rsidR="00315F08" w:rsidRPr="00357D19" w:rsidRDefault="00315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AB6DA5" w14:textId="77777777" w:rsidR="00315F08" w:rsidRPr="00357D19" w:rsidRDefault="00315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9A5638" w14:textId="22BC0167" w:rsidR="00315F08" w:rsidRPr="00357D19" w:rsidRDefault="009714B4" w:rsidP="00357D19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>Қазақстан Республикасының</w:t>
      </w:r>
    </w:p>
    <w:p w14:paraId="45EA5ED0" w14:textId="218E8969" w:rsidR="00315F08" w:rsidRDefault="009714B4" w:rsidP="00357D19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>Премьер-Министрі</w:t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57D1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О. Бектенов</w:t>
      </w:r>
    </w:p>
    <w:sectPr w:rsidR="00315F08" w:rsidSect="00E31FB5">
      <w:headerReference w:type="default" r:id="rId8"/>
      <w:pgSz w:w="11906" w:h="16838"/>
      <w:pgMar w:top="1418" w:right="851" w:bottom="993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D41B2" w14:textId="77777777" w:rsidR="009714B4" w:rsidRDefault="009714B4">
      <w:pPr>
        <w:spacing w:after="0" w:line="240" w:lineRule="auto"/>
      </w:pPr>
      <w:r>
        <w:separator/>
      </w:r>
    </w:p>
  </w:endnote>
  <w:endnote w:type="continuationSeparator" w:id="0">
    <w:p w14:paraId="29303182" w14:textId="77777777" w:rsidR="009714B4" w:rsidRDefault="00971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AA7B672-6E3C-4D40-90EC-9A4D8005876E}"/>
    <w:embedBold r:id="rId2" w:fontKey="{82BA7AA7-C95D-4C30-A25C-DEB0E8A9670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A7D6DD2-3D4F-43A9-930D-50EBEF96676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363D962-05B5-4883-B34B-BDD01CC8435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2FEE4" w14:textId="77777777" w:rsidR="009714B4" w:rsidRDefault="009714B4">
      <w:pPr>
        <w:spacing w:after="0" w:line="240" w:lineRule="auto"/>
      </w:pPr>
      <w:r>
        <w:separator/>
      </w:r>
    </w:p>
  </w:footnote>
  <w:footnote w:type="continuationSeparator" w:id="0">
    <w:p w14:paraId="38A419CD" w14:textId="77777777" w:rsidR="009714B4" w:rsidRDefault="00971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774904"/>
      <w:docPartObj>
        <w:docPartGallery w:val="Page Numbers (Top of Page)"/>
        <w:docPartUnique/>
      </w:docPartObj>
    </w:sdtPr>
    <w:sdtContent>
      <w:p w14:paraId="5E7FAA38" w14:textId="2357AC9E" w:rsidR="00E31FB5" w:rsidRDefault="00E31F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31FB5">
          <w:rPr>
            <w:noProof/>
            <w:lang w:val="ru-RU"/>
          </w:rPr>
          <w:t>2</w:t>
        </w:r>
        <w:r>
          <w:fldChar w:fldCharType="end"/>
        </w:r>
      </w:p>
    </w:sdtContent>
  </w:sdt>
  <w:p w14:paraId="793A3B71" w14:textId="562EDA75" w:rsidR="00315F08" w:rsidRDefault="00315F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615CD"/>
    <w:multiLevelType w:val="multilevel"/>
    <w:tmpl w:val="1730057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F08"/>
    <w:rsid w:val="000A7E68"/>
    <w:rsid w:val="001436C9"/>
    <w:rsid w:val="001F6675"/>
    <w:rsid w:val="002C771D"/>
    <w:rsid w:val="00315F08"/>
    <w:rsid w:val="00321D06"/>
    <w:rsid w:val="00357D19"/>
    <w:rsid w:val="003C3D76"/>
    <w:rsid w:val="0046282C"/>
    <w:rsid w:val="007B6BE0"/>
    <w:rsid w:val="008F30A4"/>
    <w:rsid w:val="009714B4"/>
    <w:rsid w:val="009D2EBD"/>
    <w:rsid w:val="00A86952"/>
    <w:rsid w:val="00AA7403"/>
    <w:rsid w:val="00AE3DD2"/>
    <w:rsid w:val="00B75FD6"/>
    <w:rsid w:val="00BD37E7"/>
    <w:rsid w:val="00DF617A"/>
    <w:rsid w:val="00E31FB5"/>
    <w:rsid w:val="00F031C0"/>
    <w:rsid w:val="00F3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447E"/>
  <w15:docId w15:val="{24769398-A8F7-4165-8E24-46725480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3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1FB5"/>
  </w:style>
  <w:style w:type="paragraph" w:styleId="a8">
    <w:name w:val="footer"/>
    <w:basedOn w:val="a"/>
    <w:link w:val="a9"/>
    <w:uiPriority w:val="99"/>
    <w:unhideWhenUsed/>
    <w:rsid w:val="00E3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WJtZiaHxfD+3SMrEsi7jg9xUeQ==">CgMxLjA4AHIhMV9NV05LeW5GMDZERjFMZHFyX0cwdDF0c3llendRWDBM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Данагуль Д. Султангалиева</cp:lastModifiedBy>
  <cp:revision>46</cp:revision>
  <dcterms:created xsi:type="dcterms:W3CDTF">2026-08-13T07:42:00Z</dcterms:created>
  <dcterms:modified xsi:type="dcterms:W3CDTF">2026-08-19T12:00:00Z</dcterms:modified>
</cp:coreProperties>
</file>