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03764" w14:textId="77777777" w:rsidR="00892E1E" w:rsidRDefault="00035F55" w:rsidP="00892E1E">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proofErr w:type="spellStart"/>
      <w:r w:rsidR="00892E1E">
        <w:rPr>
          <w:color w:val="3399FF"/>
        </w:rPr>
        <w:t>аласы</w:t>
      </w:r>
      <w:proofErr w:type="spellEnd"/>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0909C5A2" w14:textId="77777777" w:rsidR="00EE69B8" w:rsidRDefault="00EE69B8" w:rsidP="00934587">
      <w:pPr>
        <w:rPr>
          <w:color w:val="3399FF"/>
          <w:lang w:val="kk-KZ"/>
        </w:rPr>
      </w:pPr>
    </w:p>
    <w:p w14:paraId="46F60715" w14:textId="77777777" w:rsidR="001632C1" w:rsidRDefault="001632C1" w:rsidP="001632C1">
      <w:pPr>
        <w:jc w:val="center"/>
        <w:rPr>
          <w:b/>
          <w:sz w:val="28"/>
          <w:szCs w:val="28"/>
          <w:lang w:val="kk-KZ"/>
        </w:rPr>
      </w:pPr>
    </w:p>
    <w:p w14:paraId="7301E0D8" w14:textId="65213B8A" w:rsidR="001632C1" w:rsidRDefault="001632C1" w:rsidP="001632C1">
      <w:pPr>
        <w:jc w:val="center"/>
        <w:rPr>
          <w:b/>
          <w:sz w:val="28"/>
          <w:szCs w:val="28"/>
          <w:lang w:val="kk-KZ"/>
        </w:rPr>
      </w:pPr>
      <w:r w:rsidRPr="00123ED9">
        <w:rPr>
          <w:b/>
          <w:sz w:val="28"/>
          <w:szCs w:val="28"/>
          <w:lang w:val="kk-KZ"/>
        </w:rPr>
        <w:t>«</w:t>
      </w:r>
      <w:r w:rsidRPr="0089565A">
        <w:rPr>
          <w:b/>
          <w:sz w:val="28"/>
          <w:szCs w:val="28"/>
          <w:lang w:val="kk-KZ"/>
        </w:rPr>
        <w:t xml:space="preserve">Ауылдық елді мекендерде көрсетілетін субсидияланатын байланыстың әмбебап қызметтеріне бағалардың шекті деңгейін бекіту туралы» Қазақстан Республикасы Ақпарат және коммуникациялар министрлігінің Байланыс, ақпараттандыру және бұқаралық ақпарат құралдары саласындағы мемлекеттік бақылау комитеті төрағасының 2017 жылғы </w:t>
      </w:r>
    </w:p>
    <w:p w14:paraId="2A1BBC6D" w14:textId="77777777" w:rsidR="001632C1" w:rsidRDefault="001632C1" w:rsidP="001632C1">
      <w:pPr>
        <w:jc w:val="center"/>
        <w:rPr>
          <w:b/>
          <w:sz w:val="28"/>
          <w:szCs w:val="28"/>
          <w:lang w:val="kk-KZ"/>
        </w:rPr>
      </w:pPr>
      <w:r w:rsidRPr="0089565A">
        <w:rPr>
          <w:b/>
          <w:sz w:val="28"/>
          <w:szCs w:val="28"/>
          <w:lang w:val="kk-KZ"/>
        </w:rPr>
        <w:t>22 маусымдағы № 29 бұйрығына өзгерістер енгізу туралы</w:t>
      </w:r>
    </w:p>
    <w:p w14:paraId="0518621D" w14:textId="77777777" w:rsidR="001632C1" w:rsidRDefault="001632C1" w:rsidP="001632C1">
      <w:pPr>
        <w:rPr>
          <w:sz w:val="28"/>
          <w:szCs w:val="28"/>
          <w:lang w:val="kk-KZ"/>
        </w:rPr>
      </w:pPr>
    </w:p>
    <w:p w14:paraId="1378B513" w14:textId="77777777" w:rsidR="001632C1" w:rsidRDefault="001632C1" w:rsidP="001632C1">
      <w:pPr>
        <w:ind w:firstLine="709"/>
        <w:rPr>
          <w:b/>
          <w:sz w:val="28"/>
          <w:szCs w:val="28"/>
          <w:lang w:val="kk-KZ"/>
        </w:rPr>
      </w:pPr>
      <w:r w:rsidRPr="0089565A">
        <w:rPr>
          <w:b/>
          <w:sz w:val="28"/>
          <w:szCs w:val="28"/>
          <w:lang w:val="kk-KZ"/>
        </w:rPr>
        <w:t>БҰЙЫРАМЫН:</w:t>
      </w:r>
    </w:p>
    <w:p w14:paraId="18C758C5" w14:textId="77777777" w:rsidR="001632C1" w:rsidRDefault="001632C1" w:rsidP="001632C1">
      <w:pPr>
        <w:tabs>
          <w:tab w:val="left" w:pos="1134"/>
        </w:tabs>
        <w:ind w:firstLine="709"/>
        <w:jc w:val="both"/>
        <w:rPr>
          <w:sz w:val="28"/>
          <w:szCs w:val="28"/>
          <w:lang w:val="kk-KZ"/>
        </w:rPr>
      </w:pPr>
      <w:r w:rsidRPr="0089565A">
        <w:rPr>
          <w:sz w:val="28"/>
          <w:szCs w:val="28"/>
          <w:lang w:val="kk-KZ"/>
        </w:rPr>
        <w:t>1.  «Ауылдық елді мекендерде көрсетілетін субсидияланатын байланыстың әмбебап қызметтеріне бағалардың шекті деңгейін бекіту туралы» Қазақстан Республикасы Ақпарат және коммуникациялар министрлігінің Байланыс, ақпараттандыру және бұқаралық ақпарат құралдары саласындағы мемлекеттік бақылау комитеті төрағасы</w:t>
      </w:r>
      <w:r>
        <w:rPr>
          <w:sz w:val="28"/>
          <w:szCs w:val="28"/>
          <w:lang w:val="kk-KZ"/>
        </w:rPr>
        <w:t>ның 2017 жылғы 22 маусымдағы</w:t>
      </w:r>
      <w:r w:rsidRPr="0089565A">
        <w:rPr>
          <w:sz w:val="28"/>
          <w:szCs w:val="28"/>
          <w:lang w:val="kk-KZ"/>
        </w:rPr>
        <w:t xml:space="preserve"> № 29 бұйрығына (Нормативтік құқықтық актілерді мемлекеттік тіркеу тізілімінде № 15328 болып тіркелген) мынадай өзгерістер енгізілсін:</w:t>
      </w:r>
    </w:p>
    <w:p w14:paraId="32A54041" w14:textId="77777777" w:rsidR="001632C1" w:rsidRDefault="001632C1" w:rsidP="001632C1">
      <w:pPr>
        <w:ind w:firstLine="709"/>
        <w:jc w:val="both"/>
        <w:rPr>
          <w:sz w:val="28"/>
          <w:szCs w:val="28"/>
          <w:lang w:val="kk-KZ"/>
        </w:rPr>
      </w:pPr>
      <w:r>
        <w:rPr>
          <w:sz w:val="28"/>
          <w:szCs w:val="28"/>
          <w:lang w:val="kk-KZ"/>
        </w:rPr>
        <w:t>кіріспе мынадай редакцияда жазылсын:</w:t>
      </w:r>
    </w:p>
    <w:p w14:paraId="089ECA6B" w14:textId="77777777" w:rsidR="001632C1" w:rsidRPr="00194B3C" w:rsidRDefault="001632C1" w:rsidP="001632C1">
      <w:pPr>
        <w:tabs>
          <w:tab w:val="left" w:pos="1134"/>
        </w:tabs>
        <w:ind w:firstLine="709"/>
        <w:jc w:val="both"/>
        <w:rPr>
          <w:sz w:val="28"/>
          <w:szCs w:val="28"/>
          <w:lang w:val="kk-KZ"/>
        </w:rPr>
      </w:pPr>
      <w:r w:rsidRPr="00194B3C">
        <w:rPr>
          <w:sz w:val="28"/>
          <w:szCs w:val="28"/>
          <w:lang w:val="kk-KZ"/>
        </w:rPr>
        <w:t xml:space="preserve">«Байланыс туралы» Қазақстан Республикасының Заңы 20-бабының </w:t>
      </w:r>
      <w:r>
        <w:rPr>
          <w:sz w:val="28"/>
          <w:szCs w:val="28"/>
          <w:lang w:val="kk-KZ"/>
        </w:rPr>
        <w:br/>
      </w:r>
      <w:r w:rsidRPr="00194B3C">
        <w:rPr>
          <w:sz w:val="28"/>
          <w:szCs w:val="28"/>
          <w:lang w:val="kk-KZ"/>
        </w:rPr>
        <w:t xml:space="preserve">2-тармағының 2) тармақшасына, «Пошта туралы» Қазақстан Республикасының Заңы 8-бабының 2-тармағына, Қазақстан Республикасы Үкіметінің </w:t>
      </w:r>
      <w:r w:rsidRPr="00EC7328">
        <w:rPr>
          <w:sz w:val="28"/>
          <w:szCs w:val="28"/>
          <w:lang w:val="kk-KZ"/>
        </w:rPr>
        <w:t>2025 жылғы 9 қазандағы № 846 қаулысымен бекітілген Қазақстан Республикасының Жасанды интеллект және цифрлық даму министрлігі</w:t>
      </w:r>
      <w:r w:rsidRPr="00194B3C">
        <w:rPr>
          <w:sz w:val="28"/>
          <w:szCs w:val="28"/>
          <w:lang w:val="kk-KZ"/>
        </w:rPr>
        <w:t xml:space="preserve"> туралы ереженің </w:t>
      </w:r>
      <w:r>
        <w:rPr>
          <w:sz w:val="28"/>
          <w:szCs w:val="28"/>
          <w:lang w:val="kk-KZ"/>
        </w:rPr>
        <w:br/>
      </w:r>
      <w:r w:rsidRPr="00194B3C">
        <w:rPr>
          <w:sz w:val="28"/>
          <w:szCs w:val="28"/>
          <w:lang w:val="kk-KZ"/>
        </w:rPr>
        <w:t xml:space="preserve">15-тармағының </w:t>
      </w:r>
      <w:r w:rsidRPr="001F70AC">
        <w:rPr>
          <w:sz w:val="28"/>
          <w:szCs w:val="28"/>
          <w:lang w:val="kk-KZ"/>
        </w:rPr>
        <w:t xml:space="preserve">417) тармақшасына </w:t>
      </w:r>
      <w:r w:rsidRPr="00194B3C">
        <w:rPr>
          <w:sz w:val="28"/>
          <w:szCs w:val="28"/>
          <w:lang w:val="kk-KZ"/>
        </w:rPr>
        <w:t>және</w:t>
      </w:r>
      <w:r w:rsidRPr="00194B3C">
        <w:rPr>
          <w:b/>
          <w:sz w:val="28"/>
          <w:szCs w:val="28"/>
          <w:lang w:val="kk-KZ"/>
        </w:rPr>
        <w:t xml:space="preserve"> </w:t>
      </w:r>
      <w:r w:rsidRPr="00194B3C">
        <w:rPr>
          <w:sz w:val="28"/>
          <w:szCs w:val="28"/>
          <w:lang w:val="kk-KZ"/>
        </w:rPr>
        <w:t>Қазақстан Республикасы Ақпарат және коммуникациялар министрінің 2016 жылғы 20 қазандағы № 215 бұйрығымен (Нормативтік құқықтық актілерді мемлекеттік тіркеу тізілімінде</w:t>
      </w:r>
      <w:r>
        <w:rPr>
          <w:sz w:val="28"/>
          <w:szCs w:val="28"/>
          <w:lang w:val="kk-KZ"/>
        </w:rPr>
        <w:t xml:space="preserve"> </w:t>
      </w:r>
      <w:r w:rsidRPr="00194B3C">
        <w:rPr>
          <w:sz w:val="28"/>
          <w:szCs w:val="28"/>
          <w:lang w:val="kk-KZ"/>
        </w:rPr>
        <w:t>№ 14530 болып тіркелген) бекітілген Ауылдық елді мекендерде көрсетілетін, субсидияланатын байланыстың әмбебап қызметтеріне бағалардың шек</w:t>
      </w:r>
      <w:r>
        <w:rPr>
          <w:sz w:val="28"/>
          <w:szCs w:val="28"/>
          <w:lang w:val="kk-KZ"/>
        </w:rPr>
        <w:t>ті деңгейін реттеу қағидаларына</w:t>
      </w:r>
      <w:r w:rsidRPr="00194B3C">
        <w:rPr>
          <w:sz w:val="28"/>
          <w:szCs w:val="28"/>
          <w:lang w:val="kk-KZ"/>
        </w:rPr>
        <w:t xml:space="preserve"> сәйкес, </w:t>
      </w:r>
      <w:r w:rsidRPr="00194B3C">
        <w:rPr>
          <w:b/>
          <w:sz w:val="28"/>
          <w:szCs w:val="28"/>
          <w:lang w:val="kk-KZ"/>
        </w:rPr>
        <w:t>БҰЙЫРАМЫН:</w:t>
      </w:r>
    </w:p>
    <w:p w14:paraId="4EC82551" w14:textId="3386B1E6" w:rsidR="001632C1" w:rsidRDefault="001632C1" w:rsidP="001632C1">
      <w:pPr>
        <w:ind w:firstLine="709"/>
        <w:jc w:val="both"/>
        <w:rPr>
          <w:sz w:val="28"/>
          <w:szCs w:val="28"/>
          <w:lang w:val="kk-KZ"/>
        </w:rPr>
      </w:pPr>
      <w:r>
        <w:rPr>
          <w:sz w:val="28"/>
          <w:szCs w:val="28"/>
          <w:lang w:val="kk-KZ"/>
        </w:rPr>
        <w:t>1</w:t>
      </w:r>
      <w:r w:rsidRPr="0089565A">
        <w:rPr>
          <w:sz w:val="28"/>
          <w:szCs w:val="28"/>
          <w:lang w:val="kk-KZ"/>
        </w:rPr>
        <w:t>-қосымша</w:t>
      </w:r>
      <w:r w:rsidR="00AE47B6">
        <w:rPr>
          <w:sz w:val="28"/>
          <w:szCs w:val="28"/>
          <w:lang w:val="kk-KZ"/>
        </w:rPr>
        <w:t>ны</w:t>
      </w:r>
      <w:r w:rsidRPr="0089565A">
        <w:rPr>
          <w:sz w:val="28"/>
          <w:szCs w:val="28"/>
          <w:lang w:val="kk-KZ"/>
        </w:rPr>
        <w:t xml:space="preserve"> осы бұйрыққа қосымшаға </w:t>
      </w:r>
      <w:r>
        <w:rPr>
          <w:sz w:val="28"/>
          <w:szCs w:val="28"/>
          <w:lang w:val="kk-KZ"/>
        </w:rPr>
        <w:t>сәйкес жаңа редакцияда жазылсын;</w:t>
      </w:r>
    </w:p>
    <w:p w14:paraId="6F4C61F9" w14:textId="77777777" w:rsidR="001632C1" w:rsidRDefault="001632C1" w:rsidP="001632C1">
      <w:pPr>
        <w:ind w:firstLine="709"/>
        <w:jc w:val="both"/>
        <w:rPr>
          <w:color w:val="4E4E4E"/>
          <w:sz w:val="28"/>
          <w:szCs w:val="28"/>
          <w:shd w:val="clear" w:color="auto" w:fill="FFFFFF"/>
          <w:lang w:val="kk-KZ"/>
        </w:rPr>
      </w:pPr>
      <w:r>
        <w:rPr>
          <w:color w:val="4E4E4E"/>
          <w:sz w:val="28"/>
          <w:szCs w:val="28"/>
          <w:shd w:val="clear" w:color="auto" w:fill="FFFFFF"/>
          <w:lang w:val="kk-KZ"/>
        </w:rPr>
        <w:t xml:space="preserve">2 қосымшасының жолы </w:t>
      </w:r>
      <w:r w:rsidRPr="00C05288">
        <w:rPr>
          <w:color w:val="4E4E4E"/>
          <w:sz w:val="28"/>
          <w:szCs w:val="28"/>
          <w:shd w:val="clear" w:color="auto" w:fill="FFFFFF"/>
          <w:lang w:val="kk-KZ"/>
        </w:rPr>
        <w:t>келесі редакцияда енгізу</w:t>
      </w:r>
      <w:r w:rsidRPr="00C05288">
        <w:rPr>
          <w:rFonts w:ascii="Segoe UI" w:hAnsi="Segoe UI" w:cs="Segoe UI"/>
          <w:color w:val="4E4E4E"/>
          <w:shd w:val="clear" w:color="auto" w:fill="FFFFFF"/>
          <w:lang w:val="kk-KZ"/>
        </w:rPr>
        <w:t>:</w:t>
      </w:r>
    </w:p>
    <w:p w14:paraId="60578D95" w14:textId="77777777" w:rsidR="001632C1" w:rsidRDefault="001632C1" w:rsidP="001632C1">
      <w:pPr>
        <w:ind w:firstLine="709"/>
        <w:jc w:val="both"/>
        <w:rPr>
          <w:rFonts w:eastAsia="Book Antiqua"/>
          <w:sz w:val="28"/>
          <w:szCs w:val="28"/>
          <w:lang w:val="kk-KZ"/>
        </w:rPr>
      </w:pPr>
      <w:r w:rsidRPr="00C05288">
        <w:rPr>
          <w:rFonts w:eastAsia="Book Antiqua"/>
          <w:sz w:val="28"/>
          <w:szCs w:val="28"/>
          <w:lang w:val="kk-KZ"/>
        </w:rPr>
        <w:t>«</w:t>
      </w:r>
    </w:p>
    <w:p w14:paraId="19DF7E59" w14:textId="77777777" w:rsidR="001632C1" w:rsidRPr="00C05288" w:rsidRDefault="001632C1" w:rsidP="001632C1">
      <w:pPr>
        <w:ind w:firstLine="709"/>
        <w:jc w:val="both"/>
        <w:rPr>
          <w:rFonts w:eastAsia="Book Antiqua"/>
          <w:sz w:val="28"/>
          <w:szCs w:val="28"/>
          <w:lang w:val="kk-KZ"/>
        </w:rPr>
      </w:pPr>
    </w:p>
    <w:tbl>
      <w:tblPr>
        <w:tblStyle w:val="a9"/>
        <w:tblW w:w="0" w:type="auto"/>
        <w:tblLook w:val="04A0" w:firstRow="1" w:lastRow="0" w:firstColumn="1" w:lastColumn="0" w:noHBand="0" w:noVBand="1"/>
      </w:tblPr>
      <w:tblGrid>
        <w:gridCol w:w="1980"/>
        <w:gridCol w:w="3260"/>
        <w:gridCol w:w="2126"/>
        <w:gridCol w:w="2261"/>
      </w:tblGrid>
      <w:tr w:rsidR="001632C1" w:rsidRPr="001B191F" w14:paraId="512BA24B" w14:textId="77777777" w:rsidTr="003C1621">
        <w:trPr>
          <w:trHeight w:val="261"/>
        </w:trPr>
        <w:tc>
          <w:tcPr>
            <w:tcW w:w="1980" w:type="dxa"/>
            <w:vMerge w:val="restart"/>
          </w:tcPr>
          <w:p w14:paraId="2DFEE16B" w14:textId="77777777" w:rsidR="001632C1" w:rsidRPr="00C05288" w:rsidRDefault="001632C1" w:rsidP="003C1621">
            <w:pPr>
              <w:jc w:val="center"/>
              <w:rPr>
                <w:rFonts w:eastAsia="Book Antiqua"/>
                <w:sz w:val="28"/>
                <w:szCs w:val="28"/>
              </w:rPr>
            </w:pPr>
            <w:proofErr w:type="spellStart"/>
            <w:r w:rsidRPr="00C05288">
              <w:rPr>
                <w:color w:val="000000"/>
                <w:spacing w:val="2"/>
                <w:sz w:val="28"/>
                <w:szCs w:val="28"/>
                <w:shd w:val="clear" w:color="auto" w:fill="F4F5F6"/>
              </w:rPr>
              <w:t>Атауы</w:t>
            </w:r>
            <w:proofErr w:type="spellEnd"/>
          </w:p>
        </w:tc>
        <w:tc>
          <w:tcPr>
            <w:tcW w:w="3260" w:type="dxa"/>
            <w:vMerge w:val="restart"/>
          </w:tcPr>
          <w:p w14:paraId="261A8B7B" w14:textId="77777777" w:rsidR="001632C1" w:rsidRPr="00C05288" w:rsidRDefault="001632C1" w:rsidP="003C1621">
            <w:pPr>
              <w:jc w:val="center"/>
              <w:rPr>
                <w:rFonts w:eastAsia="Book Antiqua"/>
                <w:sz w:val="28"/>
                <w:szCs w:val="28"/>
              </w:rPr>
            </w:pPr>
            <w:proofErr w:type="spellStart"/>
            <w:r w:rsidRPr="00C05288">
              <w:rPr>
                <w:color w:val="000000"/>
                <w:spacing w:val="2"/>
                <w:sz w:val="28"/>
                <w:szCs w:val="28"/>
                <w:shd w:val="clear" w:color="auto" w:fill="F4F5F6"/>
              </w:rPr>
              <w:t>Өлшем</w:t>
            </w:r>
            <w:proofErr w:type="spellEnd"/>
            <w:r w:rsidRPr="00C05288">
              <w:rPr>
                <w:color w:val="000000"/>
                <w:spacing w:val="2"/>
                <w:sz w:val="28"/>
                <w:szCs w:val="28"/>
                <w:shd w:val="clear" w:color="auto" w:fill="F4F5F6"/>
              </w:rPr>
              <w:t xml:space="preserve"> </w:t>
            </w:r>
            <w:proofErr w:type="spellStart"/>
            <w:r w:rsidRPr="00C05288">
              <w:rPr>
                <w:color w:val="000000"/>
                <w:spacing w:val="2"/>
                <w:sz w:val="28"/>
                <w:szCs w:val="28"/>
                <w:shd w:val="clear" w:color="auto" w:fill="F4F5F6"/>
              </w:rPr>
              <w:t>бірлігі</w:t>
            </w:r>
            <w:proofErr w:type="spellEnd"/>
            <w:r w:rsidRPr="00C05288">
              <w:rPr>
                <w:color w:val="000000"/>
                <w:spacing w:val="2"/>
                <w:sz w:val="28"/>
                <w:szCs w:val="28"/>
                <w:shd w:val="clear" w:color="auto" w:fill="F4F5F6"/>
              </w:rPr>
              <w:t>, грамм</w:t>
            </w:r>
          </w:p>
        </w:tc>
        <w:tc>
          <w:tcPr>
            <w:tcW w:w="4387" w:type="dxa"/>
            <w:gridSpan w:val="2"/>
            <w:tcBorders>
              <w:bottom w:val="single" w:sz="4" w:space="0" w:color="auto"/>
            </w:tcBorders>
          </w:tcPr>
          <w:p w14:paraId="6365BDB5" w14:textId="77777777" w:rsidR="001632C1" w:rsidRPr="00C05288" w:rsidRDefault="001632C1" w:rsidP="003C1621">
            <w:pPr>
              <w:jc w:val="center"/>
              <w:rPr>
                <w:rFonts w:eastAsia="Book Antiqua"/>
                <w:sz w:val="28"/>
                <w:szCs w:val="28"/>
              </w:rPr>
            </w:pPr>
            <w:proofErr w:type="spellStart"/>
            <w:r w:rsidRPr="00C05288">
              <w:rPr>
                <w:color w:val="000000"/>
                <w:spacing w:val="2"/>
                <w:sz w:val="28"/>
                <w:szCs w:val="28"/>
                <w:shd w:val="clear" w:color="auto" w:fill="F4F5F6"/>
              </w:rPr>
              <w:t>Бағалардың</w:t>
            </w:r>
            <w:proofErr w:type="spellEnd"/>
            <w:r w:rsidRPr="00C05288">
              <w:rPr>
                <w:color w:val="000000"/>
                <w:spacing w:val="2"/>
                <w:sz w:val="28"/>
                <w:szCs w:val="28"/>
                <w:shd w:val="clear" w:color="auto" w:fill="F4F5F6"/>
              </w:rPr>
              <w:t xml:space="preserve"> </w:t>
            </w:r>
            <w:proofErr w:type="spellStart"/>
            <w:r w:rsidRPr="00C05288">
              <w:rPr>
                <w:color w:val="000000"/>
                <w:spacing w:val="2"/>
                <w:sz w:val="28"/>
                <w:szCs w:val="28"/>
                <w:shd w:val="clear" w:color="auto" w:fill="F4F5F6"/>
              </w:rPr>
              <w:t>шекті</w:t>
            </w:r>
            <w:proofErr w:type="spellEnd"/>
            <w:r w:rsidRPr="00C05288">
              <w:rPr>
                <w:color w:val="000000"/>
                <w:spacing w:val="2"/>
                <w:sz w:val="28"/>
                <w:szCs w:val="28"/>
                <w:shd w:val="clear" w:color="auto" w:fill="F4F5F6"/>
              </w:rPr>
              <w:t xml:space="preserve"> </w:t>
            </w:r>
            <w:proofErr w:type="spellStart"/>
            <w:r w:rsidRPr="00C05288">
              <w:rPr>
                <w:color w:val="000000"/>
                <w:spacing w:val="2"/>
                <w:sz w:val="28"/>
                <w:szCs w:val="28"/>
                <w:shd w:val="clear" w:color="auto" w:fill="F4F5F6"/>
              </w:rPr>
              <w:t>деңгейі</w:t>
            </w:r>
            <w:proofErr w:type="spellEnd"/>
            <w:r w:rsidRPr="00C05288">
              <w:rPr>
                <w:color w:val="000000"/>
                <w:spacing w:val="2"/>
                <w:sz w:val="28"/>
                <w:szCs w:val="28"/>
                <w:shd w:val="clear" w:color="auto" w:fill="F4F5F6"/>
              </w:rPr>
              <w:t xml:space="preserve"> (</w:t>
            </w:r>
            <w:proofErr w:type="spellStart"/>
            <w:r w:rsidRPr="00C05288">
              <w:rPr>
                <w:color w:val="000000"/>
                <w:spacing w:val="2"/>
                <w:sz w:val="28"/>
                <w:szCs w:val="28"/>
                <w:shd w:val="clear" w:color="auto" w:fill="F4F5F6"/>
              </w:rPr>
              <w:t>теңге</w:t>
            </w:r>
            <w:proofErr w:type="spellEnd"/>
            <w:r w:rsidRPr="00C05288">
              <w:rPr>
                <w:color w:val="000000"/>
                <w:spacing w:val="2"/>
                <w:sz w:val="28"/>
                <w:szCs w:val="28"/>
                <w:shd w:val="clear" w:color="auto" w:fill="F4F5F6"/>
              </w:rPr>
              <w:t>, ҚҚС-</w:t>
            </w:r>
            <w:proofErr w:type="spellStart"/>
            <w:r w:rsidRPr="00C05288">
              <w:rPr>
                <w:color w:val="000000"/>
                <w:spacing w:val="2"/>
                <w:sz w:val="28"/>
                <w:szCs w:val="28"/>
                <w:shd w:val="clear" w:color="auto" w:fill="F4F5F6"/>
              </w:rPr>
              <w:t>сыз</w:t>
            </w:r>
            <w:proofErr w:type="spellEnd"/>
            <w:r w:rsidRPr="00C05288">
              <w:rPr>
                <w:color w:val="000000"/>
                <w:spacing w:val="2"/>
                <w:sz w:val="28"/>
                <w:szCs w:val="28"/>
                <w:shd w:val="clear" w:color="auto" w:fill="F4F5F6"/>
              </w:rPr>
              <w:t>)</w:t>
            </w:r>
          </w:p>
        </w:tc>
      </w:tr>
      <w:tr w:rsidR="001632C1" w:rsidRPr="001B191F" w14:paraId="07E0101A" w14:textId="77777777" w:rsidTr="003C1621">
        <w:trPr>
          <w:trHeight w:val="281"/>
        </w:trPr>
        <w:tc>
          <w:tcPr>
            <w:tcW w:w="1980" w:type="dxa"/>
            <w:vMerge/>
          </w:tcPr>
          <w:p w14:paraId="11FDF369" w14:textId="77777777" w:rsidR="001632C1" w:rsidRPr="00C05288" w:rsidRDefault="001632C1" w:rsidP="003C1621">
            <w:pPr>
              <w:jc w:val="center"/>
              <w:rPr>
                <w:color w:val="000000"/>
                <w:sz w:val="28"/>
                <w:szCs w:val="28"/>
              </w:rPr>
            </w:pPr>
          </w:p>
        </w:tc>
        <w:tc>
          <w:tcPr>
            <w:tcW w:w="3260" w:type="dxa"/>
            <w:vMerge/>
          </w:tcPr>
          <w:p w14:paraId="566FC6A7" w14:textId="77777777" w:rsidR="001632C1" w:rsidRPr="00C05288" w:rsidRDefault="001632C1" w:rsidP="003C1621">
            <w:pPr>
              <w:jc w:val="center"/>
              <w:rPr>
                <w:color w:val="000000"/>
                <w:sz w:val="28"/>
                <w:szCs w:val="28"/>
              </w:rPr>
            </w:pPr>
          </w:p>
        </w:tc>
        <w:tc>
          <w:tcPr>
            <w:tcW w:w="2126" w:type="dxa"/>
            <w:tcBorders>
              <w:top w:val="single" w:sz="4" w:space="0" w:color="auto"/>
              <w:right w:val="single" w:sz="4" w:space="0" w:color="auto"/>
            </w:tcBorders>
          </w:tcPr>
          <w:p w14:paraId="1924E7C3" w14:textId="77777777" w:rsidR="001632C1" w:rsidRPr="00C05288" w:rsidRDefault="001632C1" w:rsidP="003C1621">
            <w:pPr>
              <w:jc w:val="center"/>
              <w:rPr>
                <w:rFonts w:eastAsia="Book Antiqua"/>
                <w:sz w:val="28"/>
                <w:szCs w:val="28"/>
              </w:rPr>
            </w:pPr>
            <w:r w:rsidRPr="00C05288">
              <w:rPr>
                <w:color w:val="000000"/>
                <w:spacing w:val="2"/>
                <w:sz w:val="28"/>
                <w:szCs w:val="28"/>
                <w:shd w:val="clear" w:color="auto" w:fill="F4F5F6"/>
              </w:rPr>
              <w:t xml:space="preserve">Жеке </w:t>
            </w:r>
            <w:proofErr w:type="spellStart"/>
            <w:r w:rsidRPr="00C05288">
              <w:rPr>
                <w:color w:val="000000"/>
                <w:spacing w:val="2"/>
                <w:sz w:val="28"/>
                <w:szCs w:val="28"/>
                <w:shd w:val="clear" w:color="auto" w:fill="F4F5F6"/>
              </w:rPr>
              <w:t>тұлғалар</w:t>
            </w:r>
            <w:proofErr w:type="spellEnd"/>
          </w:p>
        </w:tc>
        <w:tc>
          <w:tcPr>
            <w:tcW w:w="2261" w:type="dxa"/>
            <w:tcBorders>
              <w:top w:val="single" w:sz="4" w:space="0" w:color="auto"/>
              <w:left w:val="single" w:sz="4" w:space="0" w:color="auto"/>
            </w:tcBorders>
          </w:tcPr>
          <w:p w14:paraId="37DBD751" w14:textId="77777777" w:rsidR="001632C1" w:rsidRPr="00C05288" w:rsidRDefault="001632C1" w:rsidP="003C1621">
            <w:pPr>
              <w:jc w:val="center"/>
              <w:rPr>
                <w:rFonts w:eastAsia="Book Antiqua"/>
                <w:sz w:val="28"/>
                <w:szCs w:val="28"/>
              </w:rPr>
            </w:pPr>
            <w:proofErr w:type="spellStart"/>
            <w:r w:rsidRPr="00C05288">
              <w:rPr>
                <w:color w:val="000000"/>
                <w:spacing w:val="2"/>
                <w:sz w:val="28"/>
                <w:szCs w:val="28"/>
                <w:shd w:val="clear" w:color="auto" w:fill="F4F5F6"/>
              </w:rPr>
              <w:t>Заңды</w:t>
            </w:r>
            <w:proofErr w:type="spellEnd"/>
            <w:r w:rsidRPr="00C05288">
              <w:rPr>
                <w:color w:val="000000"/>
                <w:spacing w:val="2"/>
                <w:sz w:val="28"/>
                <w:szCs w:val="28"/>
                <w:shd w:val="clear" w:color="auto" w:fill="F4F5F6"/>
              </w:rPr>
              <w:t xml:space="preserve"> </w:t>
            </w:r>
            <w:proofErr w:type="spellStart"/>
            <w:r w:rsidRPr="00C05288">
              <w:rPr>
                <w:color w:val="000000"/>
                <w:spacing w:val="2"/>
                <w:sz w:val="28"/>
                <w:szCs w:val="28"/>
                <w:shd w:val="clear" w:color="auto" w:fill="F4F5F6"/>
              </w:rPr>
              <w:t>тұлғалар</w:t>
            </w:r>
            <w:proofErr w:type="spellEnd"/>
          </w:p>
        </w:tc>
      </w:tr>
    </w:tbl>
    <w:p w14:paraId="39D66879" w14:textId="77777777" w:rsidR="001632C1" w:rsidRPr="001B191F" w:rsidRDefault="001632C1" w:rsidP="001632C1">
      <w:pPr>
        <w:ind w:firstLine="709"/>
        <w:jc w:val="both"/>
        <w:rPr>
          <w:rFonts w:eastAsia="Book Antiqua"/>
          <w:sz w:val="28"/>
          <w:szCs w:val="28"/>
        </w:rPr>
      </w:pPr>
      <w:r w:rsidRPr="001B191F">
        <w:rPr>
          <w:rFonts w:eastAsia="Book Antiqua"/>
          <w:sz w:val="28"/>
          <w:szCs w:val="28"/>
        </w:rPr>
        <w:lastRenderedPageBreak/>
        <w:t xml:space="preserve"> </w:t>
      </w:r>
      <w:r w:rsidRPr="001B191F">
        <w:rPr>
          <w:rFonts w:eastAsia="Book Antiqua"/>
          <w:sz w:val="28"/>
          <w:szCs w:val="28"/>
          <w:lang w:val="kk-KZ"/>
        </w:rPr>
        <w:t xml:space="preserve">                                                                                                                           </w:t>
      </w:r>
      <w:r w:rsidRPr="001B191F">
        <w:rPr>
          <w:sz w:val="28"/>
          <w:szCs w:val="28"/>
        </w:rPr>
        <w:t>».</w:t>
      </w:r>
      <w:r w:rsidRPr="001B191F">
        <w:rPr>
          <w:rFonts w:eastAsia="Book Antiqua"/>
          <w:sz w:val="28"/>
          <w:szCs w:val="28"/>
          <w:lang w:val="kk-KZ"/>
        </w:rPr>
        <w:t xml:space="preserve"> </w:t>
      </w:r>
    </w:p>
    <w:p w14:paraId="7172B82E" w14:textId="77777777" w:rsidR="001632C1" w:rsidRPr="001B191F" w:rsidRDefault="001632C1" w:rsidP="001632C1">
      <w:pPr>
        <w:ind w:firstLine="709"/>
        <w:jc w:val="both"/>
        <w:rPr>
          <w:rFonts w:eastAsia="Book Antiqua"/>
          <w:sz w:val="28"/>
          <w:szCs w:val="28"/>
        </w:rPr>
      </w:pPr>
    </w:p>
    <w:p w14:paraId="5910AED3" w14:textId="77777777" w:rsidR="001632C1" w:rsidRDefault="001632C1" w:rsidP="001632C1">
      <w:pPr>
        <w:ind w:firstLine="709"/>
        <w:jc w:val="both"/>
        <w:rPr>
          <w:sz w:val="28"/>
          <w:szCs w:val="28"/>
          <w:lang w:val="kk-KZ"/>
        </w:rPr>
      </w:pPr>
      <w:r w:rsidRPr="00C05288">
        <w:rPr>
          <w:color w:val="4E4E4E"/>
          <w:sz w:val="28"/>
          <w:szCs w:val="28"/>
          <w:shd w:val="clear" w:color="auto" w:fill="FFFFFF"/>
          <w:lang w:val="kk-KZ"/>
        </w:rPr>
        <w:t xml:space="preserve"> </w:t>
      </w:r>
      <w:r w:rsidRPr="0089565A">
        <w:rPr>
          <w:sz w:val="28"/>
          <w:szCs w:val="28"/>
          <w:lang w:val="kk-KZ"/>
        </w:rPr>
        <w:t>2. Қазақстан Республикасы</w:t>
      </w:r>
      <w:r>
        <w:rPr>
          <w:sz w:val="28"/>
          <w:szCs w:val="28"/>
          <w:lang w:val="kk-KZ"/>
        </w:rPr>
        <w:t xml:space="preserve"> Жасанды интеллект және цифрлық даму</w:t>
      </w:r>
      <w:r w:rsidRPr="0089565A">
        <w:rPr>
          <w:sz w:val="28"/>
          <w:szCs w:val="28"/>
          <w:lang w:val="kk-KZ"/>
        </w:rPr>
        <w:t xml:space="preserve"> министрлігінің Телекоммуникациялар комитеті заңнамада белгіленген тәртіппен:</w:t>
      </w:r>
    </w:p>
    <w:p w14:paraId="700FC711" w14:textId="77777777" w:rsidR="001632C1" w:rsidRDefault="001632C1" w:rsidP="001632C1">
      <w:pPr>
        <w:ind w:firstLine="708"/>
        <w:jc w:val="both"/>
        <w:rPr>
          <w:sz w:val="28"/>
          <w:szCs w:val="28"/>
          <w:lang w:val="kk-KZ"/>
        </w:rPr>
      </w:pPr>
      <w:r>
        <w:rPr>
          <w:sz w:val="28"/>
          <w:szCs w:val="28"/>
          <w:lang w:val="kk-KZ"/>
        </w:rPr>
        <w:t>1</w:t>
      </w:r>
      <w:r w:rsidRPr="0089565A">
        <w:rPr>
          <w:sz w:val="28"/>
          <w:szCs w:val="28"/>
          <w:lang w:val="kk-KZ"/>
        </w:rPr>
        <w:t xml:space="preserve">) осы бұйрық ресми жарияланғаннан кейін оны Қазақстан Республикасы </w:t>
      </w:r>
      <w:r>
        <w:rPr>
          <w:sz w:val="28"/>
          <w:szCs w:val="28"/>
          <w:lang w:val="kk-KZ"/>
        </w:rPr>
        <w:t xml:space="preserve">Жасанды интеллект және цифрлық даму </w:t>
      </w:r>
      <w:r w:rsidRPr="0089565A">
        <w:rPr>
          <w:sz w:val="28"/>
          <w:szCs w:val="28"/>
          <w:lang w:val="kk-KZ"/>
        </w:rPr>
        <w:t>министрлігінің интернет-ресурсында орналастыруды;</w:t>
      </w:r>
      <w:r>
        <w:rPr>
          <w:sz w:val="28"/>
          <w:szCs w:val="28"/>
          <w:lang w:val="kk-KZ"/>
        </w:rPr>
        <w:t xml:space="preserve"> </w:t>
      </w:r>
    </w:p>
    <w:p w14:paraId="2854BF07" w14:textId="77777777" w:rsidR="001632C1" w:rsidRDefault="001632C1" w:rsidP="001632C1">
      <w:pPr>
        <w:ind w:firstLine="708"/>
        <w:jc w:val="both"/>
        <w:rPr>
          <w:sz w:val="28"/>
          <w:szCs w:val="28"/>
          <w:lang w:val="kk-KZ"/>
        </w:rPr>
      </w:pPr>
      <w:r>
        <w:rPr>
          <w:sz w:val="28"/>
          <w:szCs w:val="28"/>
          <w:lang w:val="kk-KZ"/>
        </w:rPr>
        <w:t>2</w:t>
      </w:r>
      <w:r w:rsidRPr="0089565A">
        <w:rPr>
          <w:sz w:val="28"/>
          <w:szCs w:val="28"/>
          <w:lang w:val="kk-KZ"/>
        </w:rPr>
        <w:t xml:space="preserve">) </w:t>
      </w:r>
      <w:r w:rsidRPr="00F96DF8">
        <w:rPr>
          <w:rStyle w:val="docdata"/>
          <w:color w:val="000000"/>
          <w:sz w:val="28"/>
          <w:szCs w:val="28"/>
          <w:shd w:val="clear" w:color="auto" w:fill="FFFFFF"/>
          <w:lang w:val="kk-KZ"/>
        </w:rPr>
        <w:t>осы бұйрық</w:t>
      </w:r>
      <w:r>
        <w:rPr>
          <w:rStyle w:val="docdata"/>
          <w:color w:val="000000"/>
          <w:sz w:val="28"/>
          <w:szCs w:val="28"/>
          <w:shd w:val="clear" w:color="auto" w:fill="FFFFFF"/>
          <w:lang w:val="kk-KZ"/>
        </w:rPr>
        <w:t>тың</w:t>
      </w:r>
      <w:r w:rsidRPr="00F96DF8">
        <w:rPr>
          <w:rStyle w:val="docdata"/>
          <w:color w:val="000000"/>
          <w:sz w:val="28"/>
          <w:szCs w:val="28"/>
          <w:shd w:val="clear" w:color="auto" w:fill="FFFFFF"/>
          <w:lang w:val="kk-KZ"/>
        </w:rPr>
        <w:t xml:space="preserve"> көшірмесін </w:t>
      </w:r>
      <w:r>
        <w:rPr>
          <w:rStyle w:val="docdata"/>
          <w:color w:val="000000"/>
          <w:sz w:val="28"/>
          <w:szCs w:val="28"/>
          <w:shd w:val="clear" w:color="auto" w:fill="FFFFFF"/>
          <w:lang w:val="kk-KZ"/>
        </w:rPr>
        <w:t>оған</w:t>
      </w:r>
      <w:r w:rsidRPr="00F96DF8">
        <w:rPr>
          <w:rStyle w:val="docdata"/>
          <w:color w:val="000000"/>
          <w:sz w:val="28"/>
          <w:szCs w:val="28"/>
          <w:shd w:val="clear" w:color="auto" w:fill="FFFFFF"/>
          <w:lang w:val="kk-KZ"/>
        </w:rPr>
        <w:t xml:space="preserve"> қол</w:t>
      </w:r>
      <w:r w:rsidRPr="00F96DF8">
        <w:rPr>
          <w:color w:val="000000"/>
          <w:sz w:val="28"/>
          <w:szCs w:val="28"/>
          <w:shd w:val="clear" w:color="auto" w:fill="FFFFFF"/>
          <w:lang w:val="kk-KZ"/>
        </w:rPr>
        <w:t xml:space="preserve"> қойылған күннен бастап бес жұмыс күні ішінде </w:t>
      </w:r>
      <w:r w:rsidRPr="00F96DF8">
        <w:rPr>
          <w:rStyle w:val="docdata"/>
          <w:color w:val="000000"/>
          <w:sz w:val="28"/>
          <w:szCs w:val="28"/>
          <w:shd w:val="clear" w:color="auto" w:fill="FFFFFF"/>
          <w:lang w:val="kk-KZ"/>
        </w:rPr>
        <w:t xml:space="preserve">Қазақстан Республикасы </w:t>
      </w:r>
      <w:r>
        <w:rPr>
          <w:rStyle w:val="docdata"/>
          <w:color w:val="000000"/>
          <w:sz w:val="28"/>
          <w:szCs w:val="28"/>
          <w:shd w:val="clear" w:color="auto" w:fill="FFFFFF"/>
          <w:lang w:val="kk-KZ"/>
        </w:rPr>
        <w:t>Н</w:t>
      </w:r>
      <w:r w:rsidRPr="00F96DF8">
        <w:rPr>
          <w:rStyle w:val="docdata"/>
          <w:color w:val="000000"/>
          <w:sz w:val="28"/>
          <w:szCs w:val="28"/>
          <w:shd w:val="clear" w:color="auto" w:fill="FFFFFF"/>
          <w:lang w:val="kk-KZ"/>
        </w:rPr>
        <w:t xml:space="preserve">ормативтік құқықтық актілерінің эталондық бақылау банкіне енгізу үшін </w:t>
      </w:r>
      <w:r w:rsidRPr="00F96DF8">
        <w:rPr>
          <w:color w:val="000000"/>
          <w:sz w:val="28"/>
          <w:szCs w:val="28"/>
          <w:shd w:val="clear" w:color="auto" w:fill="FFFFFF"/>
          <w:lang w:val="kk-KZ"/>
        </w:rPr>
        <w:t>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w:t>
      </w:r>
      <w:r>
        <w:rPr>
          <w:color w:val="000000"/>
          <w:sz w:val="28"/>
          <w:szCs w:val="28"/>
          <w:shd w:val="clear" w:color="auto" w:fill="FFFFFF"/>
          <w:lang w:val="kk-KZ"/>
        </w:rPr>
        <w:t xml:space="preserve">уді </w:t>
      </w:r>
      <w:r w:rsidRPr="00F96DF8">
        <w:rPr>
          <w:color w:val="000000"/>
          <w:sz w:val="28"/>
          <w:szCs w:val="28"/>
          <w:shd w:val="clear" w:color="auto" w:fill="FFFFFF"/>
          <w:lang w:val="kk-KZ"/>
        </w:rPr>
        <w:t>қамтамасыз етсін.</w:t>
      </w:r>
    </w:p>
    <w:p w14:paraId="56314017" w14:textId="77777777" w:rsidR="001632C1" w:rsidRDefault="001632C1" w:rsidP="001632C1">
      <w:pPr>
        <w:ind w:firstLine="708"/>
        <w:jc w:val="both"/>
        <w:rPr>
          <w:sz w:val="28"/>
          <w:szCs w:val="28"/>
          <w:lang w:val="kk-KZ"/>
        </w:rPr>
      </w:pPr>
      <w:r w:rsidRPr="0089565A">
        <w:rPr>
          <w:sz w:val="28"/>
          <w:szCs w:val="28"/>
          <w:lang w:val="kk-KZ"/>
        </w:rPr>
        <w:t xml:space="preserve">3. Осы бұйрықтың орындалуын бақылау жетекшілік ететін Қазақстан Республикасының </w:t>
      </w:r>
      <w:r>
        <w:rPr>
          <w:sz w:val="28"/>
          <w:szCs w:val="28"/>
          <w:lang w:val="kk-KZ"/>
        </w:rPr>
        <w:t>Жасанды интеллект және ц</w:t>
      </w:r>
      <w:r w:rsidRPr="0089565A">
        <w:rPr>
          <w:sz w:val="28"/>
          <w:szCs w:val="28"/>
          <w:lang w:val="kk-KZ"/>
        </w:rPr>
        <w:t xml:space="preserve">ифрлық даму вице-министріне жүктелсін. </w:t>
      </w:r>
    </w:p>
    <w:p w14:paraId="3A74964F" w14:textId="1FB491F7" w:rsidR="001632C1" w:rsidRPr="00C05288" w:rsidRDefault="001632C1" w:rsidP="001632C1">
      <w:pPr>
        <w:ind w:firstLine="708"/>
        <w:jc w:val="both"/>
        <w:rPr>
          <w:color w:val="3399FF"/>
          <w:lang w:val="kk-KZ"/>
        </w:rPr>
      </w:pPr>
      <w:r w:rsidRPr="0089565A">
        <w:rPr>
          <w:sz w:val="28"/>
          <w:szCs w:val="28"/>
          <w:lang w:val="kk-KZ"/>
        </w:rPr>
        <w:t xml:space="preserve">4. </w:t>
      </w:r>
      <w:r w:rsidRPr="00C05288">
        <w:rPr>
          <w:sz w:val="28"/>
          <w:szCs w:val="28"/>
          <w:lang w:val="kk-KZ"/>
        </w:rPr>
        <w:t xml:space="preserve">Бұл бұйрық алғаш ресми жарияланған күннен кейін он күнтізбелік күн </w:t>
      </w:r>
      <w:r w:rsidR="00825EED">
        <w:rPr>
          <w:sz w:val="28"/>
          <w:szCs w:val="28"/>
          <w:lang w:val="kk-KZ"/>
        </w:rPr>
        <w:t>өткен соң қолданысқа енгізіледі.</w:t>
      </w:r>
      <w:r w:rsidRPr="00C05288">
        <w:rPr>
          <w:sz w:val="28"/>
          <w:szCs w:val="28"/>
          <w:lang w:val="kk-KZ"/>
        </w:rPr>
        <w:t xml:space="preserve"> </w:t>
      </w:r>
      <w:bookmarkStart w:id="0" w:name="_GoBack"/>
      <w:bookmarkEnd w:id="0"/>
    </w:p>
    <w:p w14:paraId="56EF8435" w14:textId="1490A669" w:rsidR="00642211" w:rsidRDefault="00642211" w:rsidP="00934587">
      <w:pPr>
        <w:rPr>
          <w:color w:val="3399FF"/>
          <w:lang w:val="kk-KZ"/>
        </w:rPr>
      </w:pPr>
    </w:p>
    <w:p w14:paraId="0C4CD7C6" w14:textId="77777777" w:rsidR="001632C1" w:rsidRDefault="001632C1" w:rsidP="00934587">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79C3EE38" w14:textId="77777777" w:rsidTr="008858D2">
        <w:tc>
          <w:tcPr>
            <w:tcW w:w="3652" w:type="dxa"/>
            <w:hideMark/>
          </w:tcPr>
          <w:p w14:paraId="3DAFD379" w14:textId="77777777" w:rsidR="008858D2" w:rsidRDefault="008858D2">
            <w:pPr>
              <w:rPr>
                <w:b/>
                <w:sz w:val="28"/>
                <w:szCs w:val="28"/>
              </w:rPr>
            </w:pPr>
            <w:proofErr w:type="spellStart"/>
            <w:r>
              <w:rPr>
                <w:b/>
                <w:sz w:val="28"/>
                <w:szCs w:val="28"/>
              </w:rPr>
              <w:t>Лауазымы</w:t>
            </w:r>
            <w:proofErr w:type="spellEnd"/>
          </w:p>
        </w:tc>
        <w:tc>
          <w:tcPr>
            <w:tcW w:w="2126" w:type="dxa"/>
          </w:tcPr>
          <w:p w14:paraId="1D50AA37" w14:textId="77777777" w:rsidR="008858D2" w:rsidRDefault="008858D2">
            <w:pPr>
              <w:rPr>
                <w:b/>
                <w:sz w:val="28"/>
                <w:szCs w:val="28"/>
                <w:lang w:val="kk-KZ"/>
              </w:rPr>
            </w:pPr>
          </w:p>
        </w:tc>
        <w:tc>
          <w:tcPr>
            <w:tcW w:w="3152" w:type="dxa"/>
            <w:hideMark/>
          </w:tcPr>
          <w:p w14:paraId="3A9ED0FB" w14:textId="77777777" w:rsidR="008858D2" w:rsidRDefault="00B2298B">
            <w:pPr>
              <w:rPr>
                <w:b/>
                <w:sz w:val="28"/>
                <w:szCs w:val="28"/>
                <w:lang w:val="kk-KZ"/>
              </w:rPr>
            </w:pPr>
            <w:r>
              <w:rPr>
                <w:b/>
                <w:sz w:val="28"/>
                <w:szCs w:val="28"/>
                <w:lang w:val="kk-KZ"/>
              </w:rPr>
              <w:t>Аты-жөні</w:t>
            </w:r>
          </w:p>
        </w:tc>
      </w:tr>
    </w:tbl>
    <w:p w14:paraId="6C96CDA8" w14:textId="1E295157" w:rsidR="00642211" w:rsidRDefault="00642211" w:rsidP="006340C9">
      <w:pPr>
        <w:overflowPunct/>
        <w:autoSpaceDE/>
        <w:autoSpaceDN/>
        <w:adjustRightInd/>
        <w:rPr>
          <w:lang w:val="kk-KZ"/>
        </w:rPr>
      </w:pPr>
    </w:p>
    <w:p w14:paraId="32223074" w14:textId="656B3D56" w:rsidR="006F27DD" w:rsidRDefault="006F27DD" w:rsidP="006340C9">
      <w:pPr>
        <w:overflowPunct/>
        <w:autoSpaceDE/>
        <w:autoSpaceDN/>
        <w:adjustRightInd/>
        <w:rPr>
          <w:lang w:val="kk-KZ"/>
        </w:rPr>
      </w:pPr>
    </w:p>
    <w:p w14:paraId="5E1D09F8" w14:textId="65B47280" w:rsidR="006F27DD" w:rsidRDefault="006F27DD" w:rsidP="006340C9">
      <w:pPr>
        <w:overflowPunct/>
        <w:autoSpaceDE/>
        <w:autoSpaceDN/>
        <w:adjustRightInd/>
        <w:rPr>
          <w:lang w:val="kk-KZ"/>
        </w:rPr>
      </w:pPr>
    </w:p>
    <w:p w14:paraId="7349AA0B" w14:textId="77777777" w:rsidR="006F27DD" w:rsidRDefault="006F27DD" w:rsidP="006F27DD">
      <w:pPr>
        <w:contextualSpacing/>
        <w:rPr>
          <w:color w:val="000000"/>
          <w:sz w:val="28"/>
          <w:szCs w:val="28"/>
          <w:lang w:val="kk-KZ"/>
        </w:rPr>
      </w:pPr>
      <w:r w:rsidRPr="0089565A">
        <w:rPr>
          <w:color w:val="000000"/>
          <w:sz w:val="28"/>
          <w:szCs w:val="28"/>
          <w:lang w:val="kk-KZ"/>
        </w:rPr>
        <w:t>«КЕЛІСІЛДІ»</w:t>
      </w:r>
    </w:p>
    <w:p w14:paraId="6C0D58C3" w14:textId="77777777" w:rsidR="006F27DD" w:rsidRDefault="006F27DD" w:rsidP="006F27DD">
      <w:pPr>
        <w:pStyle w:val="af"/>
        <w:spacing w:before="0" w:beforeAutospacing="0" w:after="0" w:afterAutospacing="0"/>
        <w:rPr>
          <w:sz w:val="28"/>
          <w:szCs w:val="28"/>
          <w:lang w:val="kk-KZ"/>
        </w:rPr>
      </w:pPr>
      <w:r w:rsidRPr="0089565A">
        <w:rPr>
          <w:sz w:val="28"/>
          <w:szCs w:val="28"/>
          <w:lang w:val="kk-KZ"/>
        </w:rPr>
        <w:t>Қазақстан Республикасының</w:t>
      </w:r>
    </w:p>
    <w:p w14:paraId="571318EA" w14:textId="77777777" w:rsidR="006F27DD" w:rsidRDefault="006F27DD" w:rsidP="006F27DD">
      <w:pPr>
        <w:rPr>
          <w:sz w:val="28"/>
          <w:szCs w:val="28"/>
          <w:lang w:val="kk-KZ"/>
        </w:rPr>
      </w:pPr>
      <w:r w:rsidRPr="0089565A">
        <w:rPr>
          <w:sz w:val="28"/>
          <w:szCs w:val="28"/>
          <w:lang w:val="kk-KZ"/>
        </w:rPr>
        <w:t>Қаржы министрлігі</w:t>
      </w:r>
    </w:p>
    <w:p w14:paraId="12AFAE64" w14:textId="77777777" w:rsidR="006F27DD" w:rsidRDefault="006F27DD" w:rsidP="006F27DD">
      <w:pPr>
        <w:rPr>
          <w:sz w:val="28"/>
          <w:szCs w:val="28"/>
          <w:lang w:val="kk-KZ"/>
        </w:rPr>
      </w:pPr>
    </w:p>
    <w:p w14:paraId="78C1DC96" w14:textId="77777777" w:rsidR="006F27DD" w:rsidRDefault="006F27DD" w:rsidP="006F27DD">
      <w:pPr>
        <w:rPr>
          <w:sz w:val="28"/>
          <w:szCs w:val="28"/>
          <w:lang w:val="kk-KZ"/>
        </w:rPr>
      </w:pPr>
    </w:p>
    <w:p w14:paraId="4038516A" w14:textId="77777777" w:rsidR="006F27DD" w:rsidRDefault="006F27DD" w:rsidP="006F27DD">
      <w:pPr>
        <w:contextualSpacing/>
        <w:rPr>
          <w:color w:val="000000"/>
          <w:sz w:val="28"/>
          <w:szCs w:val="28"/>
          <w:lang w:val="kk-KZ"/>
        </w:rPr>
      </w:pPr>
      <w:r w:rsidRPr="0089565A">
        <w:rPr>
          <w:color w:val="000000"/>
          <w:sz w:val="28"/>
          <w:szCs w:val="28"/>
          <w:lang w:val="kk-KZ"/>
        </w:rPr>
        <w:t>«КЕЛІСІЛДІ»</w:t>
      </w:r>
    </w:p>
    <w:p w14:paraId="4B983124" w14:textId="77777777" w:rsidR="006F27DD" w:rsidRDefault="006F27DD" w:rsidP="006F27DD">
      <w:pPr>
        <w:pStyle w:val="af"/>
        <w:spacing w:before="0" w:beforeAutospacing="0" w:after="0" w:afterAutospacing="0"/>
        <w:rPr>
          <w:sz w:val="28"/>
          <w:szCs w:val="28"/>
          <w:lang w:val="kk-KZ"/>
        </w:rPr>
      </w:pPr>
      <w:r w:rsidRPr="0089565A">
        <w:rPr>
          <w:sz w:val="28"/>
          <w:szCs w:val="28"/>
          <w:lang w:val="kk-KZ"/>
        </w:rPr>
        <w:t>Қазақстан Республикасының</w:t>
      </w:r>
    </w:p>
    <w:p w14:paraId="28A1FF8E" w14:textId="77777777" w:rsidR="006F27DD" w:rsidRDefault="006F27DD" w:rsidP="006F27DD">
      <w:pPr>
        <w:rPr>
          <w:sz w:val="28"/>
          <w:szCs w:val="28"/>
          <w:lang w:val="kk-KZ"/>
        </w:rPr>
      </w:pPr>
      <w:r w:rsidRPr="0089565A">
        <w:rPr>
          <w:sz w:val="28"/>
          <w:szCs w:val="28"/>
          <w:lang w:val="kk-KZ"/>
        </w:rPr>
        <w:t>Ұлттық экономика министрлігі</w:t>
      </w:r>
    </w:p>
    <w:p w14:paraId="5699842C" w14:textId="77777777" w:rsidR="006F27DD" w:rsidRPr="008858D2" w:rsidRDefault="006F27DD" w:rsidP="006340C9">
      <w:pPr>
        <w:overflowPunct/>
        <w:autoSpaceDE/>
        <w:autoSpaceDN/>
        <w:adjustRightInd/>
        <w:rPr>
          <w:lang w:val="kk-KZ"/>
        </w:rPr>
      </w:pPr>
    </w:p>
    <w:sectPr w:rsidR="006F27DD" w:rsidRPr="008858D2" w:rsidSect="00642211">
      <w:headerReference w:type="even" r:id="rId7"/>
      <w:headerReference w:type="default" r:id="rId8"/>
      <w:footerReference w:type="even"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B4B9E" w14:textId="77777777" w:rsidR="007C5E5F" w:rsidRDefault="007C5E5F">
      <w:r>
        <w:separator/>
      </w:r>
    </w:p>
  </w:endnote>
  <w:endnote w:type="continuationSeparator" w:id="0">
    <w:p w14:paraId="2A6DEA3F" w14:textId="77777777" w:rsidR="007C5E5F" w:rsidRDefault="007C5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693BE" w14:textId="77777777" w:rsidR="000C2215" w:rsidRDefault="000C2215">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4D1F7" w14:textId="77777777" w:rsidR="000C2215" w:rsidRDefault="000C2215">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57E5B" w14:textId="77777777" w:rsidR="000C2215" w:rsidRDefault="000C2215">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040E0" w14:textId="77777777" w:rsidR="007C5E5F" w:rsidRDefault="007C5E5F">
      <w:r>
        <w:separator/>
      </w:r>
    </w:p>
  </w:footnote>
  <w:footnote w:type="continuationSeparator" w:id="0">
    <w:p w14:paraId="523CED4D" w14:textId="77777777" w:rsidR="007C5E5F" w:rsidRDefault="007C5E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1C25"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1FDE6467" w14:textId="77777777" w:rsidR="00BE78CA" w:rsidRDefault="00BE78CA">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D01E5" w14:textId="36BFACBA"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825EED">
      <w:rPr>
        <w:rStyle w:val="af0"/>
        <w:noProof/>
      </w:rPr>
      <w:t>2</w:t>
    </w:r>
    <w:r>
      <w:rPr>
        <w:rStyle w:val="af0"/>
      </w:rPr>
      <w:fldChar w:fldCharType="end"/>
    </w:r>
  </w:p>
  <w:p w14:paraId="3DCEA88D" w14:textId="77777777" w:rsidR="00BE78CA" w:rsidRDefault="00BE78CA">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7EED85E2" w14:textId="77777777" w:rsidTr="00DC45FB">
      <w:trPr>
        <w:trHeight w:val="1348"/>
      </w:trPr>
      <w:tc>
        <w:tcPr>
          <w:tcW w:w="4362" w:type="dxa"/>
          <w:shd w:val="clear" w:color="auto" w:fill="auto"/>
        </w:tcPr>
        <w:p w14:paraId="41A3D3B7" w14:textId="77777777" w:rsidR="000C2215" w:rsidRDefault="000C2215" w:rsidP="000C2215">
          <w:pPr>
            <w:ind w:left="-284" w:right="-202"/>
            <w:jc w:val="center"/>
            <w:rPr>
              <w:b/>
              <w:noProof/>
              <w:color w:val="0099FF"/>
              <w:sz w:val="22"/>
              <w:szCs w:val="22"/>
              <w:lang w:val="kk-KZ"/>
            </w:rPr>
          </w:pPr>
          <w:r>
            <w:rPr>
              <w:b/>
              <w:noProof/>
              <w:color w:val="0099FF"/>
              <w:sz w:val="22"/>
              <w:szCs w:val="22"/>
              <w:lang w:val="kk-KZ"/>
            </w:rPr>
            <w:t xml:space="preserve">ҚАЗАҚСТАН </w:t>
          </w:r>
        </w:p>
        <w:p w14:paraId="44FDFE1A" w14:textId="77777777" w:rsidR="000C2215" w:rsidRDefault="000C2215" w:rsidP="000C2215">
          <w:pPr>
            <w:ind w:left="-284" w:right="-202"/>
            <w:jc w:val="center"/>
            <w:rPr>
              <w:b/>
              <w:noProof/>
              <w:color w:val="0099FF"/>
              <w:sz w:val="22"/>
              <w:szCs w:val="22"/>
              <w:lang w:val="kk-KZ"/>
            </w:rPr>
          </w:pPr>
          <w:r>
            <w:rPr>
              <w:b/>
              <w:noProof/>
              <w:color w:val="0099FF"/>
              <w:sz w:val="22"/>
              <w:szCs w:val="22"/>
              <w:lang w:val="kk-KZ"/>
            </w:rPr>
            <w:t>РЕСПУБЛИКАСЫНЫҢ ЖАСАНДЫ</w:t>
          </w:r>
        </w:p>
        <w:p w14:paraId="33A603A7" w14:textId="5F0A177E" w:rsidR="004B400D" w:rsidRPr="00D100F6" w:rsidRDefault="000C2215" w:rsidP="000C2215">
          <w:pPr>
            <w:spacing w:line="288" w:lineRule="auto"/>
            <w:ind w:right="459"/>
            <w:jc w:val="center"/>
            <w:rPr>
              <w:b/>
              <w:color w:val="3A7298"/>
              <w:sz w:val="32"/>
              <w:szCs w:val="32"/>
              <w:lang w:val="kk-KZ"/>
            </w:rPr>
          </w:pPr>
          <w:r>
            <w:rPr>
              <w:b/>
              <w:noProof/>
              <w:color w:val="0099FF"/>
              <w:sz w:val="22"/>
              <w:szCs w:val="22"/>
              <w:lang w:val="kk-KZ"/>
            </w:rPr>
            <w:t xml:space="preserve">ИНТЕЛЛЕКТ ЖӘНЕ ЦИФРЛЫҚ </w:t>
          </w:r>
          <w:r>
            <w:rPr>
              <w:b/>
              <w:noProof/>
              <w:color w:val="0099FF"/>
              <w:sz w:val="22"/>
              <w:szCs w:val="22"/>
              <w:lang w:val="kk-KZ"/>
            </w:rPr>
            <w:br/>
            <w:t xml:space="preserve">ДАМУ </w:t>
          </w:r>
          <w:r>
            <w:rPr>
              <w:b/>
              <w:noProof/>
              <w:color w:val="3399FF"/>
              <w:sz w:val="22"/>
              <w:szCs w:val="22"/>
              <w:lang w:val="kk-KZ"/>
            </w:rPr>
            <w:t>МИНИСТРЛІГІ</w:t>
          </w:r>
        </w:p>
      </w:tc>
      <w:tc>
        <w:tcPr>
          <w:tcW w:w="2126" w:type="dxa"/>
          <w:shd w:val="clear" w:color="auto" w:fill="auto"/>
        </w:tcPr>
        <w:p w14:paraId="02E6E90D" w14:textId="56A15439" w:rsidR="004B400D" w:rsidRPr="00C723BA" w:rsidRDefault="000C2215" w:rsidP="00782A16">
          <w:pPr>
            <w:jc w:val="center"/>
            <w:rPr>
              <w:sz w:val="22"/>
              <w:szCs w:val="22"/>
              <w:lang w:val="kk-KZ"/>
            </w:rPr>
          </w:pPr>
          <w:r w:rsidRPr="00777E63">
            <w:rPr>
              <w:noProof/>
              <w:color w:val="00B0F0"/>
              <w:lang w:val="en-US" w:eastAsia="en-US"/>
            </w:rPr>
            <w:drawing>
              <wp:anchor distT="0" distB="0" distL="0" distR="0" simplePos="0" relativeHeight="251659776" behindDoc="0" locked="0" layoutInCell="1" allowOverlap="1" wp14:anchorId="0628E3C1" wp14:editId="02190D23">
                <wp:simplePos x="0" y="0"/>
                <wp:positionH relativeFrom="page">
                  <wp:posOffset>213995</wp:posOffset>
                </wp:positionH>
                <wp:positionV relativeFrom="page">
                  <wp:posOffset>-43180</wp:posOffset>
                </wp:positionV>
                <wp:extent cx="950477" cy="987551"/>
                <wp:effectExtent l="0" t="0" r="0" b="0"/>
                <wp:wrapNone/>
                <wp:docPr id="195131288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393CC22E" w14:textId="77777777" w:rsidR="000C2215" w:rsidRDefault="000C2215" w:rsidP="000C2215">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rPr>
            <w:t xml:space="preserve">ИСКУССТВЕННОГО ИНТЕЛЛЕКТА И </w:t>
          </w:r>
          <w:r>
            <w:rPr>
              <w:b/>
              <w:color w:val="0099FF"/>
              <w:sz w:val="22"/>
              <w:szCs w:val="22"/>
              <w:lang w:val="kk-KZ"/>
            </w:rPr>
            <w:t>ЦИФРОВОГО РАЗВИТИЯ</w:t>
          </w:r>
        </w:p>
        <w:p w14:paraId="6AF220DF" w14:textId="77777777" w:rsidR="000C2215" w:rsidRDefault="000C2215" w:rsidP="000C2215">
          <w:pPr>
            <w:jc w:val="center"/>
            <w:rPr>
              <w:b/>
              <w:color w:val="0099FF"/>
              <w:lang w:val="kk-KZ"/>
            </w:rPr>
          </w:pPr>
          <w:r>
            <w:rPr>
              <w:b/>
              <w:color w:val="0099FF"/>
              <w:sz w:val="22"/>
              <w:szCs w:val="22"/>
              <w:lang w:val="kk-KZ"/>
            </w:rPr>
            <w:t>РЕСПУБЛИКИ КАЗАХСТАН</w:t>
          </w:r>
        </w:p>
        <w:p w14:paraId="51ECA7C8" w14:textId="73A5C328" w:rsidR="004B400D" w:rsidRPr="00D100F6" w:rsidRDefault="004B400D" w:rsidP="002C3EC7">
          <w:pPr>
            <w:spacing w:line="288" w:lineRule="auto"/>
            <w:jc w:val="center"/>
            <w:rPr>
              <w:b/>
              <w:color w:val="3A7298"/>
              <w:sz w:val="29"/>
              <w:szCs w:val="29"/>
              <w:lang w:val="kk-KZ"/>
            </w:rPr>
          </w:pPr>
        </w:p>
      </w:tc>
    </w:tr>
    <w:tr w:rsidR="00642211" w:rsidRPr="00D100F6" w14:paraId="579889E3" w14:textId="77777777" w:rsidTr="00DC45FB">
      <w:trPr>
        <w:trHeight w:val="591"/>
      </w:trPr>
      <w:tc>
        <w:tcPr>
          <w:tcW w:w="4362" w:type="dxa"/>
          <w:shd w:val="clear" w:color="auto" w:fill="auto"/>
        </w:tcPr>
        <w:p w14:paraId="79363452" w14:textId="77777777" w:rsidR="00642211" w:rsidRDefault="00642211" w:rsidP="00642211">
          <w:pPr>
            <w:widowControl w:val="0"/>
            <w:ind w:right="459"/>
            <w:jc w:val="center"/>
            <w:rPr>
              <w:b/>
              <w:bCs/>
              <w:color w:val="3399FF"/>
              <w:sz w:val="22"/>
              <w:szCs w:val="22"/>
            </w:rPr>
          </w:pPr>
        </w:p>
        <w:p w14:paraId="2F822C7E"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2FF1BD9C" w14:textId="77777777" w:rsidR="00642211" w:rsidRDefault="00642211" w:rsidP="00782A16">
          <w:pPr>
            <w:jc w:val="center"/>
            <w:rPr>
              <w:sz w:val="22"/>
              <w:szCs w:val="22"/>
              <w:lang w:val="kk-KZ"/>
            </w:rPr>
          </w:pPr>
        </w:p>
      </w:tc>
      <w:tc>
        <w:tcPr>
          <w:tcW w:w="4263" w:type="dxa"/>
          <w:shd w:val="clear" w:color="auto" w:fill="auto"/>
        </w:tcPr>
        <w:p w14:paraId="6803C95C" w14:textId="77777777" w:rsidR="00642211" w:rsidRDefault="00DC45FB" w:rsidP="001A1881">
          <w:pPr>
            <w:spacing w:line="288" w:lineRule="auto"/>
            <w:jc w:val="center"/>
            <w:rPr>
              <w:b/>
              <w:bCs/>
              <w:color w:val="3399FF"/>
              <w:sz w:val="22"/>
              <w:szCs w:val="22"/>
            </w:rPr>
          </w:pPr>
          <w:r w:rsidRPr="00642211">
            <w:rPr>
              <w:noProof/>
              <w:color w:val="3399FF"/>
              <w:sz w:val="22"/>
              <w:szCs w:val="22"/>
              <w:lang w:val="en-US" w:eastAsia="en-US"/>
            </w:rPr>
            <mc:AlternateContent>
              <mc:Choice Requires="wps">
                <w:drawing>
                  <wp:anchor distT="0" distB="0" distL="114300" distR="114300" simplePos="0" relativeHeight="251657728" behindDoc="0" locked="0" layoutInCell="1" allowOverlap="1" wp14:anchorId="3948F67D" wp14:editId="3F24F845">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7450B765"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11EEAE65" w14:textId="77777777" w:rsidR="00C7780A" w:rsidRDefault="00C7780A" w:rsidP="004B400D">
    <w:pPr>
      <w:pStyle w:val="aa"/>
      <w:rPr>
        <w:color w:val="3A7298"/>
        <w:sz w:val="22"/>
        <w:szCs w:val="22"/>
        <w:lang w:val="kk-KZ"/>
      </w:rPr>
    </w:pPr>
  </w:p>
  <w:p w14:paraId="0CA525DF"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36AA92EF" w14:textId="77777777" w:rsidR="004B400D" w:rsidRPr="00123C1D" w:rsidRDefault="004B400D" w:rsidP="004B400D">
    <w:pPr>
      <w:rPr>
        <w:color w:val="3A7234"/>
        <w:sz w:val="14"/>
        <w:szCs w:val="14"/>
        <w:lang w:val="kk-KZ"/>
      </w:rPr>
    </w:pPr>
  </w:p>
  <w:p w14:paraId="48D3BA22" w14:textId="77777777" w:rsidR="004726FE" w:rsidRPr="00934587" w:rsidRDefault="004726FE" w:rsidP="00934587">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35F55"/>
    <w:rsid w:val="00073119"/>
    <w:rsid w:val="000870F9"/>
    <w:rsid w:val="000922AA"/>
    <w:rsid w:val="000C2215"/>
    <w:rsid w:val="000D4DAC"/>
    <w:rsid w:val="000F48E7"/>
    <w:rsid w:val="001319EE"/>
    <w:rsid w:val="00143292"/>
    <w:rsid w:val="001632C1"/>
    <w:rsid w:val="001763DE"/>
    <w:rsid w:val="001A1881"/>
    <w:rsid w:val="001B61C1"/>
    <w:rsid w:val="001F4925"/>
    <w:rsid w:val="001F64CB"/>
    <w:rsid w:val="002000F4"/>
    <w:rsid w:val="0022101F"/>
    <w:rsid w:val="0023374B"/>
    <w:rsid w:val="00251F3F"/>
    <w:rsid w:val="002A394A"/>
    <w:rsid w:val="002C3EC7"/>
    <w:rsid w:val="002F11B1"/>
    <w:rsid w:val="00341898"/>
    <w:rsid w:val="00364E0B"/>
    <w:rsid w:val="003B261C"/>
    <w:rsid w:val="003F241E"/>
    <w:rsid w:val="003F26A2"/>
    <w:rsid w:val="00423754"/>
    <w:rsid w:val="00430E89"/>
    <w:rsid w:val="004323EC"/>
    <w:rsid w:val="004726FE"/>
    <w:rsid w:val="00486F3C"/>
    <w:rsid w:val="0049623C"/>
    <w:rsid w:val="004B400D"/>
    <w:rsid w:val="004B6D21"/>
    <w:rsid w:val="004C34B8"/>
    <w:rsid w:val="004E49BE"/>
    <w:rsid w:val="004F3375"/>
    <w:rsid w:val="005C5F30"/>
    <w:rsid w:val="005F582C"/>
    <w:rsid w:val="006340C9"/>
    <w:rsid w:val="00642211"/>
    <w:rsid w:val="0067240F"/>
    <w:rsid w:val="006B0963"/>
    <w:rsid w:val="006B6938"/>
    <w:rsid w:val="006E1117"/>
    <w:rsid w:val="006F27DD"/>
    <w:rsid w:val="007006E3"/>
    <w:rsid w:val="007111E8"/>
    <w:rsid w:val="00720FC6"/>
    <w:rsid w:val="00731B2A"/>
    <w:rsid w:val="00740441"/>
    <w:rsid w:val="007702A5"/>
    <w:rsid w:val="007767CD"/>
    <w:rsid w:val="00782A16"/>
    <w:rsid w:val="007C5E5F"/>
    <w:rsid w:val="007E588D"/>
    <w:rsid w:val="0081000A"/>
    <w:rsid w:val="00825EED"/>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AE47B6"/>
    <w:rsid w:val="00B12C86"/>
    <w:rsid w:val="00B2298B"/>
    <w:rsid w:val="00B5615F"/>
    <w:rsid w:val="00B841B2"/>
    <w:rsid w:val="00B86340"/>
    <w:rsid w:val="00BE3CFA"/>
    <w:rsid w:val="00BE78CA"/>
    <w:rsid w:val="00C33D18"/>
    <w:rsid w:val="00C44E63"/>
    <w:rsid w:val="00C723BA"/>
    <w:rsid w:val="00C7780A"/>
    <w:rsid w:val="00CA1875"/>
    <w:rsid w:val="00CC7D90"/>
    <w:rsid w:val="00CD3C51"/>
    <w:rsid w:val="00CE6A1B"/>
    <w:rsid w:val="00D03D0C"/>
    <w:rsid w:val="00D11982"/>
    <w:rsid w:val="00D14F06"/>
    <w:rsid w:val="00D67BEE"/>
    <w:rsid w:val="00DC3588"/>
    <w:rsid w:val="00DC45FB"/>
    <w:rsid w:val="00DD35CD"/>
    <w:rsid w:val="00E16D0C"/>
    <w:rsid w:val="00E43190"/>
    <w:rsid w:val="00E57A5B"/>
    <w:rsid w:val="00E866E0"/>
    <w:rsid w:val="00EB54A3"/>
    <w:rsid w:val="00EC3C11"/>
    <w:rsid w:val="00ED617A"/>
    <w:rsid w:val="00EE1A39"/>
    <w:rsid w:val="00EE69B8"/>
    <w:rsid w:val="00F22932"/>
    <w:rsid w:val="00F525B9"/>
    <w:rsid w:val="00F64017"/>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34D03"/>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docdata">
    <w:name w:val="docdata"/>
    <w:aliases w:val="docy,v5,1806,bqiaagaaeyqcaaagiaiaaaorbgaabbkgaaaaaaaaaaaaaaaaaaaaaaaaaaaaaaaaaaaaaaaaaaaaaaaaaaaaaaaaaaaaaaaaaaaaaaaaaaaaaaaaaaaaaaaaaaaaaaaaaaaaaaaaaaaaaaaaaaaaaaaaaaaaaaaaaaaaaaaaaaaaaaaaaaaaaaaaaaaaaaaaaaaaaaaaaaaaaaaaaaaaaaaaaaaaaaaaaaaaaaaa"/>
    <w:basedOn w:val="a0"/>
    <w:rsid w:val="00163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8761688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2819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Динара Жансеитова</cp:lastModifiedBy>
  <cp:revision>5</cp:revision>
  <dcterms:created xsi:type="dcterms:W3CDTF">2026-06-04T01:00:00Z</dcterms:created>
  <dcterms:modified xsi:type="dcterms:W3CDTF">2026-06-18T02:51:00Z</dcterms:modified>
</cp:coreProperties>
</file>