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 xml:space="preserve">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w:t>
      </w:r>
      <w:r w:rsidRPr="00705EA5">
        <w:rPr>
          <w:rFonts w:ascii="Times New Roman" w:hAnsi="Times New Roman"/>
          <w:color w:val="000000"/>
          <w:sz w:val="24"/>
          <w:szCs w:val="24"/>
          <w:lang w:val="kk-KZ"/>
        </w:rPr>
        <w:lastRenderedPageBreak/>
        <w:t>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3185B" w14:textId="77777777" w:rsidR="008127ED" w:rsidRDefault="008127ED" w:rsidP="005E4B51">
      <w:pPr>
        <w:spacing w:after="0" w:line="240" w:lineRule="auto"/>
      </w:pPr>
      <w:r>
        <w:separator/>
      </w:r>
    </w:p>
  </w:endnote>
  <w:endnote w:type="continuationSeparator" w:id="0">
    <w:p w14:paraId="2B72AFD1" w14:textId="77777777" w:rsidR="008127ED" w:rsidRDefault="008127E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E52D2" w14:textId="77777777" w:rsidR="008127ED" w:rsidRDefault="008127ED" w:rsidP="005E4B51">
      <w:pPr>
        <w:spacing w:after="0" w:line="240" w:lineRule="auto"/>
      </w:pPr>
      <w:r>
        <w:separator/>
      </w:r>
    </w:p>
  </w:footnote>
  <w:footnote w:type="continuationSeparator" w:id="0">
    <w:p w14:paraId="11E2EA7D" w14:textId="77777777" w:rsidR="008127ED" w:rsidRDefault="008127ED"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"Қазақстан Республикасының кейбір заңнамалық актілеріне әлеуметтік заңнаманы жетілдіру мәселелері бойынша өзгерістер мен толықтырулар енгізу туралы" Қазақстан Республикасының 2026 жылғы 7 шілдедегі № 334-VIII Заңы</w:t>
      </w:r>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17A"/>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27ED"/>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3D04"/>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5E9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A0A49-6EB6-4D7F-A78E-C0E680DD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395</Words>
  <Characters>3174</Characters>
  <Application>Microsoft Office Word</Application>
  <DocSecurity>0</DocSecurity>
  <Lines>48</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Даулетбекова Айсулу Абдулдаевна</cp:lastModifiedBy>
  <cp:revision>2</cp:revision>
  <cp:lastPrinted>2026-07-29T05:43:00Z</cp:lastPrinted>
  <dcterms:created xsi:type="dcterms:W3CDTF">2026-09-07T06:35:00Z</dcterms:created>
  <dcterms:modified xsi:type="dcterms:W3CDTF">2026-09-07T06:35:00Z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